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A8" w:rsidRDefault="000C0CA8" w:rsidP="000C0CA8">
      <w:pPr>
        <w:jc w:val="both"/>
      </w:pPr>
      <w:r>
        <w:t>Eszterházy Károly Főiskola, Történelemtudományi Doktori Iskola</w:t>
      </w:r>
    </w:p>
    <w:p w:rsidR="000C0CA8" w:rsidRDefault="000C0CA8" w:rsidP="000C0CA8">
      <w:pPr>
        <w:jc w:val="both"/>
      </w:pPr>
      <w:r>
        <w:t>Magyarország története 1918-tól doktori program</w:t>
      </w:r>
    </w:p>
    <w:p w:rsidR="000C0CA8" w:rsidRDefault="000C0CA8" w:rsidP="000C0CA8">
      <w:pPr>
        <w:jc w:val="both"/>
        <w:rPr>
          <w:b/>
        </w:rPr>
      </w:pPr>
    </w:p>
    <w:p w:rsidR="000C0CA8" w:rsidRDefault="000C0CA8" w:rsidP="000C0CA8">
      <w:pPr>
        <w:jc w:val="both"/>
        <w:rPr>
          <w:b/>
        </w:rPr>
      </w:pPr>
      <w:r>
        <w:rPr>
          <w:b/>
        </w:rPr>
        <w:t>Historiográfia III. A harmadik Magyar Köztársaság korának „</w:t>
      </w:r>
      <w:r w:rsidRPr="00B61BFF">
        <w:rPr>
          <w:b/>
        </w:rPr>
        <w:t>historiográfiája</w:t>
      </w:r>
      <w:r>
        <w:rPr>
          <w:b/>
        </w:rPr>
        <w:t>”</w:t>
      </w:r>
    </w:p>
    <w:p w:rsidR="000C0CA8" w:rsidRDefault="000C0CA8" w:rsidP="000C0CA8">
      <w:pPr>
        <w:jc w:val="both"/>
        <w:rPr>
          <w:b/>
        </w:rPr>
      </w:pPr>
      <w:r>
        <w:rPr>
          <w:b/>
        </w:rPr>
        <w:t>(Szeminárium)</w:t>
      </w:r>
    </w:p>
    <w:p w:rsidR="000C0CA8" w:rsidRDefault="000C0CA8">
      <w:pPr>
        <w:rPr>
          <w:b/>
        </w:rPr>
      </w:pPr>
    </w:p>
    <w:p w:rsidR="000C0CA8" w:rsidRPr="00C80898" w:rsidRDefault="000C0CA8" w:rsidP="000C0CA8">
      <w:pPr>
        <w:jc w:val="both"/>
        <w:rPr>
          <w:b/>
        </w:rPr>
      </w:pPr>
      <w:r w:rsidRPr="00C80898">
        <w:rPr>
          <w:b/>
        </w:rPr>
        <w:t xml:space="preserve">1. </w:t>
      </w:r>
      <w:r>
        <w:rPr>
          <w:b/>
        </w:rPr>
        <w:t>Bevezetés</w:t>
      </w:r>
    </w:p>
    <w:p w:rsidR="000C0CA8" w:rsidRPr="0026627E" w:rsidRDefault="000C0CA8" w:rsidP="000C0CA8">
      <w:pPr>
        <w:jc w:val="both"/>
        <w:rPr>
          <w:b/>
          <w:i/>
        </w:rPr>
      </w:pPr>
      <w:r>
        <w:t xml:space="preserve">Olvasmány: </w:t>
      </w:r>
      <w:r w:rsidRPr="00D6153C">
        <w:t xml:space="preserve">Kornai János: </w:t>
      </w:r>
      <w:r>
        <w:t xml:space="preserve">Mit jelent a rendszerváltás? In uő: </w:t>
      </w:r>
      <w:r w:rsidRPr="00F606F3">
        <w:rPr>
          <w:i/>
        </w:rPr>
        <w:t>Szocializmus, kapitalizmus, demokrácia és rendszerváltás. Nyolc tanulmány</w:t>
      </w:r>
      <w:r w:rsidRPr="00D6153C">
        <w:t>. Budapest, 2007, Akadémiai Kiadó.</w:t>
      </w:r>
      <w:r>
        <w:t xml:space="preserve"> 112–135.,</w:t>
      </w:r>
      <w:r w:rsidR="001A0A29">
        <w:t xml:space="preserve"> </w:t>
      </w:r>
      <w:r>
        <w:t xml:space="preserve">Kövér György: A mai magyar átalakulás történeti perspektívából. In uő: </w:t>
      </w:r>
      <w:r w:rsidRPr="000C0CA8">
        <w:rPr>
          <w:i/>
        </w:rPr>
        <w:t xml:space="preserve">A felhalmozás íve. Válogatott tanulmányok. </w:t>
      </w:r>
      <w:r>
        <w:t>Budapest, é. n. Argumentum. 13-27.</w:t>
      </w:r>
      <w:r w:rsidR="00506030">
        <w:t xml:space="preserve">; Kornai János: Liberté, Egalité, Fraternité. In uő: </w:t>
      </w:r>
      <w:r w:rsidR="00506030" w:rsidRPr="005C0BC6">
        <w:rPr>
          <w:i/>
        </w:rPr>
        <w:t>Gondolatok a kapitalizmusról. Négy tanulmány.</w:t>
      </w:r>
      <w:r w:rsidR="00506030">
        <w:t xml:space="preserve"> Bp., 2011, Akadémiai Kiadó. 187-207.</w:t>
      </w:r>
    </w:p>
    <w:p w:rsidR="000C0CA8" w:rsidRDefault="000C0CA8"/>
    <w:p w:rsidR="000C0CA8" w:rsidRPr="00F31C78" w:rsidRDefault="000C0CA8" w:rsidP="000C0CA8">
      <w:pPr>
        <w:jc w:val="both"/>
        <w:rPr>
          <w:b/>
        </w:rPr>
      </w:pPr>
      <w:r w:rsidRPr="00F31C78">
        <w:rPr>
          <w:b/>
        </w:rPr>
        <w:t>2. A Szovjetunió</w:t>
      </w:r>
      <w:r w:rsidR="005D010A">
        <w:rPr>
          <w:b/>
        </w:rPr>
        <w:t xml:space="preserve"> válsága</w:t>
      </w:r>
    </w:p>
    <w:p w:rsidR="000C0CA8" w:rsidRPr="000F5DAC" w:rsidRDefault="000C0CA8" w:rsidP="000C0CA8">
      <w:pPr>
        <w:jc w:val="both"/>
        <w:rPr>
          <w:b/>
          <w:i/>
        </w:rPr>
      </w:pPr>
      <w:r>
        <w:t xml:space="preserve">Olvasmány: Fukuyama, Francis: The Modernizing Imperative. The USSR as an Ordinary Country. </w:t>
      </w:r>
      <w:r w:rsidRPr="00F606F3">
        <w:rPr>
          <w:i/>
        </w:rPr>
        <w:t>The National Interest</w:t>
      </w:r>
      <w:r>
        <w:t xml:space="preserve">, No. 31, Spring 1993, 10-18., Kontorovich, Vladimir: The Economic Fallacy. </w:t>
      </w:r>
      <w:r w:rsidRPr="00F606F3">
        <w:rPr>
          <w:i/>
        </w:rPr>
        <w:t>The National Interest</w:t>
      </w:r>
      <w:r>
        <w:t xml:space="preserve">, No. 31, Spring 1993, 35-45.; Fairbanks, Charles H. Jr, The Nature of the Beast, The National Interest, No. 31, Spring 1993, 46-56.; Reddaway, Peter: </w:t>
      </w:r>
      <w:r w:rsidRPr="00F606F3">
        <w:t>The Role of Popular Discontent</w:t>
      </w:r>
      <w:r>
        <w:t xml:space="preserve">. </w:t>
      </w:r>
      <w:r w:rsidRPr="00F606F3">
        <w:rPr>
          <w:i/>
        </w:rPr>
        <w:t>The National Interest</w:t>
      </w:r>
      <w:r>
        <w:t xml:space="preserve">, No. 31, Spring 1993, 57-63.; Madarász Mihály: A világpiaci kőolajárak és a Szovjetunió felbomlása. In Krausz Tamás–Mitrovits Miklós–Zahorán Csaba (szerk.): </w:t>
      </w:r>
      <w:r w:rsidRPr="00367432">
        <w:rPr>
          <w:i/>
        </w:rPr>
        <w:t>Rendszerváltás és történelem. Tanulmányok a kelet-európai átalakulásról</w:t>
      </w:r>
      <w:r>
        <w:t xml:space="preserve">. Budapest, </w:t>
      </w:r>
      <w:r w:rsidR="00E705B0">
        <w:t xml:space="preserve">2010, </w:t>
      </w:r>
      <w:r>
        <w:t>L’Harmattan – ELTE BTK Kelet-Európa Története Tanszék, 91–111.</w:t>
      </w:r>
    </w:p>
    <w:p w:rsidR="000C0CA8" w:rsidRDefault="000C0CA8"/>
    <w:p w:rsidR="000C0CA8" w:rsidRPr="00F31C78" w:rsidRDefault="000C0CA8" w:rsidP="000C0CA8">
      <w:pPr>
        <w:jc w:val="both"/>
        <w:rPr>
          <w:b/>
        </w:rPr>
      </w:pPr>
      <w:r w:rsidRPr="00F31C78">
        <w:rPr>
          <w:b/>
        </w:rPr>
        <w:t xml:space="preserve">3. A szovjet típusú rendszer bomlása </w:t>
      </w:r>
      <w:r>
        <w:rPr>
          <w:b/>
        </w:rPr>
        <w:t>Kelet-Európában</w:t>
      </w:r>
    </w:p>
    <w:p w:rsidR="00D50986" w:rsidRDefault="000C0CA8" w:rsidP="00D50986">
      <w:pPr>
        <w:jc w:val="both"/>
      </w:pPr>
      <w:r>
        <w:t xml:space="preserve">Olvasmány: Békés Csaba: Vissza Európába – a rendszerváltás nemzetközi háttere. In uő: </w:t>
      </w:r>
      <w:r w:rsidRPr="00F606F3">
        <w:rPr>
          <w:i/>
        </w:rPr>
        <w:t>Európából Európába. Magyarország konfliktusok kereszttüzében, 1945–1990</w:t>
      </w:r>
      <w:r>
        <w:t xml:space="preserve">. Budapest, 2004, Gondolat, 275-330., Engel, Jeffrey: </w:t>
      </w:r>
      <w:r w:rsidRPr="002601CC">
        <w:t>1989: An Introduction to an International History</w:t>
      </w:r>
      <w:r>
        <w:t xml:space="preserve">. In Engel, Jeffrey A. (ed.) </w:t>
      </w:r>
      <w:r w:rsidRPr="002601CC">
        <w:rPr>
          <w:i/>
        </w:rPr>
        <w:t>The Fall of the Berlin Wall. The Revolutionary Legacy of 1989</w:t>
      </w:r>
      <w:r>
        <w:t xml:space="preserve">. Oxford, 2009, Oxford University Press, 1-35., Taubman, William – Savranskaya, Svetlana: </w:t>
      </w:r>
      <w:r w:rsidRPr="002601CC">
        <w:t xml:space="preserve">If a wall fell in Berlin and Moscow hardly noticed, would it still make a noise? </w:t>
      </w:r>
      <w:r>
        <w:t xml:space="preserve">In Engel, Jeffrey A. (ed.) </w:t>
      </w:r>
      <w:r w:rsidRPr="002601CC">
        <w:rPr>
          <w:i/>
        </w:rPr>
        <w:t>The Fall of the Berlin Wall. The Revolutionary Legacy of 1989</w:t>
      </w:r>
      <w:r>
        <w:t>. Oxford, 2009, Oxford University Press, 69-95.</w:t>
      </w:r>
    </w:p>
    <w:p w:rsidR="00031781" w:rsidRPr="000F5DAC" w:rsidRDefault="00031781" w:rsidP="00D50986">
      <w:pPr>
        <w:jc w:val="both"/>
        <w:rPr>
          <w:b/>
          <w:i/>
        </w:rPr>
      </w:pPr>
      <w:r>
        <w:t xml:space="preserve">Doktoranduszi előadás: </w:t>
      </w:r>
      <w:r w:rsidRPr="00031781">
        <w:t xml:space="preserve">Dalos György: </w:t>
      </w:r>
      <w:r w:rsidRPr="00031781">
        <w:rPr>
          <w:i/>
        </w:rPr>
        <w:t>Gorbacsov – ember és hatalom. Politikai életrajz</w:t>
      </w:r>
      <w:r w:rsidRPr="00031781">
        <w:t xml:space="preserve">. Budapest, 2011, Napvilág és Oplatka András: </w:t>
      </w:r>
      <w:r w:rsidRPr="00825349">
        <w:rPr>
          <w:i/>
        </w:rPr>
        <w:t>Egy döntés története. Magyar határnyitás, 1989. szeptember 11. nulla óra.</w:t>
      </w:r>
      <w:r w:rsidRPr="00031781">
        <w:t xml:space="preserve"> Budapest, 2008. Helikon</w:t>
      </w:r>
    </w:p>
    <w:p w:rsidR="00612D75" w:rsidRDefault="00612D75"/>
    <w:p w:rsidR="000F5DAC" w:rsidRPr="00F31C78" w:rsidRDefault="000C0CA8" w:rsidP="00111B27">
      <w:pPr>
        <w:jc w:val="both"/>
        <w:rPr>
          <w:b/>
        </w:rPr>
      </w:pPr>
      <w:r w:rsidRPr="00F31C78">
        <w:rPr>
          <w:b/>
        </w:rPr>
        <w:t>4. A magyar vál</w:t>
      </w:r>
      <w:r w:rsidR="000F5DAC">
        <w:rPr>
          <w:b/>
        </w:rPr>
        <w:t>ság: párt, ellenzék, társadalom</w:t>
      </w:r>
    </w:p>
    <w:p w:rsidR="00F6415E" w:rsidRPr="00987262" w:rsidRDefault="00B43C16" w:rsidP="00F6415E">
      <w:pPr>
        <w:jc w:val="both"/>
        <w:rPr>
          <w:b/>
          <w:i/>
        </w:rPr>
      </w:pPr>
      <w:r>
        <w:t>Olvasmány: Lengyel László: A kádárizmus alkonya. In Rácz Árpád (szerk</w:t>
      </w:r>
      <w:r w:rsidRPr="00F606F3">
        <w:rPr>
          <w:i/>
        </w:rPr>
        <w:t>.): Ki volt Kádár? Harag és részrehajlás nélkül a Kádár-életútról.</w:t>
      </w:r>
      <w:r>
        <w:t xml:space="preserve"> Bp., 2001, Rubicon-Aquila, 155-165.; Körösényi András: A kritikai-ellenzéki értelmiség Közép-Európában. </w:t>
      </w:r>
      <w:r>
        <w:rPr>
          <w:i/>
          <w:iCs/>
        </w:rPr>
        <w:t>Századvég</w:t>
      </w:r>
      <w:r>
        <w:t xml:space="preserve">, 6–7. sz. 1988. 104–122., </w:t>
      </w:r>
      <w:r w:rsidRPr="005A0421">
        <w:t xml:space="preserve">[Domokos Mátyás:] Hitel. </w:t>
      </w:r>
      <w:r w:rsidRPr="005A0421">
        <w:rPr>
          <w:i/>
          <w:iCs/>
        </w:rPr>
        <w:t>Beszélő</w:t>
      </w:r>
      <w:r w:rsidRPr="005A0421">
        <w:t>, 1999. 4. sz. 78–87.</w:t>
      </w:r>
      <w:r>
        <w:t xml:space="preserve"> </w:t>
      </w:r>
      <w:hyperlink r:id="rId5" w:history="1">
        <w:r w:rsidRPr="001D23F4">
          <w:rPr>
            <w:rStyle w:val="Hiperhivatkozs"/>
          </w:rPr>
          <w:t>http://beszelo.c3.hu/cikkek/hitel</w:t>
        </w:r>
      </w:hyperlink>
      <w:r w:rsidRPr="005A0421">
        <w:t xml:space="preserve">, </w:t>
      </w:r>
      <w:r>
        <w:t xml:space="preserve">Kis János: A demokratikus ellenzék hagyatéka. </w:t>
      </w:r>
      <w:r>
        <w:rPr>
          <w:i/>
          <w:iCs/>
        </w:rPr>
        <w:t>Beszélő</w:t>
      </w:r>
      <w:r>
        <w:t xml:space="preserve">, 2000. 3. sz. 26-36. </w:t>
      </w:r>
      <w:hyperlink r:id="rId6" w:history="1">
        <w:r w:rsidRPr="001D23F4">
          <w:rPr>
            <w:rStyle w:val="Hiperhivatkozs"/>
          </w:rPr>
          <w:t>http://beszelo.c3.hu/cikkek/a-demokratikus-ellenz%C3%A9k-hagyat%C3%A9ka</w:t>
        </w:r>
      </w:hyperlink>
    </w:p>
    <w:p w:rsidR="00C17FF3" w:rsidRPr="00031781" w:rsidRDefault="00031781">
      <w:pPr>
        <w:rPr>
          <w:b/>
        </w:rPr>
      </w:pPr>
      <w:r>
        <w:t xml:space="preserve">Doktoranduszi előadás: Rainer M. János (szerk.): </w:t>
      </w:r>
      <w:r>
        <w:rPr>
          <w:i/>
        </w:rPr>
        <w:t xml:space="preserve">A monori tanácskozás 1985. </w:t>
      </w:r>
      <w:r>
        <w:t xml:space="preserve">Bp. 2005, 1956-os Intézet és Földes György: </w:t>
      </w:r>
      <w:r w:rsidR="00803777">
        <w:rPr>
          <w:i/>
        </w:rPr>
        <w:t>Hatalom és m</w:t>
      </w:r>
      <w:r>
        <w:rPr>
          <w:i/>
        </w:rPr>
        <w:t>ozgalom</w:t>
      </w:r>
      <w:r w:rsidR="00803777">
        <w:rPr>
          <w:i/>
        </w:rPr>
        <w:t xml:space="preserve"> 1956-1989</w:t>
      </w:r>
      <w:r>
        <w:rPr>
          <w:i/>
        </w:rPr>
        <w:t xml:space="preserve">. </w:t>
      </w:r>
      <w:r>
        <w:t>Bp.</w:t>
      </w:r>
      <w:r w:rsidR="00803777">
        <w:t xml:space="preserve"> Reform – Kossuth,</w:t>
      </w:r>
      <w:r>
        <w:t xml:space="preserve"> 1988.</w:t>
      </w:r>
    </w:p>
    <w:p w:rsidR="00C17FF3" w:rsidRDefault="00C17FF3"/>
    <w:p w:rsidR="000C0CA8" w:rsidRPr="00F31C78" w:rsidRDefault="000C0CA8" w:rsidP="000C0CA8">
      <w:pPr>
        <w:jc w:val="both"/>
        <w:rPr>
          <w:b/>
        </w:rPr>
      </w:pPr>
      <w:r w:rsidRPr="00F31C78">
        <w:rPr>
          <w:b/>
        </w:rPr>
        <w:lastRenderedPageBreak/>
        <w:t>5. Tárgyalások és megegyezés</w:t>
      </w:r>
    </w:p>
    <w:p w:rsidR="000C0CA8" w:rsidRDefault="000C0CA8" w:rsidP="000C0CA8">
      <w:pPr>
        <w:jc w:val="both"/>
      </w:pPr>
      <w:r>
        <w:t xml:space="preserve">Olvasmány: Bruszt László – David Stark: A politikai játéktér újraformálása Magyarországon: a konfrontáció politikájától a kompetíció politikájáig. In </w:t>
      </w:r>
      <w:r w:rsidRPr="004F2D15">
        <w:t xml:space="preserve">Bozóki András (szerk.): </w:t>
      </w:r>
      <w:r w:rsidRPr="00F606F3">
        <w:rPr>
          <w:i/>
        </w:rPr>
        <w:t>A rendszerváltás forgatókönyve. Kerekasztal-tárgyalások 1989-ben. 7. köt. Alkotmányos forradalom. Tanulmányok.</w:t>
      </w:r>
      <w:r w:rsidRPr="004F2D15">
        <w:t xml:space="preserve"> Bp., Új Mandátum, 2000.</w:t>
      </w:r>
      <w:r>
        <w:t xml:space="preserve"> 54-90., </w:t>
      </w:r>
      <w:r w:rsidR="00592F14" w:rsidRPr="00D6153C">
        <w:t>Kis János:</w:t>
      </w:r>
      <w:r w:rsidR="00592F14">
        <w:t xml:space="preserve"> Reform és forradalom közt. In uő: </w:t>
      </w:r>
      <w:r w:rsidR="00592F14">
        <w:rPr>
          <w:i/>
        </w:rPr>
        <w:t>Az összetorlódott idő.</w:t>
      </w:r>
      <w:r w:rsidR="00592F14">
        <w:t xml:space="preserve"> Pozsony, 2013, Kalligram, 17-63.</w:t>
      </w:r>
      <w:r>
        <w:t xml:space="preserve">, </w:t>
      </w:r>
      <w:r w:rsidR="00B768FF">
        <w:t xml:space="preserve">Botyánszki Alexandra: A „nemzeti megbékélés” koncepciója és a rendszerváltás. </w:t>
      </w:r>
      <w:r w:rsidR="00B768FF">
        <w:rPr>
          <w:i/>
          <w:iCs/>
        </w:rPr>
        <w:t>Aetas,</w:t>
      </w:r>
      <w:r w:rsidR="00031781">
        <w:t xml:space="preserve"> 2013. 4. sz. 40-62.</w:t>
      </w:r>
    </w:p>
    <w:p w:rsidR="00031781" w:rsidRPr="00B768FF" w:rsidRDefault="00031781" w:rsidP="000C0CA8">
      <w:pPr>
        <w:jc w:val="both"/>
      </w:pPr>
      <w:r w:rsidRPr="00031781">
        <w:t xml:space="preserve">Doktoranduszi előadás: Tőkés Rudolf: </w:t>
      </w:r>
      <w:r w:rsidRPr="00031781">
        <w:rPr>
          <w:i/>
        </w:rPr>
        <w:t xml:space="preserve">A kialkudott forradalom. Gazdasági reform, társadalmi átalakulás és politikai hatalomutódlás 1957–1990. </w:t>
      </w:r>
      <w:r w:rsidRPr="00031781">
        <w:t>Budapest, 1998, Kossuth</w:t>
      </w:r>
      <w:r w:rsidRPr="00031781">
        <w:rPr>
          <w:i/>
        </w:rPr>
        <w:t xml:space="preserve"> </w:t>
      </w:r>
      <w:r w:rsidRPr="00031781">
        <w:t xml:space="preserve">és Ripp Zoltán: </w:t>
      </w:r>
      <w:r w:rsidRPr="00031781">
        <w:rPr>
          <w:i/>
        </w:rPr>
        <w:t>Rendszerváltás Magyarországon 1987-1990</w:t>
      </w:r>
      <w:r w:rsidRPr="00031781">
        <w:t>. Bp. 2006, Napvilág</w:t>
      </w:r>
      <w:r>
        <w:t>.</w:t>
      </w:r>
    </w:p>
    <w:p w:rsidR="000C0CA8" w:rsidRDefault="000C0CA8" w:rsidP="000C0CA8"/>
    <w:p w:rsidR="00111B27" w:rsidRPr="000F710B" w:rsidRDefault="008B3F0A" w:rsidP="00111B27">
      <w:pPr>
        <w:jc w:val="both"/>
        <w:rPr>
          <w:b/>
        </w:rPr>
      </w:pPr>
      <w:r>
        <w:rPr>
          <w:b/>
        </w:rPr>
        <w:t>6</w:t>
      </w:r>
      <w:r w:rsidR="00111B27" w:rsidRPr="000F710B">
        <w:rPr>
          <w:b/>
        </w:rPr>
        <w:t>. Rendszerváltók – politikusi életrajzok</w:t>
      </w:r>
    </w:p>
    <w:p w:rsidR="00111B27" w:rsidRPr="0026627E" w:rsidRDefault="00111B27" w:rsidP="00111B27">
      <w:pPr>
        <w:jc w:val="both"/>
        <w:rPr>
          <w:b/>
          <w:i/>
        </w:rPr>
      </w:pPr>
      <w:r>
        <w:t xml:space="preserve">Olvasmányok: Lengyel László: A kerekasztal hősei. In </w:t>
      </w:r>
      <w:r w:rsidRPr="004F2D15">
        <w:t xml:space="preserve">Bozóki András (szerk.): </w:t>
      </w:r>
      <w:r w:rsidRPr="00F606F3">
        <w:rPr>
          <w:i/>
        </w:rPr>
        <w:t>A rendszerváltás forgatókönyve. Kerekasztal-tárgyalások 1989-ben. 7. köt. Alkotmányos forradalom. Tanulmányok.</w:t>
      </w:r>
      <w:r w:rsidRPr="004F2D15">
        <w:t xml:space="preserve"> Bp., Új Mandátum, 2000.</w:t>
      </w:r>
      <w:r>
        <w:t xml:space="preserve"> 203-218., Bozóki András – Karácsony Gergely: Életút és politika: a kerekasztal-tárgyalások résztvevői. In: </w:t>
      </w:r>
      <w:r w:rsidRPr="004F2D15">
        <w:t xml:space="preserve">Bozóki András (szerk.): </w:t>
      </w:r>
      <w:r w:rsidRPr="00F606F3">
        <w:rPr>
          <w:i/>
        </w:rPr>
        <w:t>A rendszerváltás forgatókönyve. Kerekasztal-tárgyalások 1989-ben. 7. köt. Alkotmányos forradalom. Tanulmányok.</w:t>
      </w:r>
      <w:r w:rsidRPr="004F2D15">
        <w:t xml:space="preserve"> Bp., Új Mandátum, 2000.</w:t>
      </w:r>
      <w:r>
        <w:t xml:space="preserve"> 344-419.</w:t>
      </w:r>
    </w:p>
    <w:p w:rsidR="00111B27" w:rsidRDefault="00C17FF3" w:rsidP="00111B27">
      <w:pPr>
        <w:jc w:val="both"/>
      </w:pPr>
      <w:r>
        <w:t>Doktoranduszi előadás</w:t>
      </w:r>
      <w:r w:rsidR="00031781">
        <w:t xml:space="preserve">: </w:t>
      </w:r>
      <w:r w:rsidR="007A083C" w:rsidRPr="007A083C">
        <w:t xml:space="preserve">Révész Sándor: </w:t>
      </w:r>
      <w:r w:rsidR="007A083C" w:rsidRPr="007A083C">
        <w:rPr>
          <w:i/>
        </w:rPr>
        <w:t xml:space="preserve">Antall József – távolról </w:t>
      </w:r>
      <w:r w:rsidR="007A083C" w:rsidRPr="007A083C">
        <w:rPr>
          <w:i/>
          <w:iCs/>
        </w:rPr>
        <w:t>1932–1993</w:t>
      </w:r>
      <w:r w:rsidR="007A083C" w:rsidRPr="007A083C">
        <w:t xml:space="preserve">. Budapest, 1995, Sik. és Debreczeni József: </w:t>
      </w:r>
      <w:r w:rsidR="007A083C" w:rsidRPr="007A083C">
        <w:rPr>
          <w:i/>
          <w:iCs/>
        </w:rPr>
        <w:t>A miniszterelnök. Antall József és a rendszerváltás.</w:t>
      </w:r>
      <w:r w:rsidR="007A083C" w:rsidRPr="007A083C">
        <w:t xml:space="preserve"> Budapest, 1998,  Osiris.</w:t>
      </w:r>
      <w:r w:rsidR="007A083C">
        <w:t xml:space="preserve"> </w:t>
      </w:r>
      <w:r w:rsidR="00031781">
        <w:t xml:space="preserve"> </w:t>
      </w:r>
    </w:p>
    <w:p w:rsidR="00031781" w:rsidRPr="00111B27" w:rsidRDefault="00031781" w:rsidP="00111B27">
      <w:pPr>
        <w:jc w:val="both"/>
      </w:pPr>
    </w:p>
    <w:p w:rsidR="00111B27" w:rsidRPr="00C80898" w:rsidRDefault="008B3F0A" w:rsidP="00111B27">
      <w:pPr>
        <w:jc w:val="both"/>
        <w:rPr>
          <w:b/>
        </w:rPr>
      </w:pPr>
      <w:r>
        <w:rPr>
          <w:b/>
        </w:rPr>
        <w:t>7</w:t>
      </w:r>
      <w:r w:rsidR="00111B27" w:rsidRPr="00C80898">
        <w:rPr>
          <w:b/>
        </w:rPr>
        <w:t>. Posztszovjet rend a térségben</w:t>
      </w:r>
      <w:r w:rsidR="00111B27">
        <w:rPr>
          <w:b/>
        </w:rPr>
        <w:t xml:space="preserve"> – kelet-európai</w:t>
      </w:r>
      <w:r w:rsidR="00111B27" w:rsidRPr="00C80898">
        <w:rPr>
          <w:b/>
        </w:rPr>
        <w:t xml:space="preserve"> rendszerváltás értelmezései</w:t>
      </w:r>
    </w:p>
    <w:p w:rsidR="00006599" w:rsidRDefault="00111B27" w:rsidP="00111B27">
      <w:pPr>
        <w:jc w:val="both"/>
      </w:pPr>
      <w:r>
        <w:t xml:space="preserve">Olvasmány: Janos, Andrew C.: From Eastern Empire to Western Hegemony: East Central Europe under Two International Regimes. </w:t>
      </w:r>
      <w:r w:rsidRPr="000066B4">
        <w:rPr>
          <w:i/>
        </w:rPr>
        <w:t>East European Politics and Societies</w:t>
      </w:r>
      <w:r w:rsidRPr="000066B4">
        <w:t>, Vol. 15,</w:t>
      </w:r>
      <w:r>
        <w:t xml:space="preserve"> </w:t>
      </w:r>
      <w:r w:rsidRPr="000066B4">
        <w:t>No. 2, 221–249.</w:t>
      </w:r>
      <w:r w:rsidR="00B768FF">
        <w:t xml:space="preserve"> – </w:t>
      </w:r>
      <w:r w:rsidR="00B768FF" w:rsidRPr="00B768FF">
        <w:rPr>
          <w:i/>
          <w:iCs/>
        </w:rPr>
        <w:t>vagy</w:t>
      </w:r>
      <w:r w:rsidR="00B768FF">
        <w:t xml:space="preserve"> Ther</w:t>
      </w:r>
      <w:r>
        <w:t>,</w:t>
      </w:r>
      <w:r w:rsidR="00B768FF">
        <w:t xml:space="preserve"> Philipp: Divergencia a konvergenciában. Gondolatok a kelet-közép-európai rendszerváltozások történetéhez. </w:t>
      </w:r>
      <w:r w:rsidR="00B768FF">
        <w:rPr>
          <w:i/>
          <w:iCs/>
        </w:rPr>
        <w:t>Aetas,</w:t>
      </w:r>
      <w:r w:rsidR="00B768FF">
        <w:t xml:space="preserve"> 2013. 4. sz. 5-21., </w:t>
      </w:r>
      <w:r w:rsidRPr="00153A0B">
        <w:t>Bartha Eszter:</w:t>
      </w:r>
      <w:r>
        <w:t xml:space="preserve"> </w:t>
      </w:r>
      <w:r w:rsidRPr="00153A0B">
        <w:t>Átmenet, átalakulás vagy „posztszocializmus”?</w:t>
      </w:r>
      <w:r>
        <w:t xml:space="preserve"> In: Krausz Tamás – Mitrovits Miklós – Zahorán Csaba (szerk.): </w:t>
      </w:r>
      <w:hyperlink r:id="rId7" w:history="1">
        <w:r w:rsidRPr="00D86126">
          <w:rPr>
            <w:i/>
          </w:rPr>
          <w:t>Rendszerváltás és történelem. Tanulmányok a kelet-európai átalakulásról</w:t>
        </w:r>
      </w:hyperlink>
      <w:r w:rsidRPr="00D86126">
        <w:rPr>
          <w:i/>
        </w:rPr>
        <w:t>.</w:t>
      </w:r>
      <w:r w:rsidRPr="002D2E38">
        <w:t xml:space="preserve"> Budapest, </w:t>
      </w:r>
      <w:r>
        <w:t xml:space="preserve">2010, </w:t>
      </w:r>
      <w:r w:rsidRPr="002D2E38">
        <w:t>L’Harmattan</w:t>
      </w:r>
      <w:r>
        <w:t xml:space="preserve"> – ELTE BTK Kelet-Európa Története Tanszék</w:t>
      </w:r>
      <w:r w:rsidRPr="002D2E38">
        <w:t xml:space="preserve">, </w:t>
      </w:r>
      <w:r w:rsidR="00592F14">
        <w:t xml:space="preserve">23–45.; Szelényi Iván: Kapitalizmusok a kommunizmus után. In Magyar Bálint (szerk.): </w:t>
      </w:r>
      <w:r w:rsidR="00592F14" w:rsidRPr="00592F14">
        <w:rPr>
          <w:i/>
        </w:rPr>
        <w:t>Magyar polip. A posztkommunista maffiaállam.</w:t>
      </w:r>
      <w:r w:rsidR="00592F14">
        <w:t xml:space="preserve"> Budapest, 2013, Noran-Libro,</w:t>
      </w:r>
      <w:r w:rsidR="006973CF">
        <w:t xml:space="preserve"> 89-99.</w:t>
      </w:r>
    </w:p>
    <w:p w:rsidR="00031781" w:rsidRPr="00111B27" w:rsidRDefault="00031781" w:rsidP="00111B27">
      <w:pPr>
        <w:jc w:val="both"/>
      </w:pPr>
    </w:p>
    <w:p w:rsidR="00111B27" w:rsidRPr="00CC0DA4" w:rsidRDefault="00006599" w:rsidP="00111B27">
      <w:pPr>
        <w:jc w:val="both"/>
        <w:rPr>
          <w:b/>
        </w:rPr>
      </w:pPr>
      <w:r>
        <w:rPr>
          <w:b/>
        </w:rPr>
        <w:t>8</w:t>
      </w:r>
      <w:r w:rsidR="00111B27" w:rsidRPr="00CC0DA4">
        <w:rPr>
          <w:b/>
        </w:rPr>
        <w:t xml:space="preserve">. A Harmadik Magyar Köztársaság gazdasági teljesítménye </w:t>
      </w:r>
    </w:p>
    <w:p w:rsidR="00111B27" w:rsidRDefault="00111B27" w:rsidP="00111B27">
      <w:pPr>
        <w:jc w:val="both"/>
      </w:pPr>
      <w:r>
        <w:t xml:space="preserve">Olvasmány: Kornai János: Közép-Kelet-Európa nagy átalakulása – siker és csalódás. In uő.: </w:t>
      </w:r>
      <w:r w:rsidRPr="00F606F3">
        <w:rPr>
          <w:i/>
        </w:rPr>
        <w:t xml:space="preserve">Szocializmus, kapitalizmus, demokrácia és rendszerváltás. Nyolc tanulmány. </w:t>
      </w:r>
      <w:r w:rsidRPr="00D6153C">
        <w:t>Budapest, 2007, Akadémiai Kiadó.</w:t>
      </w:r>
      <w:r>
        <w:t xml:space="preserve"> 79-111., Tomka Béla: </w:t>
      </w:r>
      <w:r w:rsidRPr="00F606F3">
        <w:rPr>
          <w:i/>
        </w:rPr>
        <w:t xml:space="preserve">Gazdasági növekedés, fogyasztás és életminőség. </w:t>
      </w:r>
      <w:r>
        <w:t>Budapest, 2</w:t>
      </w:r>
      <w:r w:rsidR="0043353E">
        <w:t>011, Akadémiai Kiadó, 221-254.</w:t>
      </w:r>
    </w:p>
    <w:p w:rsidR="00F6415E" w:rsidRPr="007A083C" w:rsidRDefault="00F6415E" w:rsidP="00F6415E">
      <w:pPr>
        <w:jc w:val="both"/>
        <w:rPr>
          <w:i/>
        </w:rPr>
      </w:pPr>
      <w:r>
        <w:t>Doktoranduszi előadás</w:t>
      </w:r>
      <w:r w:rsidR="007A083C">
        <w:t>:</w:t>
      </w:r>
      <w:r>
        <w:t xml:space="preserve"> </w:t>
      </w:r>
      <w:r w:rsidR="007A083C" w:rsidRPr="007A083C">
        <w:t xml:space="preserve">Stark Antal: </w:t>
      </w:r>
      <w:r w:rsidR="007A083C" w:rsidRPr="007A083C">
        <w:rPr>
          <w:i/>
        </w:rPr>
        <w:t xml:space="preserve">Rögös úton. Nemzetgazdaságunk rendszerváltás előtti és utáni két évtizede. </w:t>
      </w:r>
      <w:r w:rsidR="007A083C" w:rsidRPr="007A083C">
        <w:t xml:space="preserve">Budapest, 2009, Akadémiai és Andor László: </w:t>
      </w:r>
      <w:r w:rsidR="007A083C" w:rsidRPr="007A083C">
        <w:rPr>
          <w:i/>
        </w:rPr>
        <w:t>Eltévedt éllovas. Siker és kudarc a rendszerváltó gazdaságpolitikában.</w:t>
      </w:r>
      <w:r w:rsidR="007A083C" w:rsidRPr="007A083C">
        <w:t xml:space="preserve"> Budapest, 2010, Napvilág.</w:t>
      </w:r>
    </w:p>
    <w:p w:rsidR="00111B27" w:rsidRPr="00111B27" w:rsidRDefault="00111B27" w:rsidP="00111B27">
      <w:pPr>
        <w:jc w:val="both"/>
      </w:pPr>
    </w:p>
    <w:p w:rsidR="00111B27" w:rsidRPr="00CC0DA4" w:rsidRDefault="00006599" w:rsidP="00111B27">
      <w:pPr>
        <w:jc w:val="both"/>
        <w:rPr>
          <w:b/>
        </w:rPr>
      </w:pPr>
      <w:r>
        <w:rPr>
          <w:b/>
        </w:rPr>
        <w:t>9</w:t>
      </w:r>
      <w:r w:rsidR="00111B27" w:rsidRPr="00CC0DA4">
        <w:rPr>
          <w:b/>
        </w:rPr>
        <w:t>. A Harmadik Magyar Köztársaság társadalmi viszonyai</w:t>
      </w:r>
    </w:p>
    <w:p w:rsidR="00111B27" w:rsidRPr="00BB580C" w:rsidRDefault="00111B27" w:rsidP="00111B27">
      <w:pPr>
        <w:jc w:val="both"/>
      </w:pPr>
      <w:r>
        <w:t xml:space="preserve">Olvasmány: Andorka Rudolf: A társadalmi integráció gyenge kötései – rendszerátalakulás Magyarországon. </w:t>
      </w:r>
      <w:r>
        <w:rPr>
          <w:i/>
        </w:rPr>
        <w:t>Századvég</w:t>
      </w:r>
      <w:r>
        <w:t xml:space="preserve">, 1996. 1. sz. 5-18., Kovách Imre: Szempontok a poszt-szocialista átmenet jellegzetességeinek és következményeinek elemzéséhez Magyarországon. In Püski Levente – Valuch Tibor: </w:t>
      </w:r>
      <w:r w:rsidRPr="0004568E">
        <w:rPr>
          <w:i/>
        </w:rPr>
        <w:t>Mérlegen a XX. Századi magyar történelem – értelmezések és értékelések.</w:t>
      </w:r>
      <w:r>
        <w:t xml:space="preserve"> Budapest - Debrecen, 2002, 1956- os Intézet – Debreceni Egyetem Történelmi Intézet Új- és Legújabbkori Történelmi Tanszéke, 389</w:t>
      </w:r>
      <w:r w:rsidR="00F018B0">
        <w:t>-</w:t>
      </w:r>
      <w:r>
        <w:t xml:space="preserve">415., Szelényi Iván: A posztkommunista társadalom szerkezetének változásai. </w:t>
      </w:r>
      <w:r>
        <w:rPr>
          <w:i/>
        </w:rPr>
        <w:t>Magyar Tudomány</w:t>
      </w:r>
      <w:r>
        <w:t>, 1996. 4. sz. 385-402.</w:t>
      </w:r>
    </w:p>
    <w:p w:rsidR="00F6415E" w:rsidRPr="007A083C" w:rsidRDefault="007A083C" w:rsidP="00F6415E">
      <w:r>
        <w:t>Doktoranduszi előadás:</w:t>
      </w:r>
      <w:r w:rsidRPr="007A083C">
        <w:t xml:space="preserve"> Valuch Tibor: </w:t>
      </w:r>
      <w:r w:rsidRPr="007A083C">
        <w:rPr>
          <w:i/>
        </w:rPr>
        <w:t xml:space="preserve">A jelenkori magyar társadalom. </w:t>
      </w:r>
      <w:r w:rsidRPr="007A083C">
        <w:t xml:space="preserve">Bp. Osiris, 2015. és Kolosi Tamás: </w:t>
      </w:r>
      <w:r w:rsidRPr="007A083C">
        <w:rPr>
          <w:i/>
        </w:rPr>
        <w:t>A terhes babapiskóta. A rendszerváltás társadalomszerkezete</w:t>
      </w:r>
      <w:r w:rsidRPr="007A083C">
        <w:t>. Bp., 2000, Osiris.</w:t>
      </w:r>
    </w:p>
    <w:p w:rsidR="007A083C" w:rsidRDefault="007A083C" w:rsidP="00F6415E"/>
    <w:p w:rsidR="00111B27" w:rsidRPr="0023208A" w:rsidRDefault="00111B27" w:rsidP="00111B27">
      <w:pPr>
        <w:jc w:val="both"/>
        <w:rPr>
          <w:b/>
        </w:rPr>
      </w:pPr>
      <w:r w:rsidRPr="0023208A">
        <w:rPr>
          <w:b/>
        </w:rPr>
        <w:t>1</w:t>
      </w:r>
      <w:r w:rsidR="00006599">
        <w:rPr>
          <w:b/>
        </w:rPr>
        <w:t>0</w:t>
      </w:r>
      <w:r w:rsidRPr="0023208A">
        <w:rPr>
          <w:b/>
        </w:rPr>
        <w:t xml:space="preserve">. A Harmadik Magyar Köztársaság </w:t>
      </w:r>
      <w:r>
        <w:rPr>
          <w:b/>
        </w:rPr>
        <w:t>– b</w:t>
      </w:r>
      <w:r w:rsidRPr="0023208A">
        <w:rPr>
          <w:b/>
        </w:rPr>
        <w:t>elpolitika</w:t>
      </w:r>
    </w:p>
    <w:p w:rsidR="00111B27" w:rsidRPr="00780E2C" w:rsidRDefault="00111B27" w:rsidP="00111B27">
      <w:pPr>
        <w:jc w:val="both"/>
        <w:rPr>
          <w:i/>
        </w:rPr>
      </w:pPr>
      <w:r>
        <w:t xml:space="preserve">Olvasmányok: </w:t>
      </w:r>
      <w:r w:rsidR="00E82514">
        <w:t xml:space="preserve">Kis János: Az összetorlódott idő. In uő: </w:t>
      </w:r>
      <w:r w:rsidR="00E82514">
        <w:rPr>
          <w:i/>
        </w:rPr>
        <w:t>Az összetorlódott idő.</w:t>
      </w:r>
      <w:r w:rsidR="00E82514">
        <w:t xml:space="preserve"> Pozsony, 2013, Kalligram</w:t>
      </w:r>
      <w:r w:rsidR="00592F14">
        <w:t>,</w:t>
      </w:r>
      <w:r w:rsidR="00E82514">
        <w:t xml:space="preserve"> </w:t>
      </w:r>
      <w:r w:rsidR="00592F14">
        <w:t>121-163</w:t>
      </w:r>
      <w:r w:rsidR="00E82514">
        <w:t xml:space="preserve">; </w:t>
      </w:r>
      <w:r>
        <w:t xml:space="preserve">Wéber Attila: </w:t>
      </w:r>
      <w:r w:rsidRPr="00F606F3">
        <w:rPr>
          <w:i/>
        </w:rPr>
        <w:t>Metamorfózisok. A magyar jobboldal két évtizede.</w:t>
      </w:r>
      <w:r>
        <w:t xml:space="preserve"> Budapest, 2010, Napvilág</w:t>
      </w:r>
      <w:r w:rsidR="00010FF3">
        <w:t>,</w:t>
      </w:r>
      <w:r>
        <w:t xml:space="preserve"> </w:t>
      </w:r>
      <w:r w:rsidR="00010FF3">
        <w:t>104-185.</w:t>
      </w:r>
      <w:r w:rsidR="00E82514">
        <w:t xml:space="preserve">; Orbán Viktor: Megőrizni a létezés magyar minőségét. [„Kötcsei beszéd”, 2010] </w:t>
      </w:r>
      <w:hyperlink r:id="rId8" w:history="1">
        <w:r w:rsidR="006973CF">
          <w:rPr>
            <w:rStyle w:val="Hiperhivatkozs"/>
          </w:rPr>
          <w:t>http://www.hirextra.hu/2010/02/18/megorizni-a-letezes-magyar-minoseget-orban-kotcsei-beszede-szorol-szora/</w:t>
        </w:r>
      </w:hyperlink>
      <w:r w:rsidR="00E82514">
        <w:t xml:space="preserve"> </w:t>
      </w:r>
    </w:p>
    <w:p w:rsidR="00006599" w:rsidRDefault="002C1BF5" w:rsidP="00D04A85">
      <w:pPr>
        <w:jc w:val="both"/>
      </w:pPr>
      <w:r>
        <w:t>Doktoran</w:t>
      </w:r>
      <w:r w:rsidR="007A083C">
        <w:t>duszi előadás:</w:t>
      </w:r>
      <w:r w:rsidR="00803777">
        <w:t xml:space="preserve"> </w:t>
      </w:r>
      <w:r w:rsidR="00803777" w:rsidRPr="00803777">
        <w:t>Sárközy</w:t>
      </w:r>
      <w:r w:rsidR="00803777">
        <w:rPr>
          <w:b/>
        </w:rPr>
        <w:t xml:space="preserve"> </w:t>
      </w:r>
      <w:r w:rsidR="00803777" w:rsidRPr="00803777">
        <w:t xml:space="preserve">Tamás: </w:t>
      </w:r>
      <w:r w:rsidR="00803777" w:rsidRPr="00563DFB">
        <w:rPr>
          <w:i/>
        </w:rPr>
        <w:t>Magyarország kormányzása 1978-2012</w:t>
      </w:r>
      <w:r w:rsidR="00803777" w:rsidRPr="00803777">
        <w:t xml:space="preserve">. </w:t>
      </w:r>
      <w:r w:rsidR="00803777">
        <w:t xml:space="preserve">Budapest, 2012, Park Kiadó és Körösényi András (szerk.): </w:t>
      </w:r>
      <w:r w:rsidR="00803777">
        <w:rPr>
          <w:i/>
        </w:rPr>
        <w:t>A magyar politikai rendszer – negydszázad után</w:t>
      </w:r>
      <w:r w:rsidR="00803777">
        <w:t>. Budapest, 2015, Osiris.</w:t>
      </w:r>
    </w:p>
    <w:p w:rsidR="002C1BF5" w:rsidRDefault="002C1BF5" w:rsidP="00D04A85">
      <w:pPr>
        <w:jc w:val="both"/>
        <w:rPr>
          <w:b/>
        </w:rPr>
      </w:pPr>
    </w:p>
    <w:p w:rsidR="00111B27" w:rsidRPr="0023208A" w:rsidRDefault="00111B27" w:rsidP="00D04A85">
      <w:pPr>
        <w:jc w:val="both"/>
        <w:rPr>
          <w:b/>
        </w:rPr>
      </w:pPr>
      <w:r w:rsidRPr="0023208A">
        <w:rPr>
          <w:b/>
        </w:rPr>
        <w:t>1</w:t>
      </w:r>
      <w:r w:rsidR="00006599">
        <w:rPr>
          <w:b/>
        </w:rPr>
        <w:t>1</w:t>
      </w:r>
      <w:r w:rsidRPr="0023208A">
        <w:rPr>
          <w:b/>
        </w:rPr>
        <w:t xml:space="preserve">. A Harmadik Magyar Köztársaság </w:t>
      </w:r>
      <w:r>
        <w:rPr>
          <w:b/>
        </w:rPr>
        <w:t>– n</w:t>
      </w:r>
      <w:r w:rsidRPr="0023208A">
        <w:rPr>
          <w:b/>
        </w:rPr>
        <w:t>emzetközi politika</w:t>
      </w:r>
    </w:p>
    <w:p w:rsidR="005A0421" w:rsidRPr="00EE2515" w:rsidRDefault="00111B27" w:rsidP="00D04A85">
      <w:pPr>
        <w:jc w:val="both"/>
      </w:pPr>
      <w:r>
        <w:t xml:space="preserve">Olvasmány: </w:t>
      </w:r>
      <w:r w:rsidR="00025E45">
        <w:t xml:space="preserve">Kiss J. László: A kádárizmustól az EU-tagságig: a magyar külpolitika metamorfózisa. In Gazdag Ferenc – Kiss J. László (szerk.): </w:t>
      </w:r>
      <w:r w:rsidR="00025E45" w:rsidRPr="00025E45">
        <w:rPr>
          <w:i/>
        </w:rPr>
        <w:t>Magyar külpolitika a 20 században. Tanulmányok.</w:t>
      </w:r>
      <w:r w:rsidR="009E2497">
        <w:t xml:space="preserve"> Bp., 2004, Zrínyi, 45-81.; Dunay Pál: Az átmenet magyar külpolitikája. In Gazdag Ferenc – Kiss J. László (szerk.): </w:t>
      </w:r>
      <w:r w:rsidR="009E2497" w:rsidRPr="00025E45">
        <w:rPr>
          <w:i/>
        </w:rPr>
        <w:t>Magyar külpolitika a 20 században. Tanulmányok.</w:t>
      </w:r>
      <w:r w:rsidR="009E2497">
        <w:t xml:space="preserve"> Bp., 2004, Zrínyi, 221-243.; </w:t>
      </w:r>
      <w:r w:rsidR="005A0421">
        <w:t xml:space="preserve">Kádár Béla: Magyar gazdaságdiplomácia a kilencvenes években. In Pritz Pál (szerk.): </w:t>
      </w:r>
      <w:r w:rsidR="005A0421" w:rsidRPr="00F606F3">
        <w:rPr>
          <w:i/>
        </w:rPr>
        <w:t>Magyarország helye a 20. századi európában</w:t>
      </w:r>
      <w:r w:rsidR="005A0421">
        <w:t xml:space="preserve">. Budapest, 2002, Magyar Történelmi Társulat, 155-167. </w:t>
      </w:r>
      <w:hyperlink r:id="rId9" w:history="1">
        <w:r w:rsidR="005A0421">
          <w:rPr>
            <w:rStyle w:val="Hiperhivatkozs"/>
          </w:rPr>
          <w:t>http://mek.niif.hu/05300/05398/05398.pdf</w:t>
        </w:r>
      </w:hyperlink>
      <w:r w:rsidR="005A0421">
        <w:t xml:space="preserve">, </w:t>
      </w:r>
      <w:r w:rsidR="00EE2515">
        <w:t xml:space="preserve">Garton Ash, Timothy: Is Europe Disintegrating? </w:t>
      </w:r>
      <w:r w:rsidR="00EE2515">
        <w:rPr>
          <w:i/>
        </w:rPr>
        <w:t>New York Review of Books</w:t>
      </w:r>
      <w:r w:rsidR="00EE2515">
        <w:t>, Jan 19, 2017.</w:t>
      </w:r>
    </w:p>
    <w:p w:rsidR="00025E45" w:rsidRPr="00025E45" w:rsidRDefault="00025E45" w:rsidP="00D04A85">
      <w:pPr>
        <w:jc w:val="both"/>
      </w:pPr>
      <w:r>
        <w:t xml:space="preserve">Doktoranduszi előadás: Balázs Péter: </w:t>
      </w:r>
      <w:r>
        <w:rPr>
          <w:i/>
        </w:rPr>
        <w:t xml:space="preserve">Magyarország és Európa. </w:t>
      </w:r>
      <w:r w:rsidRPr="004B47CB">
        <w:t>Bp., 2012</w:t>
      </w:r>
      <w:r>
        <w:t xml:space="preserve">, Napvilág és Hegedüs István (szerk.): </w:t>
      </w:r>
      <w:r>
        <w:rPr>
          <w:i/>
        </w:rPr>
        <w:t xml:space="preserve">A magyarok bemenetele. Tagállamként  a bővülő Európai Unióban. </w:t>
      </w:r>
      <w:r>
        <w:t xml:space="preserve">Bp. 2006. </w:t>
      </w:r>
      <w:r w:rsidRPr="00025E45">
        <w:t>Demokrácia Kutatások Magyar Központja Közhasznú Alapítvány, Budapesti Corvinus Egyetem Politikatudományi Intézet</w:t>
      </w:r>
      <w:r>
        <w:t>.</w:t>
      </w:r>
    </w:p>
    <w:p w:rsidR="00563DFB" w:rsidRDefault="00563DFB" w:rsidP="00D04A85">
      <w:pPr>
        <w:jc w:val="both"/>
      </w:pPr>
    </w:p>
    <w:p w:rsidR="00F6415E" w:rsidRDefault="00F6415E" w:rsidP="00D04A85">
      <w:pPr>
        <w:jc w:val="both"/>
      </w:pPr>
    </w:p>
    <w:p w:rsidR="00AB4201" w:rsidRPr="00FA3258" w:rsidRDefault="00AB4201" w:rsidP="00D04A85">
      <w:pPr>
        <w:jc w:val="both"/>
        <w:rPr>
          <w:b/>
        </w:rPr>
      </w:pPr>
      <w:r w:rsidRPr="00FA3258">
        <w:rPr>
          <w:b/>
        </w:rPr>
        <w:t>1</w:t>
      </w:r>
      <w:r w:rsidR="00607F43">
        <w:rPr>
          <w:b/>
        </w:rPr>
        <w:t>2</w:t>
      </w:r>
      <w:r w:rsidRPr="00FA3258">
        <w:rPr>
          <w:b/>
        </w:rPr>
        <w:t xml:space="preserve">. </w:t>
      </w:r>
      <w:r w:rsidR="00607F43">
        <w:rPr>
          <w:b/>
        </w:rPr>
        <w:t>A Harmadik Magyar Köztársaság után</w:t>
      </w:r>
    </w:p>
    <w:p w:rsidR="00F663C4" w:rsidRPr="00406911" w:rsidRDefault="00607F43" w:rsidP="00D04A85">
      <w:pPr>
        <w:jc w:val="both"/>
      </w:pPr>
      <w:r>
        <w:t xml:space="preserve">Magyar Bálint: </w:t>
      </w:r>
      <w:r w:rsidR="00592F14">
        <w:t xml:space="preserve">Magyar polip – a </w:t>
      </w:r>
      <w:r>
        <w:t xml:space="preserve">posztkommunista maffiaállam. In </w:t>
      </w:r>
      <w:r w:rsidR="00592F14">
        <w:t>uő.</w:t>
      </w:r>
      <w:r>
        <w:t xml:space="preserve"> (szerk.): </w:t>
      </w:r>
      <w:r w:rsidRPr="00592F14">
        <w:rPr>
          <w:i/>
        </w:rPr>
        <w:t xml:space="preserve">Magyar polip. </w:t>
      </w:r>
      <w:r w:rsidR="00592F14" w:rsidRPr="00592F14">
        <w:rPr>
          <w:i/>
        </w:rPr>
        <w:t>A posztkommunista maffiaállam.</w:t>
      </w:r>
      <w:r w:rsidR="00592F14">
        <w:t xml:space="preserve"> </w:t>
      </w:r>
      <w:r>
        <w:t xml:space="preserve">Budapest, 2013, Noran-Libro, </w:t>
      </w:r>
      <w:r w:rsidR="00592F14">
        <w:t>9-85</w:t>
      </w:r>
      <w:r>
        <w:t>.;</w:t>
      </w:r>
      <w:r w:rsidR="00592F14">
        <w:t xml:space="preserve"> </w:t>
      </w:r>
      <w:r w:rsidR="00AB4201">
        <w:t>Gyu</w:t>
      </w:r>
      <w:r>
        <w:t>r</w:t>
      </w:r>
      <w:r w:rsidR="00AB4201">
        <w:t xml:space="preserve">gyák János: Minerva baglya. </w:t>
      </w:r>
      <w:r w:rsidR="00AB4201">
        <w:rPr>
          <w:i/>
        </w:rPr>
        <w:t>Népszabadság</w:t>
      </w:r>
      <w:r w:rsidR="00AB4201">
        <w:t xml:space="preserve">, 2009. máj. 31. </w:t>
      </w:r>
      <w:hyperlink r:id="rId10" w:history="1">
        <w:r w:rsidR="00AB4201" w:rsidRPr="0062208F">
          <w:rPr>
            <w:rStyle w:val="Hiperhivatkozs"/>
          </w:rPr>
          <w:t>http://nol.hu/belfold/minerva_baglya</w:t>
        </w:r>
      </w:hyperlink>
      <w:r>
        <w:t>;</w:t>
      </w:r>
      <w:r w:rsidR="00EC38FF">
        <w:t xml:space="preserve"> </w:t>
      </w:r>
      <w:r w:rsidR="00EC38FF" w:rsidRPr="00D6153C">
        <w:t xml:space="preserve">Niedermüller Péter: Modernitás és közbeszéd a mai Magyarországon. In </w:t>
      </w:r>
      <w:r w:rsidR="00EC38FF" w:rsidRPr="00A764AC">
        <w:rPr>
          <w:i/>
        </w:rPr>
        <w:t>Folyamatok a változásban. A hatalomváltások társadalmi hatásai Közép-Európában a XX. században.</w:t>
      </w:r>
      <w:r w:rsidR="00EC38FF" w:rsidRPr="00D6153C">
        <w:t xml:space="preserve"> Bp., 2005, Teleki László Alapítvány, 9-28.</w:t>
      </w:r>
      <w:r w:rsidR="00406911">
        <w:t xml:space="preserve">, Laczó Ferenc: Múlik, de nem telik. Történetfilozófiai esszmefuttatás a haladás romjain. </w:t>
      </w:r>
      <w:r w:rsidR="00406911">
        <w:rPr>
          <w:i/>
          <w:iCs/>
        </w:rPr>
        <w:t>Múltunk</w:t>
      </w:r>
      <w:r w:rsidR="00406911">
        <w:t>, 2014. 1. sz.</w:t>
      </w:r>
      <w:r w:rsidR="00696A7D">
        <w:t xml:space="preserve"> 4-18.</w:t>
      </w:r>
      <w:r w:rsidR="00406911">
        <w:t xml:space="preserve"> (letölthető </w:t>
      </w:r>
      <w:hyperlink r:id="rId11" w:history="1">
        <w:r w:rsidR="00406911" w:rsidRPr="00A3562A">
          <w:rPr>
            <w:rStyle w:val="Hiperhivatkozs"/>
          </w:rPr>
          <w:t>www.multunk.hu</w:t>
        </w:r>
      </w:hyperlink>
      <w:r w:rsidR="00696A7D">
        <w:t xml:space="preserve">, </w:t>
      </w:r>
      <w:hyperlink r:id="rId12" w:history="1">
        <w:r w:rsidR="00696A7D" w:rsidRPr="00390C01">
          <w:rPr>
            <w:rStyle w:val="Hiperhivatkozs"/>
          </w:rPr>
          <w:t>http://www.multunk.hu/index.php?option=com_docman&amp;task=cat_view&amp;gid=195&amp;Itemid=18</w:t>
        </w:r>
      </w:hyperlink>
      <w:r w:rsidR="00696A7D">
        <w:t>)</w:t>
      </w:r>
    </w:p>
    <w:p w:rsidR="002C1BF5" w:rsidRDefault="002C1BF5" w:rsidP="00AB4201"/>
    <w:p w:rsidR="002C1BF5" w:rsidRDefault="002C1BF5" w:rsidP="00AB4201"/>
    <w:p w:rsidR="00406911" w:rsidRDefault="00406911" w:rsidP="00406911">
      <w:pPr>
        <w:jc w:val="both"/>
      </w:pPr>
      <w:r>
        <w:t xml:space="preserve">A </w:t>
      </w:r>
      <w:r w:rsidRPr="008807C6">
        <w:rPr>
          <w:b/>
        </w:rPr>
        <w:t>kötelező olvasmányok</w:t>
      </w:r>
      <w:r>
        <w:t xml:space="preserve"> az egyes órákra vonatkoznak, az órai megbeszélés és vita alapját képezik, ismeretük tehát létfontosságú. (Az első alkalomra is!)</w:t>
      </w:r>
      <w:r w:rsidR="002311D2">
        <w:t xml:space="preserve"> Szövegek egy részét küldöm </w:t>
      </w:r>
      <w:r w:rsidR="009E2497">
        <w:t>óriásfile-ban (link)</w:t>
      </w:r>
      <w:r w:rsidR="002311D2">
        <w:t>.</w:t>
      </w:r>
    </w:p>
    <w:p w:rsidR="00406911" w:rsidRDefault="00406911" w:rsidP="00607F43">
      <w:pPr>
        <w:jc w:val="both"/>
      </w:pPr>
      <w:r>
        <w:t xml:space="preserve">A </w:t>
      </w:r>
      <w:r w:rsidRPr="008807C6">
        <w:rPr>
          <w:b/>
        </w:rPr>
        <w:t xml:space="preserve">doktoranduszi </w:t>
      </w:r>
      <w:r w:rsidRPr="00A80670">
        <w:rPr>
          <w:b/>
        </w:rPr>
        <w:t>előadások</w:t>
      </w:r>
      <w:r>
        <w:t xml:space="preserve"> alkalmanként </w:t>
      </w:r>
      <w:r>
        <w:rPr>
          <w:i/>
          <w:iCs/>
        </w:rPr>
        <w:t>2 (</w:t>
      </w:r>
      <w:r>
        <w:rPr>
          <w:i/>
        </w:rPr>
        <w:t>két)</w:t>
      </w:r>
      <w:r>
        <w:t xml:space="preserve"> (!!!) meghatározó mű illetve annak kontextusa (szerző, kritikai visszhang stb.) </w:t>
      </w:r>
      <w:r w:rsidRPr="00406911">
        <w:rPr>
          <w:i/>
          <w:iCs/>
        </w:rPr>
        <w:t>összehasonlító és elemző</w:t>
      </w:r>
      <w:r>
        <w:t xml:space="preserve"> (elemző) ismertetései. </w:t>
      </w:r>
      <w:r w:rsidRPr="00406911">
        <w:rPr>
          <w:b/>
          <w:bCs/>
        </w:rPr>
        <w:t>Időtartama maximálisan</w:t>
      </w:r>
      <w:r>
        <w:rPr>
          <w:b/>
          <w:bCs/>
        </w:rPr>
        <w:t xml:space="preserve"> </w:t>
      </w:r>
      <w:r w:rsidR="00563DFB">
        <w:rPr>
          <w:b/>
          <w:bCs/>
        </w:rPr>
        <w:t>2</w:t>
      </w:r>
      <w:r>
        <w:rPr>
          <w:b/>
          <w:bCs/>
        </w:rPr>
        <w:t>0</w:t>
      </w:r>
      <w:r w:rsidRPr="00406911">
        <w:rPr>
          <w:b/>
          <w:bCs/>
        </w:rPr>
        <w:t xml:space="preserve"> perc. </w:t>
      </w:r>
      <w:r>
        <w:rPr>
          <w:b/>
        </w:rPr>
        <w:t>Power Point demonstráció kötelező!</w:t>
      </w:r>
      <w:r>
        <w:t xml:space="preserve"> Az előadást vita követi, amelynek során az előadónak kérdéseket lehet feltenni, illetve megjegyzéseket lehet tenni az előadottakhoz. Az előadások listáját lásd alább. A félév során ezúttal mindenkinek </w:t>
      </w:r>
      <w:r w:rsidR="00563DFB">
        <w:t>2</w:t>
      </w:r>
      <w:r>
        <w:t xml:space="preserve"> (</w:t>
      </w:r>
      <w:r w:rsidR="00563DFB">
        <w:t>kettő</w:t>
      </w:r>
      <w:r>
        <w:t xml:space="preserve">) előadást kell tartania. Az előadásokat a tematikában meghatározott sorrendben kell megtartani! </w:t>
      </w:r>
    </w:p>
    <w:p w:rsidR="00607F43" w:rsidRDefault="00A30BC6" w:rsidP="00607F43">
      <w:pPr>
        <w:jc w:val="both"/>
      </w:pPr>
      <w:r>
        <w:t xml:space="preserve">A </w:t>
      </w:r>
      <w:r w:rsidRPr="008807C6">
        <w:rPr>
          <w:b/>
        </w:rPr>
        <w:t>záródolgozat</w:t>
      </w:r>
      <w:r>
        <w:t xml:space="preserve"> a</w:t>
      </w:r>
      <w:r w:rsidR="00563DFB">
        <w:t xml:space="preserve"> félév során tárgyalt </w:t>
      </w:r>
      <w:r w:rsidR="00563DFB">
        <w:rPr>
          <w:i/>
        </w:rPr>
        <w:t xml:space="preserve">problémák </w:t>
      </w:r>
      <w:r w:rsidR="00563DFB">
        <w:t>(vagyis a rendszerváltás és/vagy az</w:t>
      </w:r>
      <w:r>
        <w:t xml:space="preserve"> 1989-</w:t>
      </w:r>
      <w:r w:rsidR="00563DFB">
        <w:t>2015</w:t>
      </w:r>
      <w:r>
        <w:t xml:space="preserve"> közötti periódus</w:t>
      </w:r>
      <w:r w:rsidR="00563DFB">
        <w:t xml:space="preserve"> valamely kérdésének)</w:t>
      </w:r>
      <w:r>
        <w:t xml:space="preserve"> elemzése </w:t>
      </w:r>
      <w:r w:rsidRPr="00AB4201">
        <w:rPr>
          <w:i/>
        </w:rPr>
        <w:t>review</w:t>
      </w:r>
      <w:r>
        <w:rPr>
          <w:i/>
        </w:rPr>
        <w:t xml:space="preserve"> essay </w:t>
      </w:r>
      <w:r>
        <w:rPr>
          <w:iCs/>
        </w:rPr>
        <w:t xml:space="preserve">formájában. </w:t>
      </w:r>
      <w:r w:rsidR="00563DFB">
        <w:rPr>
          <w:iCs/>
        </w:rPr>
        <w:t xml:space="preserve">Az </w:t>
      </w:r>
      <w:r>
        <w:rPr>
          <w:iCs/>
        </w:rPr>
        <w:t>esszé</w:t>
      </w:r>
      <w:r w:rsidR="00563DFB">
        <w:rPr>
          <w:iCs/>
        </w:rPr>
        <w:t xml:space="preserve"> témája szabadon választható, a feldolgozott </w:t>
      </w:r>
      <w:r>
        <w:rPr>
          <w:iCs/>
        </w:rPr>
        <w:t>irodal</w:t>
      </w:r>
      <w:r w:rsidR="00563DFB">
        <w:rPr>
          <w:iCs/>
        </w:rPr>
        <w:t>o</w:t>
      </w:r>
      <w:r>
        <w:rPr>
          <w:iCs/>
        </w:rPr>
        <w:t>m listá</w:t>
      </w:r>
      <w:r w:rsidR="00563DFB">
        <w:rPr>
          <w:iCs/>
        </w:rPr>
        <w:t>ját kérem, egyeztessék velem.</w:t>
      </w:r>
      <w:r>
        <w:rPr>
          <w:bCs/>
        </w:rPr>
        <w:t xml:space="preserve"> A</w:t>
      </w:r>
      <w:r w:rsidR="00563DFB">
        <w:rPr>
          <w:bCs/>
        </w:rPr>
        <w:t>múgy a</w:t>
      </w:r>
      <w:r>
        <w:rPr>
          <w:bCs/>
        </w:rPr>
        <w:t xml:space="preserve">z esszéíró szabadsága közelít a végtelenhez (pl. szabadon választhat címet is!), az adott szövegeket ugyanis úgy értelmezi, olyan jelentést tulajdonít nekik, amilyet akar. </w:t>
      </w:r>
      <w:r w:rsidR="00607F43">
        <w:t>(A dolgozatok leadási határideje a félév vége, pontosabban később határozzuk meg.)</w:t>
      </w:r>
    </w:p>
    <w:p w:rsidR="000901C7" w:rsidRDefault="000901C7" w:rsidP="00607F43">
      <w:pPr>
        <w:jc w:val="both"/>
      </w:pPr>
    </w:p>
    <w:p w:rsidR="000901C7" w:rsidRDefault="000901C7" w:rsidP="00607F43">
      <w:pPr>
        <w:jc w:val="both"/>
      </w:pPr>
      <w:r>
        <w:t>Doktoranduszi előadások:</w:t>
      </w:r>
    </w:p>
    <w:p w:rsidR="000901C7" w:rsidRPr="00030DEC" w:rsidRDefault="000901C7" w:rsidP="000901C7">
      <w:r w:rsidRPr="00030DEC">
        <w:t xml:space="preserve">1. Dalos György: </w:t>
      </w:r>
      <w:r w:rsidRPr="00030DEC">
        <w:rPr>
          <w:i/>
        </w:rPr>
        <w:t>Gorbacsov – ember és hatalom. Politikai életrajz</w:t>
      </w:r>
      <w:r w:rsidRPr="00030DEC">
        <w:t>. Budapest, 2011, Napvilág és Oplatka András: Egy döntés története. Magyar határnyitás, 1989. szeptember 11. nulla óra. Budapest, 2008. Helikon</w:t>
      </w:r>
      <w:r w:rsidR="00030DEC">
        <w:t>.</w:t>
      </w:r>
    </w:p>
    <w:p w:rsidR="007B55F9" w:rsidRPr="00030DEC" w:rsidRDefault="007B55F9" w:rsidP="000901C7">
      <w:r w:rsidRPr="00030DEC">
        <w:t xml:space="preserve">2. Rainer M. János (szerk.): </w:t>
      </w:r>
      <w:r w:rsidRPr="00030DEC">
        <w:rPr>
          <w:i/>
        </w:rPr>
        <w:t xml:space="preserve">A monori tanácskozás 1985. </w:t>
      </w:r>
      <w:r w:rsidRPr="00030DEC">
        <w:t xml:space="preserve">Bp. 2005, 1956-os Intézet és Földes György: </w:t>
      </w:r>
      <w:r w:rsidRPr="00030DEC">
        <w:rPr>
          <w:i/>
        </w:rPr>
        <w:t xml:space="preserve">Hatalom és mozgalom 1956-1989. </w:t>
      </w:r>
      <w:r w:rsidRPr="00030DEC">
        <w:t>Bp. Reform – Kossuth, 1988.</w:t>
      </w:r>
    </w:p>
    <w:p w:rsidR="000901C7" w:rsidRPr="00030DEC" w:rsidRDefault="00030DEC" w:rsidP="00607F43">
      <w:pPr>
        <w:jc w:val="both"/>
      </w:pPr>
      <w:r w:rsidRPr="00030DEC">
        <w:t>3</w:t>
      </w:r>
      <w:r w:rsidR="000901C7" w:rsidRPr="00030DEC">
        <w:t xml:space="preserve">. Tőkés Rudolf: </w:t>
      </w:r>
      <w:r w:rsidR="000901C7" w:rsidRPr="00030DEC">
        <w:rPr>
          <w:i/>
        </w:rPr>
        <w:t xml:space="preserve">A kialkudott forradalom. Gazdasági reform, társadalmi átalakulás és politikai hatalomutódlás 1957–1990. </w:t>
      </w:r>
      <w:r w:rsidR="000901C7" w:rsidRPr="00030DEC">
        <w:t>Budapest, 1998, Kossuth</w:t>
      </w:r>
      <w:r w:rsidR="000901C7" w:rsidRPr="00030DEC">
        <w:rPr>
          <w:i/>
        </w:rPr>
        <w:t xml:space="preserve"> </w:t>
      </w:r>
      <w:r w:rsidR="000901C7" w:rsidRPr="00030DEC">
        <w:t xml:space="preserve">és Ripp Zoltán: </w:t>
      </w:r>
      <w:r w:rsidR="000901C7" w:rsidRPr="00030DEC">
        <w:rPr>
          <w:i/>
        </w:rPr>
        <w:t>Rendszerváltás Magyarországon 1987-1990</w:t>
      </w:r>
      <w:r w:rsidR="000901C7" w:rsidRPr="00030DEC">
        <w:t>. Bp. 2006, Napvilág.</w:t>
      </w:r>
    </w:p>
    <w:p w:rsidR="00030DEC" w:rsidRPr="00030DEC" w:rsidRDefault="00030DEC" w:rsidP="00607F43">
      <w:pPr>
        <w:jc w:val="both"/>
      </w:pPr>
      <w:r w:rsidRPr="00030DEC">
        <w:t xml:space="preserve">4. Révész Sándor: </w:t>
      </w:r>
      <w:r w:rsidRPr="00030DEC">
        <w:rPr>
          <w:i/>
        </w:rPr>
        <w:t xml:space="preserve">Antall József – távolról </w:t>
      </w:r>
      <w:r w:rsidRPr="00030DEC">
        <w:rPr>
          <w:i/>
          <w:iCs/>
        </w:rPr>
        <w:t>1932–1993</w:t>
      </w:r>
      <w:r w:rsidRPr="00030DEC">
        <w:t xml:space="preserve">. Budapest, 1995, Sik. és Debreczeni József: </w:t>
      </w:r>
      <w:r w:rsidRPr="00030DEC">
        <w:rPr>
          <w:i/>
          <w:iCs/>
        </w:rPr>
        <w:t>A miniszterelnök. Antall József és a rendszerváltás.</w:t>
      </w:r>
      <w:r w:rsidRPr="00030DEC">
        <w:t xml:space="preserve"> Budapest, 1998,  Osiris.</w:t>
      </w:r>
    </w:p>
    <w:p w:rsidR="000901C7" w:rsidRPr="00030DEC" w:rsidRDefault="00030DEC" w:rsidP="00607F43">
      <w:pPr>
        <w:jc w:val="both"/>
      </w:pPr>
      <w:r w:rsidRPr="00030DEC">
        <w:t>5</w:t>
      </w:r>
      <w:r w:rsidR="000901C7" w:rsidRPr="00030DEC">
        <w:t xml:space="preserve">. Stark Antal: </w:t>
      </w:r>
      <w:r w:rsidR="000901C7" w:rsidRPr="00030DEC">
        <w:rPr>
          <w:i/>
        </w:rPr>
        <w:t xml:space="preserve">Rögös úton. Nemzetgazdaságunk rendszerváltás előtti és utáni két évtizede. </w:t>
      </w:r>
      <w:r w:rsidR="000901C7" w:rsidRPr="00030DEC">
        <w:t xml:space="preserve">Budapest, 2009, Akadémiai és Andor László: </w:t>
      </w:r>
      <w:r w:rsidR="000901C7" w:rsidRPr="00030DEC">
        <w:rPr>
          <w:i/>
        </w:rPr>
        <w:t>Eltévedt éllovas. Siker és kudarc a rendszerváltó gazdaságpolitikában.</w:t>
      </w:r>
      <w:r w:rsidR="000901C7" w:rsidRPr="00030DEC">
        <w:t xml:space="preserve"> Budapest, 2010, Napvilág.</w:t>
      </w:r>
    </w:p>
    <w:p w:rsidR="00030DEC" w:rsidRPr="00030DEC" w:rsidRDefault="00030DEC" w:rsidP="00030DEC">
      <w:r w:rsidRPr="00030DEC">
        <w:t>6</w:t>
      </w:r>
      <w:r w:rsidR="000901C7" w:rsidRPr="00030DEC">
        <w:t xml:space="preserve">. </w:t>
      </w:r>
      <w:r w:rsidRPr="00030DEC">
        <w:t xml:space="preserve">Valuch Tibor: </w:t>
      </w:r>
      <w:r w:rsidRPr="00030DEC">
        <w:rPr>
          <w:i/>
        </w:rPr>
        <w:t xml:space="preserve">A jelenkori magyar társadalom. </w:t>
      </w:r>
      <w:r w:rsidRPr="00030DEC">
        <w:t xml:space="preserve">Bp. Osiris, 2015. és Kolosi Tamás: </w:t>
      </w:r>
      <w:r w:rsidRPr="00030DEC">
        <w:rPr>
          <w:i/>
        </w:rPr>
        <w:t>A terhes babapiskóta. A rendszerváltás társadalomszerkezete</w:t>
      </w:r>
      <w:r w:rsidRPr="00030DEC">
        <w:t>. Bp., 2000, Osiris.</w:t>
      </w:r>
    </w:p>
    <w:p w:rsidR="000901C7" w:rsidRDefault="00030DEC" w:rsidP="00607F43">
      <w:r w:rsidRPr="00030DEC">
        <w:t xml:space="preserve">7. Sárközy Tamás: </w:t>
      </w:r>
      <w:r w:rsidRPr="00030DEC">
        <w:rPr>
          <w:i/>
        </w:rPr>
        <w:t>Magyarország kormányzása 1978-2012</w:t>
      </w:r>
      <w:r w:rsidRPr="00030DEC">
        <w:t xml:space="preserve">. Budapest, 2012, Park Kiadó és Körösényi András (szerk.): </w:t>
      </w:r>
      <w:r w:rsidRPr="00030DEC">
        <w:rPr>
          <w:i/>
        </w:rPr>
        <w:t>A magyar politikai rendszer – negydszázad után</w:t>
      </w:r>
      <w:r w:rsidRPr="00030DEC">
        <w:t>. Budapest, 2015, Osiris.</w:t>
      </w:r>
    </w:p>
    <w:p w:rsidR="000901C7" w:rsidRPr="009E2497" w:rsidRDefault="00030DEC" w:rsidP="00607F43">
      <w:pPr>
        <w:rPr>
          <w:i/>
        </w:rPr>
      </w:pPr>
      <w:r>
        <w:t xml:space="preserve">8. </w:t>
      </w:r>
      <w:r w:rsidR="004B47CB">
        <w:t xml:space="preserve">Balázs Péter: </w:t>
      </w:r>
      <w:r w:rsidR="004B47CB">
        <w:rPr>
          <w:i/>
        </w:rPr>
        <w:t xml:space="preserve">Magyarország és Európa. </w:t>
      </w:r>
      <w:r w:rsidR="004B47CB" w:rsidRPr="004B47CB">
        <w:t>Bp., 2012</w:t>
      </w:r>
      <w:r w:rsidR="004B47CB">
        <w:t>, Napvilág és</w:t>
      </w:r>
      <w:r w:rsidR="009E2497">
        <w:t xml:space="preserve"> Hegedüs István (szerk.): </w:t>
      </w:r>
      <w:r w:rsidR="009E2497">
        <w:rPr>
          <w:i/>
        </w:rPr>
        <w:t xml:space="preserve">A magyarok bemenetele. Tagállamként  a bővülő Európai Unióban. </w:t>
      </w:r>
      <w:r w:rsidR="009E2497">
        <w:t xml:space="preserve">Bp. 2006. </w:t>
      </w:r>
      <w:r w:rsidR="009E2497" w:rsidRPr="00025E45">
        <w:t>Demokrácia Kutatások Magyar Központja Közhasznú Alapítvány, Budapesti Corvinus Egyetem Politikatudományi Intézet</w:t>
      </w:r>
      <w:r w:rsidR="009E2497">
        <w:t>.</w:t>
      </w:r>
    </w:p>
    <w:sectPr w:rsidR="000901C7" w:rsidRPr="009E2497" w:rsidSect="00032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31707"/>
    <w:multiLevelType w:val="hybridMultilevel"/>
    <w:tmpl w:val="3BDE1F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stylePaneFormatFilter w:val="3F01"/>
  <w:defaultTabStop w:val="708"/>
  <w:hyphenationZone w:val="425"/>
  <w:characterSpacingControl w:val="doNotCompress"/>
  <w:compat/>
  <w:rsids>
    <w:rsidRoot w:val="000C0CA8"/>
    <w:rsid w:val="0000092F"/>
    <w:rsid w:val="00001DB7"/>
    <w:rsid w:val="00006599"/>
    <w:rsid w:val="00010FF3"/>
    <w:rsid w:val="00012D60"/>
    <w:rsid w:val="00016A03"/>
    <w:rsid w:val="000247B7"/>
    <w:rsid w:val="00025E45"/>
    <w:rsid w:val="00030DEC"/>
    <w:rsid w:val="00031781"/>
    <w:rsid w:val="00032EFF"/>
    <w:rsid w:val="000436FE"/>
    <w:rsid w:val="0006152B"/>
    <w:rsid w:val="00063F70"/>
    <w:rsid w:val="00065733"/>
    <w:rsid w:val="00077539"/>
    <w:rsid w:val="00087385"/>
    <w:rsid w:val="000901C7"/>
    <w:rsid w:val="00090548"/>
    <w:rsid w:val="00093EF5"/>
    <w:rsid w:val="00094E06"/>
    <w:rsid w:val="000951DB"/>
    <w:rsid w:val="000A1D85"/>
    <w:rsid w:val="000A7712"/>
    <w:rsid w:val="000C01CF"/>
    <w:rsid w:val="000C0CA8"/>
    <w:rsid w:val="000C53A5"/>
    <w:rsid w:val="000C6F2E"/>
    <w:rsid w:val="000D0C0B"/>
    <w:rsid w:val="000E2C93"/>
    <w:rsid w:val="000E3C4C"/>
    <w:rsid w:val="000E6444"/>
    <w:rsid w:val="000F1B50"/>
    <w:rsid w:val="000F5293"/>
    <w:rsid w:val="000F5DAC"/>
    <w:rsid w:val="000F7434"/>
    <w:rsid w:val="001007A3"/>
    <w:rsid w:val="00102B66"/>
    <w:rsid w:val="00107729"/>
    <w:rsid w:val="001103A8"/>
    <w:rsid w:val="00111B27"/>
    <w:rsid w:val="00136A89"/>
    <w:rsid w:val="00142376"/>
    <w:rsid w:val="001641EA"/>
    <w:rsid w:val="00170D3A"/>
    <w:rsid w:val="00175819"/>
    <w:rsid w:val="0018509E"/>
    <w:rsid w:val="001870F8"/>
    <w:rsid w:val="0018753C"/>
    <w:rsid w:val="00191D42"/>
    <w:rsid w:val="00192306"/>
    <w:rsid w:val="001A0A29"/>
    <w:rsid w:val="001A3B18"/>
    <w:rsid w:val="001C4640"/>
    <w:rsid w:val="001C6F93"/>
    <w:rsid w:val="001C71DF"/>
    <w:rsid w:val="001D435D"/>
    <w:rsid w:val="001D737F"/>
    <w:rsid w:val="001D7F33"/>
    <w:rsid w:val="001E4A9B"/>
    <w:rsid w:val="001F2894"/>
    <w:rsid w:val="001F3564"/>
    <w:rsid w:val="001F39AD"/>
    <w:rsid w:val="00217210"/>
    <w:rsid w:val="002258B4"/>
    <w:rsid w:val="00227AA7"/>
    <w:rsid w:val="002311D2"/>
    <w:rsid w:val="002362B9"/>
    <w:rsid w:val="002401B8"/>
    <w:rsid w:val="002454B8"/>
    <w:rsid w:val="00246B4C"/>
    <w:rsid w:val="00253B75"/>
    <w:rsid w:val="002630AC"/>
    <w:rsid w:val="0026366D"/>
    <w:rsid w:val="0026627E"/>
    <w:rsid w:val="0027018B"/>
    <w:rsid w:val="002834F5"/>
    <w:rsid w:val="00283EAB"/>
    <w:rsid w:val="00284DAC"/>
    <w:rsid w:val="00285967"/>
    <w:rsid w:val="0029212E"/>
    <w:rsid w:val="00292F71"/>
    <w:rsid w:val="002940EB"/>
    <w:rsid w:val="00294998"/>
    <w:rsid w:val="002A2B34"/>
    <w:rsid w:val="002A3FBD"/>
    <w:rsid w:val="002A576D"/>
    <w:rsid w:val="002B4970"/>
    <w:rsid w:val="002B7953"/>
    <w:rsid w:val="002C1BF5"/>
    <w:rsid w:val="002C312B"/>
    <w:rsid w:val="002C64FB"/>
    <w:rsid w:val="002D5107"/>
    <w:rsid w:val="002D62DA"/>
    <w:rsid w:val="002E01F3"/>
    <w:rsid w:val="002E2002"/>
    <w:rsid w:val="002E392F"/>
    <w:rsid w:val="002F3783"/>
    <w:rsid w:val="00313E23"/>
    <w:rsid w:val="00317FCA"/>
    <w:rsid w:val="003219F1"/>
    <w:rsid w:val="00321F15"/>
    <w:rsid w:val="00322368"/>
    <w:rsid w:val="00343C04"/>
    <w:rsid w:val="003550DF"/>
    <w:rsid w:val="003558CD"/>
    <w:rsid w:val="00360569"/>
    <w:rsid w:val="00365525"/>
    <w:rsid w:val="003705FE"/>
    <w:rsid w:val="0038252F"/>
    <w:rsid w:val="00384DE4"/>
    <w:rsid w:val="003A0261"/>
    <w:rsid w:val="003A78C8"/>
    <w:rsid w:val="003B1EC8"/>
    <w:rsid w:val="003B20F5"/>
    <w:rsid w:val="003B23E1"/>
    <w:rsid w:val="003B2E69"/>
    <w:rsid w:val="003B365D"/>
    <w:rsid w:val="003B6A2C"/>
    <w:rsid w:val="003C02B6"/>
    <w:rsid w:val="003C0B6A"/>
    <w:rsid w:val="003C4840"/>
    <w:rsid w:val="003C7ED6"/>
    <w:rsid w:val="003D32DE"/>
    <w:rsid w:val="003D67FD"/>
    <w:rsid w:val="003E496B"/>
    <w:rsid w:val="003F5A57"/>
    <w:rsid w:val="003F5FE5"/>
    <w:rsid w:val="00402A5E"/>
    <w:rsid w:val="00406911"/>
    <w:rsid w:val="00412B4B"/>
    <w:rsid w:val="00421A99"/>
    <w:rsid w:val="004225F0"/>
    <w:rsid w:val="0043353E"/>
    <w:rsid w:val="00433F06"/>
    <w:rsid w:val="00443E3A"/>
    <w:rsid w:val="0045578B"/>
    <w:rsid w:val="00456899"/>
    <w:rsid w:val="00461B92"/>
    <w:rsid w:val="0047297F"/>
    <w:rsid w:val="00473C73"/>
    <w:rsid w:val="004801D8"/>
    <w:rsid w:val="00480E17"/>
    <w:rsid w:val="00482ED9"/>
    <w:rsid w:val="00486466"/>
    <w:rsid w:val="004955EA"/>
    <w:rsid w:val="00495937"/>
    <w:rsid w:val="004B0844"/>
    <w:rsid w:val="004B3CDB"/>
    <w:rsid w:val="004B3F7D"/>
    <w:rsid w:val="004B47CB"/>
    <w:rsid w:val="004B5B61"/>
    <w:rsid w:val="004B674B"/>
    <w:rsid w:val="004B7226"/>
    <w:rsid w:val="004D060F"/>
    <w:rsid w:val="004D121B"/>
    <w:rsid w:val="004D2047"/>
    <w:rsid w:val="004D59D8"/>
    <w:rsid w:val="004E130A"/>
    <w:rsid w:val="004E1524"/>
    <w:rsid w:val="004F4A17"/>
    <w:rsid w:val="00500238"/>
    <w:rsid w:val="005055EB"/>
    <w:rsid w:val="00506030"/>
    <w:rsid w:val="0051141E"/>
    <w:rsid w:val="005132DE"/>
    <w:rsid w:val="00514FAA"/>
    <w:rsid w:val="00530174"/>
    <w:rsid w:val="005402C8"/>
    <w:rsid w:val="005420CC"/>
    <w:rsid w:val="00542870"/>
    <w:rsid w:val="00543635"/>
    <w:rsid w:val="00544002"/>
    <w:rsid w:val="005473CB"/>
    <w:rsid w:val="00563DFB"/>
    <w:rsid w:val="00564F96"/>
    <w:rsid w:val="005673E2"/>
    <w:rsid w:val="005717B0"/>
    <w:rsid w:val="00571D4E"/>
    <w:rsid w:val="0057231E"/>
    <w:rsid w:val="00574B55"/>
    <w:rsid w:val="00583597"/>
    <w:rsid w:val="00592F14"/>
    <w:rsid w:val="00594A68"/>
    <w:rsid w:val="0059582A"/>
    <w:rsid w:val="005A016D"/>
    <w:rsid w:val="005A0421"/>
    <w:rsid w:val="005B57EA"/>
    <w:rsid w:val="005C0B57"/>
    <w:rsid w:val="005C4CD1"/>
    <w:rsid w:val="005C77A7"/>
    <w:rsid w:val="005D010A"/>
    <w:rsid w:val="005D2F61"/>
    <w:rsid w:val="005D67C5"/>
    <w:rsid w:val="005E63B2"/>
    <w:rsid w:val="005F1FF7"/>
    <w:rsid w:val="006027E8"/>
    <w:rsid w:val="0060416F"/>
    <w:rsid w:val="00604599"/>
    <w:rsid w:val="0060784F"/>
    <w:rsid w:val="00607A71"/>
    <w:rsid w:val="00607C04"/>
    <w:rsid w:val="00607F43"/>
    <w:rsid w:val="00611911"/>
    <w:rsid w:val="00612D75"/>
    <w:rsid w:val="006148DD"/>
    <w:rsid w:val="00615A99"/>
    <w:rsid w:val="006337E9"/>
    <w:rsid w:val="006407A4"/>
    <w:rsid w:val="00642F14"/>
    <w:rsid w:val="006433C8"/>
    <w:rsid w:val="00651C09"/>
    <w:rsid w:val="006521C6"/>
    <w:rsid w:val="00653B5D"/>
    <w:rsid w:val="00655E6B"/>
    <w:rsid w:val="00656F4E"/>
    <w:rsid w:val="00663B2F"/>
    <w:rsid w:val="0066676E"/>
    <w:rsid w:val="006738D0"/>
    <w:rsid w:val="00674D71"/>
    <w:rsid w:val="00676F50"/>
    <w:rsid w:val="0068582C"/>
    <w:rsid w:val="00685B6A"/>
    <w:rsid w:val="006879C9"/>
    <w:rsid w:val="00690C24"/>
    <w:rsid w:val="00696A7D"/>
    <w:rsid w:val="006973CF"/>
    <w:rsid w:val="006A0187"/>
    <w:rsid w:val="006A412D"/>
    <w:rsid w:val="006A5CCA"/>
    <w:rsid w:val="006B76E4"/>
    <w:rsid w:val="006D42D1"/>
    <w:rsid w:val="006F601E"/>
    <w:rsid w:val="006F687B"/>
    <w:rsid w:val="007026E8"/>
    <w:rsid w:val="007111C3"/>
    <w:rsid w:val="00711550"/>
    <w:rsid w:val="00712DD9"/>
    <w:rsid w:val="007143BD"/>
    <w:rsid w:val="00714848"/>
    <w:rsid w:val="007219D9"/>
    <w:rsid w:val="007313C5"/>
    <w:rsid w:val="00740090"/>
    <w:rsid w:val="00755177"/>
    <w:rsid w:val="00755C1A"/>
    <w:rsid w:val="00761F38"/>
    <w:rsid w:val="0076202D"/>
    <w:rsid w:val="00776AC6"/>
    <w:rsid w:val="00780E2C"/>
    <w:rsid w:val="0078158E"/>
    <w:rsid w:val="00781833"/>
    <w:rsid w:val="00781FEF"/>
    <w:rsid w:val="00783983"/>
    <w:rsid w:val="00785FE2"/>
    <w:rsid w:val="00793C97"/>
    <w:rsid w:val="00795319"/>
    <w:rsid w:val="007A083C"/>
    <w:rsid w:val="007B46B4"/>
    <w:rsid w:val="007B4D74"/>
    <w:rsid w:val="007B55F9"/>
    <w:rsid w:val="007C1182"/>
    <w:rsid w:val="007C2BEA"/>
    <w:rsid w:val="007C2E18"/>
    <w:rsid w:val="007C451E"/>
    <w:rsid w:val="007D1688"/>
    <w:rsid w:val="007D55B2"/>
    <w:rsid w:val="007E56F3"/>
    <w:rsid w:val="007E676E"/>
    <w:rsid w:val="007F2910"/>
    <w:rsid w:val="00803777"/>
    <w:rsid w:val="00805D98"/>
    <w:rsid w:val="0080712C"/>
    <w:rsid w:val="00814260"/>
    <w:rsid w:val="008214B1"/>
    <w:rsid w:val="00825349"/>
    <w:rsid w:val="00825A3A"/>
    <w:rsid w:val="0082794F"/>
    <w:rsid w:val="008317E2"/>
    <w:rsid w:val="00837FFB"/>
    <w:rsid w:val="008649ED"/>
    <w:rsid w:val="00873F71"/>
    <w:rsid w:val="0088484A"/>
    <w:rsid w:val="00884EA8"/>
    <w:rsid w:val="008917A8"/>
    <w:rsid w:val="00892F2C"/>
    <w:rsid w:val="008A2BB9"/>
    <w:rsid w:val="008A2EF0"/>
    <w:rsid w:val="008B0CA8"/>
    <w:rsid w:val="008B3F0A"/>
    <w:rsid w:val="008D694D"/>
    <w:rsid w:val="008F0477"/>
    <w:rsid w:val="008F22CB"/>
    <w:rsid w:val="0090091C"/>
    <w:rsid w:val="00902392"/>
    <w:rsid w:val="009155C6"/>
    <w:rsid w:val="00923E88"/>
    <w:rsid w:val="00931C68"/>
    <w:rsid w:val="009339DF"/>
    <w:rsid w:val="00933D5A"/>
    <w:rsid w:val="00936E35"/>
    <w:rsid w:val="00937986"/>
    <w:rsid w:val="00942123"/>
    <w:rsid w:val="0095007B"/>
    <w:rsid w:val="00955A4F"/>
    <w:rsid w:val="0096500D"/>
    <w:rsid w:val="00981534"/>
    <w:rsid w:val="0098267D"/>
    <w:rsid w:val="00985568"/>
    <w:rsid w:val="00987262"/>
    <w:rsid w:val="009937C9"/>
    <w:rsid w:val="00997AF8"/>
    <w:rsid w:val="009A0127"/>
    <w:rsid w:val="009A484C"/>
    <w:rsid w:val="009B1CB4"/>
    <w:rsid w:val="009C07E4"/>
    <w:rsid w:val="009C6392"/>
    <w:rsid w:val="009D282C"/>
    <w:rsid w:val="009E056E"/>
    <w:rsid w:val="009E2497"/>
    <w:rsid w:val="009E25B1"/>
    <w:rsid w:val="009E44CB"/>
    <w:rsid w:val="009F567B"/>
    <w:rsid w:val="009F67A7"/>
    <w:rsid w:val="00A1199D"/>
    <w:rsid w:val="00A14102"/>
    <w:rsid w:val="00A1547D"/>
    <w:rsid w:val="00A16A19"/>
    <w:rsid w:val="00A17B4B"/>
    <w:rsid w:val="00A30BC6"/>
    <w:rsid w:val="00A408B7"/>
    <w:rsid w:val="00A41926"/>
    <w:rsid w:val="00A42B59"/>
    <w:rsid w:val="00A465C5"/>
    <w:rsid w:val="00A47615"/>
    <w:rsid w:val="00A511EB"/>
    <w:rsid w:val="00A57C96"/>
    <w:rsid w:val="00A7226F"/>
    <w:rsid w:val="00A8023D"/>
    <w:rsid w:val="00A84E37"/>
    <w:rsid w:val="00A955D0"/>
    <w:rsid w:val="00A95AE6"/>
    <w:rsid w:val="00A95AFA"/>
    <w:rsid w:val="00AB11FF"/>
    <w:rsid w:val="00AB4201"/>
    <w:rsid w:val="00AC29F4"/>
    <w:rsid w:val="00AC3EE8"/>
    <w:rsid w:val="00AC56B3"/>
    <w:rsid w:val="00AD0240"/>
    <w:rsid w:val="00AD6751"/>
    <w:rsid w:val="00AE093C"/>
    <w:rsid w:val="00AE10CC"/>
    <w:rsid w:val="00AE1418"/>
    <w:rsid w:val="00AE39D7"/>
    <w:rsid w:val="00AF23AA"/>
    <w:rsid w:val="00B030CE"/>
    <w:rsid w:val="00B04298"/>
    <w:rsid w:val="00B1029E"/>
    <w:rsid w:val="00B2241F"/>
    <w:rsid w:val="00B30BDA"/>
    <w:rsid w:val="00B31530"/>
    <w:rsid w:val="00B345B5"/>
    <w:rsid w:val="00B3493E"/>
    <w:rsid w:val="00B43C16"/>
    <w:rsid w:val="00B44E57"/>
    <w:rsid w:val="00B518D0"/>
    <w:rsid w:val="00B52F53"/>
    <w:rsid w:val="00B61AEA"/>
    <w:rsid w:val="00B66EE6"/>
    <w:rsid w:val="00B6706D"/>
    <w:rsid w:val="00B70419"/>
    <w:rsid w:val="00B72A17"/>
    <w:rsid w:val="00B74D6C"/>
    <w:rsid w:val="00B75B1C"/>
    <w:rsid w:val="00B75C31"/>
    <w:rsid w:val="00B768FF"/>
    <w:rsid w:val="00B927CF"/>
    <w:rsid w:val="00BA1769"/>
    <w:rsid w:val="00BA23B8"/>
    <w:rsid w:val="00BC288D"/>
    <w:rsid w:val="00BC5BFF"/>
    <w:rsid w:val="00BC6955"/>
    <w:rsid w:val="00BD787D"/>
    <w:rsid w:val="00BF3156"/>
    <w:rsid w:val="00BF7D88"/>
    <w:rsid w:val="00C06152"/>
    <w:rsid w:val="00C17173"/>
    <w:rsid w:val="00C17FF3"/>
    <w:rsid w:val="00C2019E"/>
    <w:rsid w:val="00C2439F"/>
    <w:rsid w:val="00C25A28"/>
    <w:rsid w:val="00C3215B"/>
    <w:rsid w:val="00C44D3E"/>
    <w:rsid w:val="00C454D8"/>
    <w:rsid w:val="00C458E4"/>
    <w:rsid w:val="00C475F1"/>
    <w:rsid w:val="00C5636C"/>
    <w:rsid w:val="00C56A59"/>
    <w:rsid w:val="00C62CD1"/>
    <w:rsid w:val="00C70253"/>
    <w:rsid w:val="00C74EA7"/>
    <w:rsid w:val="00C83E60"/>
    <w:rsid w:val="00C90782"/>
    <w:rsid w:val="00C9688D"/>
    <w:rsid w:val="00C976CA"/>
    <w:rsid w:val="00CA3E7B"/>
    <w:rsid w:val="00CA6020"/>
    <w:rsid w:val="00CA7C57"/>
    <w:rsid w:val="00CB20D7"/>
    <w:rsid w:val="00CB4517"/>
    <w:rsid w:val="00CB4FB9"/>
    <w:rsid w:val="00CC27BE"/>
    <w:rsid w:val="00CC416E"/>
    <w:rsid w:val="00CC6D61"/>
    <w:rsid w:val="00CE03F4"/>
    <w:rsid w:val="00CE14EB"/>
    <w:rsid w:val="00CE1A62"/>
    <w:rsid w:val="00CE6E98"/>
    <w:rsid w:val="00CF4B67"/>
    <w:rsid w:val="00CF55E6"/>
    <w:rsid w:val="00CF6689"/>
    <w:rsid w:val="00CF6BCC"/>
    <w:rsid w:val="00D03AB5"/>
    <w:rsid w:val="00D04028"/>
    <w:rsid w:val="00D04A85"/>
    <w:rsid w:val="00D07E30"/>
    <w:rsid w:val="00D11B42"/>
    <w:rsid w:val="00D22973"/>
    <w:rsid w:val="00D354D6"/>
    <w:rsid w:val="00D359F9"/>
    <w:rsid w:val="00D40EC0"/>
    <w:rsid w:val="00D44D50"/>
    <w:rsid w:val="00D50986"/>
    <w:rsid w:val="00D55ACF"/>
    <w:rsid w:val="00D6011F"/>
    <w:rsid w:val="00D76066"/>
    <w:rsid w:val="00D77683"/>
    <w:rsid w:val="00D80E72"/>
    <w:rsid w:val="00D82538"/>
    <w:rsid w:val="00D901AC"/>
    <w:rsid w:val="00D9791E"/>
    <w:rsid w:val="00DA435A"/>
    <w:rsid w:val="00DA6518"/>
    <w:rsid w:val="00DA6A26"/>
    <w:rsid w:val="00DB586F"/>
    <w:rsid w:val="00DC2CEC"/>
    <w:rsid w:val="00DD1DCC"/>
    <w:rsid w:val="00DD3E45"/>
    <w:rsid w:val="00DD6BB9"/>
    <w:rsid w:val="00DE5C5D"/>
    <w:rsid w:val="00DE7BB7"/>
    <w:rsid w:val="00DF5931"/>
    <w:rsid w:val="00E0055D"/>
    <w:rsid w:val="00E0226F"/>
    <w:rsid w:val="00E13AF2"/>
    <w:rsid w:val="00E25A52"/>
    <w:rsid w:val="00E25D83"/>
    <w:rsid w:val="00E2646D"/>
    <w:rsid w:val="00E27237"/>
    <w:rsid w:val="00E40C7B"/>
    <w:rsid w:val="00E41472"/>
    <w:rsid w:val="00E43665"/>
    <w:rsid w:val="00E44D9E"/>
    <w:rsid w:val="00E46196"/>
    <w:rsid w:val="00E46333"/>
    <w:rsid w:val="00E46608"/>
    <w:rsid w:val="00E46CA4"/>
    <w:rsid w:val="00E56E12"/>
    <w:rsid w:val="00E705B0"/>
    <w:rsid w:val="00E71726"/>
    <w:rsid w:val="00E727E6"/>
    <w:rsid w:val="00E72A3F"/>
    <w:rsid w:val="00E74FBA"/>
    <w:rsid w:val="00E761F7"/>
    <w:rsid w:val="00E76263"/>
    <w:rsid w:val="00E76FD9"/>
    <w:rsid w:val="00E82514"/>
    <w:rsid w:val="00E825FB"/>
    <w:rsid w:val="00E83393"/>
    <w:rsid w:val="00E8408F"/>
    <w:rsid w:val="00E84A6B"/>
    <w:rsid w:val="00E90963"/>
    <w:rsid w:val="00E92B6B"/>
    <w:rsid w:val="00E942CA"/>
    <w:rsid w:val="00E947AF"/>
    <w:rsid w:val="00EA1DF6"/>
    <w:rsid w:val="00EA6390"/>
    <w:rsid w:val="00EB7437"/>
    <w:rsid w:val="00EC11F0"/>
    <w:rsid w:val="00EC38FF"/>
    <w:rsid w:val="00EC4054"/>
    <w:rsid w:val="00EC683E"/>
    <w:rsid w:val="00ED0173"/>
    <w:rsid w:val="00EE22E5"/>
    <w:rsid w:val="00EE2515"/>
    <w:rsid w:val="00EE61DB"/>
    <w:rsid w:val="00EF0132"/>
    <w:rsid w:val="00EF4EA3"/>
    <w:rsid w:val="00F013D1"/>
    <w:rsid w:val="00F018B0"/>
    <w:rsid w:val="00F01A3B"/>
    <w:rsid w:val="00F020E0"/>
    <w:rsid w:val="00F028E4"/>
    <w:rsid w:val="00F03F1E"/>
    <w:rsid w:val="00F11C3D"/>
    <w:rsid w:val="00F12583"/>
    <w:rsid w:val="00F13431"/>
    <w:rsid w:val="00F139A0"/>
    <w:rsid w:val="00F16F15"/>
    <w:rsid w:val="00F1788F"/>
    <w:rsid w:val="00F20834"/>
    <w:rsid w:val="00F25301"/>
    <w:rsid w:val="00F26747"/>
    <w:rsid w:val="00F479D0"/>
    <w:rsid w:val="00F55024"/>
    <w:rsid w:val="00F623F5"/>
    <w:rsid w:val="00F63777"/>
    <w:rsid w:val="00F6415E"/>
    <w:rsid w:val="00F64B75"/>
    <w:rsid w:val="00F663C4"/>
    <w:rsid w:val="00F67683"/>
    <w:rsid w:val="00F866AB"/>
    <w:rsid w:val="00FA69FC"/>
    <w:rsid w:val="00FB383B"/>
    <w:rsid w:val="00FB41D7"/>
    <w:rsid w:val="00FB41FF"/>
    <w:rsid w:val="00FB5106"/>
    <w:rsid w:val="00FB5D68"/>
    <w:rsid w:val="00FD2256"/>
    <w:rsid w:val="00FE1F4C"/>
    <w:rsid w:val="00FE4213"/>
    <w:rsid w:val="00FF299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C0CA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111B27"/>
    <w:rPr>
      <w:color w:val="0000FF"/>
      <w:u w:val="single"/>
    </w:rPr>
  </w:style>
  <w:style w:type="character" w:styleId="Mrltotthiperhivatkozs">
    <w:name w:val="FollowedHyperlink"/>
    <w:basedOn w:val="Bekezdsalapbettpusa"/>
    <w:rsid w:val="001007A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rextra.hu/2010/02/18/megorizni-a-letezes-magyar-minoseget-orban-kotcsei-beszede-szorol-szor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rmattan.hu/konyv_666.html" TargetMode="External"/><Relationship Id="rId12" Type="http://schemas.openxmlformats.org/officeDocument/2006/relationships/hyperlink" Target="http://www.multunk.hu/index.php?option=com_docman&amp;task=cat_view&amp;gid=195&amp;Itemid=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szelo.c3.hu/cikkek/a-demokratikus-ellenz%C3%A9k-hagyat%C3%A9ka" TargetMode="External"/><Relationship Id="rId11" Type="http://schemas.openxmlformats.org/officeDocument/2006/relationships/hyperlink" Target="http://www.multunk.hu" TargetMode="External"/><Relationship Id="rId5" Type="http://schemas.openxmlformats.org/officeDocument/2006/relationships/hyperlink" Target="http://beszelo.c3.hu/cikkek/hitel" TargetMode="External"/><Relationship Id="rId10" Type="http://schemas.openxmlformats.org/officeDocument/2006/relationships/hyperlink" Target="http://nol.hu/belfold/minerva_bagl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k.niif.hu/05300/05398/0539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1514</Words>
  <Characters>11313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Eszterházy Károly Főiskola, Történelemtudományi Doktori Iskola</vt:lpstr>
    </vt:vector>
  </TitlesOfParts>
  <Company/>
  <LinksUpToDate>false</LinksUpToDate>
  <CharactersWithSpaces>12802</CharactersWithSpaces>
  <SharedDoc>false</SharedDoc>
  <HLinks>
    <vt:vector size="108" baseType="variant">
      <vt:variant>
        <vt:i4>5963869</vt:i4>
      </vt:variant>
      <vt:variant>
        <vt:i4>51</vt:i4>
      </vt:variant>
      <vt:variant>
        <vt:i4>0</vt:i4>
      </vt:variant>
      <vt:variant>
        <vt:i4>5</vt:i4>
      </vt:variant>
      <vt:variant>
        <vt:lpwstr>http://index.hu/belfold/2014/12/23/tolgyessy_peter_elemzes_masodik_resz/</vt:lpwstr>
      </vt:variant>
      <vt:variant>
        <vt:lpwstr/>
      </vt:variant>
      <vt:variant>
        <vt:i4>3342456</vt:i4>
      </vt:variant>
      <vt:variant>
        <vt:i4>48</vt:i4>
      </vt:variant>
      <vt:variant>
        <vt:i4>0</vt:i4>
      </vt:variant>
      <vt:variant>
        <vt:i4>5</vt:i4>
      </vt:variant>
      <vt:variant>
        <vt:lpwstr>http://index.hu/belfold/2014/12/22/tolgyessy_peter_elemzes_elso_resz/</vt:lpwstr>
      </vt:variant>
      <vt:variant>
        <vt:lpwstr/>
      </vt:variant>
      <vt:variant>
        <vt:i4>3670120</vt:i4>
      </vt:variant>
      <vt:variant>
        <vt:i4>45</vt:i4>
      </vt:variant>
      <vt:variant>
        <vt:i4>0</vt:i4>
      </vt:variant>
      <vt:variant>
        <vt:i4>5</vt:i4>
      </vt:variant>
      <vt:variant>
        <vt:lpwstr>http://www.komment.hu/tartalom/20130617-tolgyessy-peter-az-orbanrendszer-termeszete-1.html</vt:lpwstr>
      </vt:variant>
      <vt:variant>
        <vt:lpwstr/>
      </vt:variant>
      <vt:variant>
        <vt:i4>4063336</vt:i4>
      </vt:variant>
      <vt:variant>
        <vt:i4>42</vt:i4>
      </vt:variant>
      <vt:variant>
        <vt:i4>0</vt:i4>
      </vt:variant>
      <vt:variant>
        <vt:i4>5</vt:i4>
      </vt:variant>
      <vt:variant>
        <vt:lpwstr>http://www.nagyvilag-folyoirat.hu/2014-03_beliv_OK.pdf</vt:lpwstr>
      </vt:variant>
      <vt:variant>
        <vt:lpwstr/>
      </vt:variant>
      <vt:variant>
        <vt:i4>5570639</vt:i4>
      </vt:variant>
      <vt:variant>
        <vt:i4>39</vt:i4>
      </vt:variant>
      <vt:variant>
        <vt:i4>0</vt:i4>
      </vt:variant>
      <vt:variant>
        <vt:i4>5</vt:i4>
      </vt:variant>
      <vt:variant>
        <vt:lpwstr>http://www.nagyvilag-folyoirat.hu/NV09-11-ok.pdf</vt:lpwstr>
      </vt:variant>
      <vt:variant>
        <vt:lpwstr/>
      </vt:variant>
      <vt:variant>
        <vt:i4>5636113</vt:i4>
      </vt:variant>
      <vt:variant>
        <vt:i4>36</vt:i4>
      </vt:variant>
      <vt:variant>
        <vt:i4>0</vt:i4>
      </vt:variant>
      <vt:variant>
        <vt:i4>5</vt:i4>
      </vt:variant>
      <vt:variant>
        <vt:lpwstr>http://www.nagyvilag-folyoirat.hu/NV09-9inter-ok.pdf</vt:lpwstr>
      </vt:variant>
      <vt:variant>
        <vt:lpwstr/>
      </vt:variant>
      <vt:variant>
        <vt:i4>1179674</vt:i4>
      </vt:variant>
      <vt:variant>
        <vt:i4>33</vt:i4>
      </vt:variant>
      <vt:variant>
        <vt:i4>0</vt:i4>
      </vt:variant>
      <vt:variant>
        <vt:i4>5</vt:i4>
      </vt:variant>
      <vt:variant>
        <vt:lpwstr>http://hvg.hu/velemeny/20141126_TGM_25_ev_takarodj</vt:lpwstr>
      </vt:variant>
      <vt:variant>
        <vt:lpwstr/>
      </vt:variant>
      <vt:variant>
        <vt:i4>3080302</vt:i4>
      </vt:variant>
      <vt:variant>
        <vt:i4>30</vt:i4>
      </vt:variant>
      <vt:variant>
        <vt:i4>0</vt:i4>
      </vt:variant>
      <vt:variant>
        <vt:i4>5</vt:i4>
      </vt:variant>
      <vt:variant>
        <vt:lpwstr>http://nol.hu/belfold/20120128-kornai_janos__kozpontositas_es_kapitalista_piacgazdasag-1296747</vt:lpwstr>
      </vt:variant>
      <vt:variant>
        <vt:lpwstr/>
      </vt:variant>
      <vt:variant>
        <vt:i4>1507393</vt:i4>
      </vt:variant>
      <vt:variant>
        <vt:i4>27</vt:i4>
      </vt:variant>
      <vt:variant>
        <vt:i4>0</vt:i4>
      </vt:variant>
      <vt:variant>
        <vt:i4>5</vt:i4>
      </vt:variant>
      <vt:variant>
        <vt:lpwstr>http://www.multunk.hu/index.php?option=com_docman&amp;task=cat_view&amp;gid=195&amp;Itemid=18</vt:lpwstr>
      </vt:variant>
      <vt:variant>
        <vt:lpwstr/>
      </vt:variant>
      <vt:variant>
        <vt:i4>7536740</vt:i4>
      </vt:variant>
      <vt:variant>
        <vt:i4>24</vt:i4>
      </vt:variant>
      <vt:variant>
        <vt:i4>0</vt:i4>
      </vt:variant>
      <vt:variant>
        <vt:i4>5</vt:i4>
      </vt:variant>
      <vt:variant>
        <vt:lpwstr>http://www.multunk.hu/</vt:lpwstr>
      </vt:variant>
      <vt:variant>
        <vt:lpwstr/>
      </vt:variant>
      <vt:variant>
        <vt:i4>6750292</vt:i4>
      </vt:variant>
      <vt:variant>
        <vt:i4>21</vt:i4>
      </vt:variant>
      <vt:variant>
        <vt:i4>0</vt:i4>
      </vt:variant>
      <vt:variant>
        <vt:i4>5</vt:i4>
      </vt:variant>
      <vt:variant>
        <vt:lpwstr>http://nol.hu/belfold/minerva_baglya</vt:lpwstr>
      </vt:variant>
      <vt:variant>
        <vt:lpwstr/>
      </vt:variant>
      <vt:variant>
        <vt:i4>4653138</vt:i4>
      </vt:variant>
      <vt:variant>
        <vt:i4>18</vt:i4>
      </vt:variant>
      <vt:variant>
        <vt:i4>0</vt:i4>
      </vt:variant>
      <vt:variant>
        <vt:i4>5</vt:i4>
      </vt:variant>
      <vt:variant>
        <vt:lpwstr>http://mek.oszk.hu/05200/05284/05284.pdf</vt:lpwstr>
      </vt:variant>
      <vt:variant>
        <vt:lpwstr/>
      </vt:variant>
      <vt:variant>
        <vt:i4>5505093</vt:i4>
      </vt:variant>
      <vt:variant>
        <vt:i4>15</vt:i4>
      </vt:variant>
      <vt:variant>
        <vt:i4>0</vt:i4>
      </vt:variant>
      <vt:variant>
        <vt:i4>5</vt:i4>
      </vt:variant>
      <vt:variant>
        <vt:lpwstr>http://mek.niif.hu/05300/05398/05398.pdf</vt:lpwstr>
      </vt:variant>
      <vt:variant>
        <vt:lpwstr/>
      </vt:variant>
      <vt:variant>
        <vt:i4>5505093</vt:i4>
      </vt:variant>
      <vt:variant>
        <vt:i4>12</vt:i4>
      </vt:variant>
      <vt:variant>
        <vt:i4>0</vt:i4>
      </vt:variant>
      <vt:variant>
        <vt:i4>5</vt:i4>
      </vt:variant>
      <vt:variant>
        <vt:lpwstr>http://mek.niif.hu/05300/05398/05398.pdf</vt:lpwstr>
      </vt:variant>
      <vt:variant>
        <vt:lpwstr/>
      </vt:variant>
      <vt:variant>
        <vt:i4>2228330</vt:i4>
      </vt:variant>
      <vt:variant>
        <vt:i4>9</vt:i4>
      </vt:variant>
      <vt:variant>
        <vt:i4>0</vt:i4>
      </vt:variant>
      <vt:variant>
        <vt:i4>5</vt:i4>
      </vt:variant>
      <vt:variant>
        <vt:lpwstr>http://www.hirextra.hu/2010/02/18/megorizni-a-letezes-magyar-minoseget-orban-kotcsei-beszede-szorol-szora/</vt:lpwstr>
      </vt:variant>
      <vt:variant>
        <vt:lpwstr/>
      </vt:variant>
      <vt:variant>
        <vt:i4>4456548</vt:i4>
      </vt:variant>
      <vt:variant>
        <vt:i4>6</vt:i4>
      </vt:variant>
      <vt:variant>
        <vt:i4>0</vt:i4>
      </vt:variant>
      <vt:variant>
        <vt:i4>5</vt:i4>
      </vt:variant>
      <vt:variant>
        <vt:lpwstr>http://www.harmattan.hu/konyv_666.html</vt:lpwstr>
      </vt:variant>
      <vt:variant>
        <vt:lpwstr/>
      </vt:variant>
      <vt:variant>
        <vt:i4>7995432</vt:i4>
      </vt:variant>
      <vt:variant>
        <vt:i4>3</vt:i4>
      </vt:variant>
      <vt:variant>
        <vt:i4>0</vt:i4>
      </vt:variant>
      <vt:variant>
        <vt:i4>5</vt:i4>
      </vt:variant>
      <vt:variant>
        <vt:lpwstr>http://beszelo.c3.hu/cikkek/a-demokratikus-ellenz%C3%A9k-hagyat%C3%A9ka</vt:lpwstr>
      </vt:variant>
      <vt:variant>
        <vt:lpwstr/>
      </vt:variant>
      <vt:variant>
        <vt:i4>4587605</vt:i4>
      </vt:variant>
      <vt:variant>
        <vt:i4>0</vt:i4>
      </vt:variant>
      <vt:variant>
        <vt:i4>0</vt:i4>
      </vt:variant>
      <vt:variant>
        <vt:i4>5</vt:i4>
      </vt:variant>
      <vt:variant>
        <vt:lpwstr>http://beszelo.c3.hu/cikkek/hitel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Eszterházy Károly Főiskola, Történelemtudományi Doktori Iskola</dc:title>
  <dc:creator>Rainer</dc:creator>
  <cp:lastModifiedBy>rainer</cp:lastModifiedBy>
  <cp:revision>7</cp:revision>
  <dcterms:created xsi:type="dcterms:W3CDTF">2016-01-27T08:32:00Z</dcterms:created>
  <dcterms:modified xsi:type="dcterms:W3CDTF">2017-01-31T11:20:00Z</dcterms:modified>
</cp:coreProperties>
</file>