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40"/>
        <w:gridCol w:w="5220"/>
        <w:gridCol w:w="1834"/>
      </w:tblGrid>
      <w:tr w:rsidR="00AB026E" w:rsidRPr="00BD112A" w:rsidTr="002E04F8">
        <w:trPr>
          <w:cantSplit/>
          <w:trHeight w:val="1226"/>
        </w:trPr>
        <w:tc>
          <w:tcPr>
            <w:tcW w:w="2540" w:type="dxa"/>
            <w:vMerge w:val="restart"/>
            <w:vAlign w:val="center"/>
          </w:tcPr>
          <w:p w:rsidR="00AB026E" w:rsidRDefault="00AB026E" w:rsidP="00CA3E48">
            <w:pPr>
              <w:pStyle w:val="lfej"/>
              <w:ind w:right="-250"/>
            </w:pPr>
            <w:bookmarkStart w:id="0" w:name="_GoBack"/>
            <w:bookmarkEnd w:id="0"/>
            <w:r w:rsidRPr="0096167B">
              <w:rPr>
                <w:noProof/>
              </w:rPr>
              <w:drawing>
                <wp:inline distT="0" distB="0" distL="0" distR="0">
                  <wp:extent cx="1371600" cy="485775"/>
                  <wp:effectExtent l="0" t="0" r="0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26E" w:rsidRDefault="00AB026E" w:rsidP="00CA3E48"/>
          <w:p w:rsidR="00AB026E" w:rsidRPr="007622D9" w:rsidRDefault="00AB026E" w:rsidP="00CA3E48"/>
        </w:tc>
        <w:tc>
          <w:tcPr>
            <w:tcW w:w="5220" w:type="dxa"/>
            <w:vAlign w:val="center"/>
          </w:tcPr>
          <w:p w:rsidR="00AB026E" w:rsidRPr="000C5F73" w:rsidRDefault="00AB026E" w:rsidP="00CA3E48">
            <w:pPr>
              <w:jc w:val="center"/>
              <w:rPr>
                <w:b/>
                <w:sz w:val="28"/>
                <w:szCs w:val="28"/>
              </w:rPr>
            </w:pPr>
            <w:r w:rsidRPr="000C5F73">
              <w:rPr>
                <w:b/>
                <w:sz w:val="28"/>
                <w:szCs w:val="28"/>
              </w:rPr>
              <w:t xml:space="preserve">ESZTERHÁZY KÁROLY </w:t>
            </w:r>
            <w:r w:rsidR="00152D7F">
              <w:rPr>
                <w:b/>
                <w:sz w:val="28"/>
                <w:szCs w:val="28"/>
              </w:rPr>
              <w:t xml:space="preserve">KATOLIKUS </w:t>
            </w:r>
            <w:r w:rsidRPr="000C5F73">
              <w:rPr>
                <w:b/>
                <w:sz w:val="28"/>
                <w:szCs w:val="28"/>
              </w:rPr>
              <w:t>EGYETEM</w:t>
            </w:r>
          </w:p>
          <w:p w:rsidR="00AB026E" w:rsidRPr="000C5F73" w:rsidRDefault="00AB026E" w:rsidP="00CA3E48">
            <w:pPr>
              <w:jc w:val="center"/>
              <w:rPr>
                <w:b/>
                <w:sz w:val="28"/>
                <w:szCs w:val="28"/>
              </w:rPr>
            </w:pPr>
            <w:r w:rsidRPr="000C5F73">
              <w:rPr>
                <w:b/>
                <w:sz w:val="28"/>
                <w:szCs w:val="28"/>
              </w:rPr>
              <w:t>SZAKDOLGOZAT BÍRÁLATI LAP</w:t>
            </w:r>
          </w:p>
          <w:p w:rsidR="00AB026E" w:rsidRPr="00F27A5C" w:rsidRDefault="00AB026E" w:rsidP="00CA3E48">
            <w:pPr>
              <w:pStyle w:val="lfej"/>
              <w:jc w:val="center"/>
              <w:rPr>
                <w:b/>
              </w:rPr>
            </w:pPr>
          </w:p>
        </w:tc>
        <w:tc>
          <w:tcPr>
            <w:tcW w:w="1834" w:type="dxa"/>
            <w:vAlign w:val="center"/>
          </w:tcPr>
          <w:p w:rsidR="00AB026E" w:rsidRPr="00C00E7F" w:rsidRDefault="00AB026E" w:rsidP="00CA3E48">
            <w:pPr>
              <w:pStyle w:val="lfej"/>
              <w:rPr>
                <w:sz w:val="12"/>
              </w:rPr>
            </w:pPr>
          </w:p>
        </w:tc>
      </w:tr>
      <w:tr w:rsidR="00AB026E" w:rsidRPr="00BD112A" w:rsidTr="002E04F8">
        <w:trPr>
          <w:cantSplit/>
          <w:trHeight w:val="124"/>
        </w:trPr>
        <w:tc>
          <w:tcPr>
            <w:tcW w:w="2540" w:type="dxa"/>
            <w:vMerge/>
            <w:vAlign w:val="center"/>
          </w:tcPr>
          <w:p w:rsidR="00AB026E" w:rsidRPr="00BD112A" w:rsidRDefault="00AB026E" w:rsidP="00CA3E48">
            <w:pPr>
              <w:pStyle w:val="paragrafus4"/>
              <w:numPr>
                <w:ilvl w:val="0"/>
                <w:numId w:val="0"/>
              </w:numPr>
              <w:tabs>
                <w:tab w:val="left" w:pos="851"/>
              </w:tabs>
              <w:ind w:left="709"/>
              <w:outlineLvl w:val="2"/>
            </w:pPr>
          </w:p>
        </w:tc>
        <w:tc>
          <w:tcPr>
            <w:tcW w:w="5220" w:type="dxa"/>
            <w:vAlign w:val="center"/>
          </w:tcPr>
          <w:p w:rsidR="00AB026E" w:rsidRPr="00785FC4" w:rsidRDefault="00AB026E" w:rsidP="00CA3E48">
            <w:pPr>
              <w:pStyle w:val="lfej"/>
            </w:pPr>
          </w:p>
        </w:tc>
        <w:tc>
          <w:tcPr>
            <w:tcW w:w="1834" w:type="dxa"/>
            <w:vAlign w:val="center"/>
          </w:tcPr>
          <w:p w:rsidR="00AB026E" w:rsidRPr="00E15051" w:rsidRDefault="00AB026E" w:rsidP="00CA3E48">
            <w:pPr>
              <w:pStyle w:val="paragrafus3"/>
              <w:numPr>
                <w:ilvl w:val="0"/>
                <w:numId w:val="0"/>
              </w:numPr>
              <w:ind w:left="786" w:hanging="426"/>
              <w:jc w:val="right"/>
              <w:rPr>
                <w:sz w:val="20"/>
              </w:rPr>
            </w:pPr>
          </w:p>
        </w:tc>
      </w:tr>
    </w:tbl>
    <w:p w:rsidR="00FE1879" w:rsidRDefault="00EF579A" w:rsidP="00B85CC9">
      <w:pPr>
        <w:tabs>
          <w:tab w:val="right" w:pos="9072"/>
        </w:tabs>
        <w:rPr>
          <w:rFonts w:ascii="Times New Roman" w:hAnsi="Times New Roman" w:cs="Times New Roman"/>
          <w:b/>
        </w:rPr>
      </w:pPr>
      <w:r w:rsidRPr="000C5F73">
        <w:rPr>
          <w:rFonts w:ascii="Times New Roman" w:hAnsi="Times New Roman" w:cs="Times New Roman"/>
          <w:b/>
        </w:rPr>
        <w:t>A hallgató neve:</w:t>
      </w:r>
    </w:p>
    <w:p w:rsidR="00EF579A" w:rsidRPr="000C5F73" w:rsidRDefault="00FE1879" w:rsidP="00B85CC9">
      <w:pPr>
        <w:tabs>
          <w:tab w:val="right" w:pos="9072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Neptun</w:t>
      </w:r>
      <w:proofErr w:type="spellEnd"/>
      <w:r>
        <w:rPr>
          <w:rFonts w:ascii="Times New Roman" w:hAnsi="Times New Roman" w:cs="Times New Roman"/>
          <w:b/>
        </w:rPr>
        <w:t xml:space="preserve"> kód:</w:t>
      </w:r>
      <w:r w:rsidR="00B85CC9" w:rsidRPr="000C5F73">
        <w:rPr>
          <w:rFonts w:ascii="Times New Roman" w:hAnsi="Times New Roman" w:cs="Times New Roman"/>
          <w:b/>
        </w:rPr>
        <w:tab/>
      </w:r>
    </w:p>
    <w:p w:rsidR="00F61E12" w:rsidRPr="000C5F73" w:rsidRDefault="00F61E12" w:rsidP="00EF579A">
      <w:pPr>
        <w:rPr>
          <w:rFonts w:ascii="Times New Roman" w:hAnsi="Times New Roman" w:cs="Times New Roman"/>
          <w:b/>
        </w:rPr>
      </w:pPr>
      <w:r w:rsidRPr="000C5F73">
        <w:rPr>
          <w:rFonts w:ascii="Times New Roman" w:hAnsi="Times New Roman" w:cs="Times New Roman"/>
          <w:b/>
        </w:rPr>
        <w:t>A hallgató szakja:</w:t>
      </w:r>
    </w:p>
    <w:p w:rsidR="00EF579A" w:rsidRPr="000C5F73" w:rsidRDefault="00EF579A" w:rsidP="00EF579A">
      <w:pPr>
        <w:rPr>
          <w:rFonts w:ascii="Times New Roman" w:hAnsi="Times New Roman" w:cs="Times New Roman"/>
          <w:b/>
        </w:rPr>
      </w:pPr>
      <w:r w:rsidRPr="000C5F73">
        <w:rPr>
          <w:rFonts w:ascii="Times New Roman" w:hAnsi="Times New Roman" w:cs="Times New Roman"/>
          <w:b/>
        </w:rPr>
        <w:t>A szakdolgozat címe:</w:t>
      </w:r>
    </w:p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3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1923"/>
        <w:gridCol w:w="2031"/>
        <w:gridCol w:w="1894"/>
        <w:gridCol w:w="1305"/>
        <w:gridCol w:w="1597"/>
        <w:gridCol w:w="1305"/>
      </w:tblGrid>
      <w:tr w:rsidR="00956CFB" w:rsidRPr="000C5F73" w:rsidTr="00292F49">
        <w:trPr>
          <w:trHeight w:val="270"/>
        </w:trPr>
        <w:tc>
          <w:tcPr>
            <w:tcW w:w="956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395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650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956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649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0C5F73">
              <w:rPr>
                <w:rFonts w:ascii="Times New Roman" w:hAnsi="Times New Roman" w:cs="Times New Roman"/>
                <w:b/>
              </w:rPr>
              <w:t>-4</w:t>
            </w:r>
          </w:p>
        </w:tc>
        <w:tc>
          <w:tcPr>
            <w:tcW w:w="794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0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956" w:type="pct"/>
          </w:tcPr>
          <w:p w:rsidR="00956CFB" w:rsidRPr="008524E3" w:rsidRDefault="00956CFB" w:rsidP="00292F49">
            <w:pPr>
              <w:rPr>
                <w:rFonts w:ascii="Times New Roman" w:hAnsi="Times New Roman" w:cs="Times New Roman"/>
              </w:rPr>
            </w:pPr>
            <w:r w:rsidRPr="008524E3">
              <w:rPr>
                <w:rFonts w:ascii="Times New Roman" w:hAnsi="Times New Roman" w:cs="Times New Roman"/>
              </w:rPr>
              <w:t>1. A szakdolgozat szerkezeti felépítése, tartalmi tagolása, alaki megjelenése.</w:t>
            </w:r>
          </w:p>
        </w:tc>
        <w:tc>
          <w:tcPr>
            <w:tcW w:w="1010" w:type="pct"/>
          </w:tcPr>
          <w:p w:rsidR="00956CFB" w:rsidRPr="008524E3" w:rsidRDefault="00956CFB" w:rsidP="00292F49">
            <w:pPr>
              <w:rPr>
                <w:rFonts w:ascii="Times New Roman" w:hAnsi="Times New Roman" w:cs="Times New Roman"/>
              </w:rPr>
            </w:pPr>
            <w:r w:rsidRPr="008524E3">
              <w:rPr>
                <w:rFonts w:ascii="Times New Roman" w:hAnsi="Times New Roman" w:cs="Times New Roman"/>
              </w:rPr>
              <w:t>A dolgozat nem felel meg az EK</w:t>
            </w:r>
            <w:r>
              <w:rPr>
                <w:rFonts w:ascii="Times New Roman" w:hAnsi="Times New Roman" w:cs="Times New Roman"/>
              </w:rPr>
              <w:t>K</w:t>
            </w:r>
            <w:r w:rsidRPr="008524E3">
              <w:rPr>
                <w:rFonts w:ascii="Times New Roman" w:hAnsi="Times New Roman" w:cs="Times New Roman"/>
              </w:rPr>
              <w:t>E szakdolgozati követelményeinek.</w:t>
            </w:r>
          </w:p>
        </w:tc>
        <w:tc>
          <w:tcPr>
            <w:tcW w:w="942" w:type="pct"/>
          </w:tcPr>
          <w:p w:rsidR="00956CFB" w:rsidRPr="008524E3" w:rsidRDefault="00956CFB" w:rsidP="00292F49">
            <w:pPr>
              <w:rPr>
                <w:rFonts w:ascii="Times New Roman" w:hAnsi="Times New Roman" w:cs="Times New Roman"/>
              </w:rPr>
            </w:pPr>
            <w:r w:rsidRPr="008524E3">
              <w:rPr>
                <w:rFonts w:ascii="Times New Roman" w:hAnsi="Times New Roman" w:cs="Times New Roman"/>
                <w:shd w:val="clear" w:color="auto" w:fill="FFFFFF"/>
              </w:rPr>
              <w:t xml:space="preserve">A </w:t>
            </w:r>
            <w:proofErr w:type="spellStart"/>
            <w:r w:rsidRPr="008524E3">
              <w:rPr>
                <w:rFonts w:ascii="Times New Roman" w:hAnsi="Times New Roman" w:cs="Times New Roman"/>
                <w:shd w:val="clear" w:color="auto" w:fill="FFFFFF"/>
              </w:rPr>
              <w:t>követelmények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524E3">
              <w:rPr>
                <w:rFonts w:ascii="Times New Roman" w:hAnsi="Times New Roman" w:cs="Times New Roman"/>
                <w:shd w:val="clear" w:color="auto" w:fill="FFFFFF"/>
              </w:rPr>
              <w:t>nek</w:t>
            </w:r>
            <w:proofErr w:type="spellEnd"/>
            <w:r w:rsidRPr="008524E3">
              <w:rPr>
                <w:rFonts w:ascii="Times New Roman" w:hAnsi="Times New Roman" w:cs="Times New Roman"/>
                <w:shd w:val="clear" w:color="auto" w:fill="FFFFFF"/>
              </w:rPr>
              <w:t xml:space="preserve"> lényegében megfelel,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de nagyobb </w:t>
            </w:r>
            <w:r w:rsidRPr="008524E3">
              <w:rPr>
                <w:rFonts w:ascii="Times New Roman" w:hAnsi="Times New Roman" w:cs="Times New Roman"/>
                <w:shd w:val="clear" w:color="auto" w:fill="FFFFFF"/>
              </w:rPr>
              <w:t>hiányosságokkal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649" w:type="pct"/>
          </w:tcPr>
          <w:p w:rsidR="00956CFB" w:rsidRPr="008524E3" w:rsidRDefault="00956CFB" w:rsidP="00292F49">
            <w:pPr>
              <w:rPr>
                <w:rFonts w:ascii="Times New Roman" w:hAnsi="Times New Roman" w:cs="Times New Roman"/>
              </w:rPr>
            </w:pPr>
            <w:r w:rsidRPr="008524E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524E3">
              <w:rPr>
                <w:rFonts w:ascii="Times New Roman" w:hAnsi="Times New Roman" w:cs="Times New Roman"/>
              </w:rPr>
              <w:t>követelmé</w:t>
            </w:r>
            <w:r>
              <w:rPr>
                <w:rFonts w:ascii="Times New Roman" w:hAnsi="Times New Roman" w:cs="Times New Roman"/>
              </w:rPr>
              <w:t>-</w:t>
            </w:r>
            <w:r w:rsidRPr="008524E3">
              <w:rPr>
                <w:rFonts w:ascii="Times New Roman" w:hAnsi="Times New Roman" w:cs="Times New Roman"/>
              </w:rPr>
              <w:t>nyeknek</w:t>
            </w:r>
            <w:proofErr w:type="spellEnd"/>
            <w:r w:rsidRPr="008524E3">
              <w:rPr>
                <w:rFonts w:ascii="Times New Roman" w:hAnsi="Times New Roman" w:cs="Times New Roman"/>
              </w:rPr>
              <w:t xml:space="preserve"> lényegében megfelel, kisebb </w:t>
            </w:r>
            <w:proofErr w:type="spellStart"/>
            <w:r w:rsidRPr="008524E3">
              <w:rPr>
                <w:rFonts w:ascii="Times New Roman" w:hAnsi="Times New Roman" w:cs="Times New Roman"/>
              </w:rPr>
              <w:t>hiányos</w:t>
            </w:r>
            <w:r>
              <w:rPr>
                <w:rFonts w:ascii="Times New Roman" w:hAnsi="Times New Roman" w:cs="Times New Roman"/>
              </w:rPr>
              <w:t>-</w:t>
            </w:r>
            <w:r w:rsidRPr="008524E3">
              <w:rPr>
                <w:rFonts w:ascii="Times New Roman" w:hAnsi="Times New Roman" w:cs="Times New Roman"/>
              </w:rPr>
              <w:t>ságokkal</w:t>
            </w:r>
            <w:proofErr w:type="spellEnd"/>
            <w:r w:rsidRPr="0085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pct"/>
          </w:tcPr>
          <w:p w:rsidR="00956CFB" w:rsidRPr="008524E3" w:rsidRDefault="00956CFB" w:rsidP="00292F49">
            <w:pPr>
              <w:rPr>
                <w:rFonts w:ascii="Times New Roman" w:hAnsi="Times New Roman" w:cs="Times New Roman"/>
              </w:rPr>
            </w:pPr>
            <w:r w:rsidRPr="008524E3">
              <w:rPr>
                <w:rFonts w:ascii="Times New Roman" w:hAnsi="Times New Roman" w:cs="Times New Roman"/>
              </w:rPr>
              <w:t>Kifogástalan szerkezet, tartalmi tagolás, szép kivitel</w:t>
            </w:r>
            <w:r>
              <w:rPr>
                <w:rFonts w:ascii="Times New Roman" w:hAnsi="Times New Roman" w:cs="Times New Roman"/>
              </w:rPr>
              <w:t>ezés</w:t>
            </w:r>
            <w:r w:rsidRPr="0085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ook w:val="00A0" w:firstRow="1" w:lastRow="0" w:firstColumn="1" w:lastColumn="0" w:noHBand="0" w:noVBand="0"/>
      </w:tblPr>
      <w:tblGrid>
        <w:gridCol w:w="2019"/>
        <w:gridCol w:w="1964"/>
        <w:gridCol w:w="1761"/>
        <w:gridCol w:w="1423"/>
        <w:gridCol w:w="1515"/>
        <w:gridCol w:w="1382"/>
      </w:tblGrid>
      <w:tr w:rsidR="00956CFB" w:rsidRPr="000C5F73" w:rsidTr="00292F49">
        <w:trPr>
          <w:trHeight w:val="270"/>
        </w:trPr>
        <w:tc>
          <w:tcPr>
            <w:tcW w:w="1020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276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703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1020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724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769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3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102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2. A szakdolgozat nyelvezete, stílusa.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Nyelvezete mondatszerkesztése erősen kifogásolható, durva helyesírási hibákat tartalmaz.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Nyelvezet</w:t>
            </w:r>
            <w:r>
              <w:rPr>
                <w:rFonts w:ascii="Times New Roman" w:hAnsi="Times New Roman" w:cs="Times New Roman"/>
              </w:rPr>
              <w:t>e</w:t>
            </w:r>
            <w:r w:rsidRPr="000C5F73">
              <w:rPr>
                <w:rFonts w:ascii="Times New Roman" w:hAnsi="Times New Roman" w:cs="Times New Roman"/>
              </w:rPr>
              <w:t>, stílusa sok hiányossággal, kisebb helyesírási hibákat tartalmaz.</w:t>
            </w:r>
          </w:p>
        </w:tc>
        <w:tc>
          <w:tcPr>
            <w:tcW w:w="724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Nyelvezete megfelelő, kevés stílushibával.</w:t>
            </w:r>
          </w:p>
        </w:tc>
        <w:tc>
          <w:tcPr>
            <w:tcW w:w="769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Kifogástalan nyelvezet és stílus.</w:t>
            </w:r>
          </w:p>
        </w:tc>
        <w:tc>
          <w:tcPr>
            <w:tcW w:w="703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ook w:val="00A0" w:firstRow="1" w:lastRow="0" w:firstColumn="1" w:lastColumn="0" w:noHBand="0" w:noVBand="0"/>
      </w:tblPr>
      <w:tblGrid>
        <w:gridCol w:w="2054"/>
        <w:gridCol w:w="1795"/>
        <w:gridCol w:w="1795"/>
        <w:gridCol w:w="1457"/>
        <w:gridCol w:w="1548"/>
        <w:gridCol w:w="1415"/>
      </w:tblGrid>
      <w:tr w:rsidR="00956CFB" w:rsidRPr="000C5F73" w:rsidTr="00292F49">
        <w:trPr>
          <w:trHeight w:val="270"/>
        </w:trPr>
        <w:tc>
          <w:tcPr>
            <w:tcW w:w="1020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276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703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1020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724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769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3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102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3. A témaválasztás aktualitása, illeszkedése a </w:t>
            </w:r>
            <w:proofErr w:type="gramStart"/>
            <w:r w:rsidRPr="000C5F73">
              <w:rPr>
                <w:rFonts w:ascii="Times New Roman" w:hAnsi="Times New Roman" w:cs="Times New Roman"/>
              </w:rPr>
              <w:t>szak képzési</w:t>
            </w:r>
            <w:proofErr w:type="gramEnd"/>
            <w:r w:rsidRPr="000C5F73">
              <w:rPr>
                <w:rFonts w:ascii="Times New Roman" w:hAnsi="Times New Roman" w:cs="Times New Roman"/>
              </w:rPr>
              <w:t xml:space="preserve"> céljához.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A vizsgált téma nem illeszkedik a </w:t>
            </w:r>
            <w:proofErr w:type="gramStart"/>
            <w:r w:rsidRPr="000C5F73">
              <w:rPr>
                <w:rFonts w:ascii="Times New Roman" w:hAnsi="Times New Roman" w:cs="Times New Roman"/>
              </w:rPr>
              <w:t>szak képzési</w:t>
            </w:r>
            <w:proofErr w:type="gramEnd"/>
            <w:r w:rsidRPr="000C5F73">
              <w:rPr>
                <w:rFonts w:ascii="Times New Roman" w:hAnsi="Times New Roman" w:cs="Times New Roman"/>
              </w:rPr>
              <w:t xml:space="preserve"> céljához. 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A vizsgált téma kevéssé illeszkedik a </w:t>
            </w:r>
            <w:proofErr w:type="gramStart"/>
            <w:r w:rsidRPr="000C5F73">
              <w:rPr>
                <w:rFonts w:ascii="Times New Roman" w:hAnsi="Times New Roman" w:cs="Times New Roman"/>
              </w:rPr>
              <w:t>szak képzési</w:t>
            </w:r>
            <w:proofErr w:type="gramEnd"/>
            <w:r w:rsidRPr="000C5F73">
              <w:rPr>
                <w:rFonts w:ascii="Times New Roman" w:hAnsi="Times New Roman" w:cs="Times New Roman"/>
              </w:rPr>
              <w:t xml:space="preserve"> céljához.</w:t>
            </w:r>
          </w:p>
        </w:tc>
        <w:tc>
          <w:tcPr>
            <w:tcW w:w="724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témaválasztás kapcsolódik a képzési célokhoz.</w:t>
            </w:r>
          </w:p>
        </w:tc>
        <w:tc>
          <w:tcPr>
            <w:tcW w:w="769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dolgozat fontos szakmai kérdéssel foglalkozik, tartalmaz újszerű szempontokat.</w:t>
            </w:r>
          </w:p>
        </w:tc>
        <w:tc>
          <w:tcPr>
            <w:tcW w:w="703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  <w:r w:rsidRPr="000C5F73">
        <w:rPr>
          <w:rFonts w:ascii="Times New Roman" w:hAnsi="Times New Roman" w:cs="Times New Roman"/>
        </w:rPr>
        <w:br w:type="page"/>
      </w:r>
    </w:p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ook w:val="00A0" w:firstRow="1" w:lastRow="0" w:firstColumn="1" w:lastColumn="0" w:noHBand="0" w:noVBand="0"/>
      </w:tblPr>
      <w:tblGrid>
        <w:gridCol w:w="2002"/>
        <w:gridCol w:w="1744"/>
        <w:gridCol w:w="1744"/>
        <w:gridCol w:w="1713"/>
        <w:gridCol w:w="1497"/>
        <w:gridCol w:w="1364"/>
      </w:tblGrid>
      <w:tr w:rsidR="00956CFB" w:rsidRPr="000C5F73" w:rsidTr="00292F49">
        <w:trPr>
          <w:trHeight w:val="270"/>
        </w:trPr>
        <w:tc>
          <w:tcPr>
            <w:tcW w:w="1020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276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703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1020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724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5-8</w:t>
            </w:r>
          </w:p>
        </w:tc>
        <w:tc>
          <w:tcPr>
            <w:tcW w:w="769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9-10</w:t>
            </w:r>
          </w:p>
        </w:tc>
        <w:tc>
          <w:tcPr>
            <w:tcW w:w="703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102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4. A dolgozat szakirodalmi hátterének feltárása, szakszerűsége, a hivatkozások helyessége.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A szakirodalom nem releváns. A hivatkozások hiányoznak, vagy nem szakszerűek. </w:t>
            </w:r>
          </w:p>
        </w:tc>
        <w:tc>
          <w:tcPr>
            <w:tcW w:w="89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szakirodalom feltárása szűk körű, csak tankönyvek, vagy jegyzetek anyagát tartalmazza. Hivatkozásai több helyen pontatlanok.</w:t>
            </w:r>
          </w:p>
        </w:tc>
        <w:tc>
          <w:tcPr>
            <w:tcW w:w="724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Legfontosabb hazai szakirodalmakat, korrekt hivatkozásokat tartalmaz a dolgozat. Az elmélet koherens, egységet alkot. </w:t>
            </w:r>
          </w:p>
        </w:tc>
        <w:tc>
          <w:tcPr>
            <w:tcW w:w="769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Legújabb széles körű hazai szakirodalom alapján íródott a dolgozat. </w:t>
            </w:r>
            <w:r>
              <w:rPr>
                <w:rFonts w:ascii="Times New Roman" w:hAnsi="Times New Roman" w:cs="Times New Roman"/>
              </w:rPr>
              <w:t>A h</w:t>
            </w:r>
            <w:r w:rsidRPr="000C5F73">
              <w:rPr>
                <w:rFonts w:ascii="Times New Roman" w:hAnsi="Times New Roman" w:cs="Times New Roman"/>
              </w:rPr>
              <w:t>ivatkozások pontosak.</w:t>
            </w:r>
          </w:p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Esetleg idegen nyelvű szakirodalom megjelenése.</w:t>
            </w:r>
          </w:p>
        </w:tc>
        <w:tc>
          <w:tcPr>
            <w:tcW w:w="703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ook w:val="00A0" w:firstRow="1" w:lastRow="0" w:firstColumn="1" w:lastColumn="0" w:noHBand="0" w:noVBand="0"/>
      </w:tblPr>
      <w:tblGrid>
        <w:gridCol w:w="1947"/>
        <w:gridCol w:w="1842"/>
        <w:gridCol w:w="1756"/>
        <w:gridCol w:w="1679"/>
        <w:gridCol w:w="1707"/>
        <w:gridCol w:w="1133"/>
      </w:tblGrid>
      <w:tr w:rsidR="00956CFB" w:rsidRPr="000C5F73" w:rsidTr="00292F49">
        <w:trPr>
          <w:trHeight w:val="270"/>
        </w:trPr>
        <w:tc>
          <w:tcPr>
            <w:tcW w:w="968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469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563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968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834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5-8</w:t>
            </w:r>
          </w:p>
        </w:tc>
        <w:tc>
          <w:tcPr>
            <w:tcW w:w="847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9-10</w:t>
            </w:r>
          </w:p>
        </w:tc>
        <w:tc>
          <w:tcPr>
            <w:tcW w:w="563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968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5. A vizsgált probléma ismertetése, elemzése, összefüggések megfogalmazása.</w:t>
            </w:r>
          </w:p>
        </w:tc>
        <w:tc>
          <w:tcPr>
            <w:tcW w:w="915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Tisztázatlan </w:t>
            </w:r>
            <w:r w:rsidRPr="000C5F73">
              <w:rPr>
                <w:rFonts w:ascii="Times New Roman" w:hAnsi="Times New Roman" w:cs="Times New Roman"/>
              </w:rPr>
              <w:t>problémafelvetés, homályos célkitűzés.</w:t>
            </w:r>
          </w:p>
        </w:tc>
        <w:tc>
          <w:tcPr>
            <w:tcW w:w="87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vizsgált problémát felszínesen, kevés és gyengén bizonyított összefüggésekkel prezentálja.</w:t>
            </w:r>
          </w:p>
        </w:tc>
        <w:tc>
          <w:tcPr>
            <w:tcW w:w="834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probléma vizsgálata megfelelő mélységű. A dolgozat lényeges összefüggéseket jelenít meg.</w:t>
            </w:r>
          </w:p>
        </w:tc>
        <w:tc>
          <w:tcPr>
            <w:tcW w:w="847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dolgozat a probléma vizsgálatát komplex módon mutatja be, az összefüggések széles körét feltárja.</w:t>
            </w:r>
          </w:p>
        </w:tc>
        <w:tc>
          <w:tcPr>
            <w:tcW w:w="563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ook w:val="00A0" w:firstRow="1" w:lastRow="0" w:firstColumn="1" w:lastColumn="0" w:noHBand="0" w:noVBand="0"/>
      </w:tblPr>
      <w:tblGrid>
        <w:gridCol w:w="2010"/>
        <w:gridCol w:w="1753"/>
        <w:gridCol w:w="1753"/>
        <w:gridCol w:w="1487"/>
        <w:gridCol w:w="1932"/>
        <w:gridCol w:w="1129"/>
      </w:tblGrid>
      <w:tr w:rsidR="00956CFB" w:rsidRPr="000C5F73" w:rsidTr="00292F49">
        <w:trPr>
          <w:trHeight w:val="270"/>
        </w:trPr>
        <w:tc>
          <w:tcPr>
            <w:tcW w:w="1000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438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563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1000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733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960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3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100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6.  Az alkalmazott vizsgálati módszerek</w:t>
            </w:r>
          </w:p>
        </w:tc>
        <w:tc>
          <w:tcPr>
            <w:tcW w:w="87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Vizsgálati módszer nélküli.</w:t>
            </w:r>
          </w:p>
        </w:tc>
        <w:tc>
          <w:tcPr>
            <w:tcW w:w="87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Egyszerű rutinvizsgálat.</w:t>
            </w:r>
          </w:p>
        </w:tc>
        <w:tc>
          <w:tcPr>
            <w:tcW w:w="733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Hagyományos elemi szintű elemzés.</w:t>
            </w:r>
          </w:p>
        </w:tc>
        <w:tc>
          <w:tcPr>
            <w:tcW w:w="96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Módszertanilag pontos, részletes.</w:t>
            </w:r>
          </w:p>
        </w:tc>
        <w:tc>
          <w:tcPr>
            <w:tcW w:w="563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2046"/>
        <w:gridCol w:w="1783"/>
        <w:gridCol w:w="1783"/>
        <w:gridCol w:w="1445"/>
        <w:gridCol w:w="1836"/>
        <w:gridCol w:w="1171"/>
      </w:tblGrid>
      <w:tr w:rsidR="00956CFB" w:rsidRPr="000C5F73" w:rsidTr="00292F49">
        <w:trPr>
          <w:trHeight w:val="270"/>
        </w:trPr>
        <w:tc>
          <w:tcPr>
            <w:tcW w:w="1016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402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582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1016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6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718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912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2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1016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7. A szakdolgozat összefoglalása.</w:t>
            </w:r>
          </w:p>
        </w:tc>
        <w:tc>
          <w:tcPr>
            <w:tcW w:w="886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Zavaros, leíró összefoglalás, tézisek nélkül.</w:t>
            </w:r>
          </w:p>
        </w:tc>
        <w:tc>
          <w:tcPr>
            <w:tcW w:w="886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Leíró jellegű összefoglalás, elnagyolt.</w:t>
            </w:r>
          </w:p>
        </w:tc>
        <w:tc>
          <w:tcPr>
            <w:tcW w:w="718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összefoglalás v</w:t>
            </w:r>
            <w:r w:rsidRPr="000C5F73">
              <w:rPr>
                <w:rFonts w:ascii="Times New Roman" w:hAnsi="Times New Roman" w:cs="Times New Roman"/>
              </w:rPr>
              <w:t>ilágos</w:t>
            </w:r>
            <w:r>
              <w:rPr>
                <w:rFonts w:ascii="Times New Roman" w:hAnsi="Times New Roman" w:cs="Times New Roman"/>
              </w:rPr>
              <w:t xml:space="preserve">, tagolt, </w:t>
            </w:r>
            <w:r w:rsidRPr="000C5F73">
              <w:rPr>
                <w:rFonts w:ascii="Times New Roman" w:hAnsi="Times New Roman" w:cs="Times New Roman"/>
              </w:rPr>
              <w:t>korrekt.</w:t>
            </w:r>
          </w:p>
        </w:tc>
        <w:tc>
          <w:tcPr>
            <w:tcW w:w="91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Kifogástalan, lényegre törő, tovább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73">
              <w:rPr>
                <w:rFonts w:ascii="Times New Roman" w:hAnsi="Times New Roman" w:cs="Times New Roman"/>
              </w:rPr>
              <w:t>tervez</w:t>
            </w:r>
            <w:r>
              <w:rPr>
                <w:rFonts w:ascii="Times New Roman" w:hAnsi="Times New Roman" w:cs="Times New Roman"/>
              </w:rPr>
              <w:t>het</w:t>
            </w:r>
            <w:r w:rsidRPr="000C5F73">
              <w:rPr>
                <w:rFonts w:ascii="Times New Roman" w:hAnsi="Times New Roman" w:cs="Times New Roman"/>
              </w:rPr>
              <w:t>ő.</w:t>
            </w:r>
          </w:p>
        </w:tc>
        <w:tc>
          <w:tcPr>
            <w:tcW w:w="58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p w:rsidR="00956CFB" w:rsidRPr="000C5F73" w:rsidRDefault="00956CFB" w:rsidP="00956CFB">
      <w:pPr>
        <w:rPr>
          <w:rFonts w:ascii="Times New Roman" w:hAnsi="Times New Roman" w:cs="Times New Roman"/>
        </w:rPr>
      </w:pPr>
      <w:r w:rsidRPr="000C5F73">
        <w:rPr>
          <w:rFonts w:ascii="Times New Roman" w:hAnsi="Times New Roman" w:cs="Times New Roman"/>
        </w:rPr>
        <w:br w:type="page"/>
      </w:r>
    </w:p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418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1984"/>
        <w:gridCol w:w="1967"/>
        <w:gridCol w:w="2033"/>
        <w:gridCol w:w="1570"/>
        <w:gridCol w:w="1339"/>
        <w:gridCol w:w="1171"/>
      </w:tblGrid>
      <w:tr w:rsidR="00956CFB" w:rsidRPr="000C5F73" w:rsidTr="00292F49">
        <w:trPr>
          <w:trHeight w:val="270"/>
        </w:trPr>
        <w:tc>
          <w:tcPr>
            <w:tcW w:w="986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Értékelési szempont</w:t>
            </w:r>
          </w:p>
        </w:tc>
        <w:tc>
          <w:tcPr>
            <w:tcW w:w="3432" w:type="pct"/>
            <w:gridSpan w:val="4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Adható pontszám</w:t>
            </w:r>
          </w:p>
        </w:tc>
        <w:tc>
          <w:tcPr>
            <w:tcW w:w="582" w:type="pct"/>
            <w:vMerge w:val="restar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Elért pontszám</w:t>
            </w:r>
          </w:p>
        </w:tc>
      </w:tr>
      <w:tr w:rsidR="00956CFB" w:rsidRPr="000C5F73" w:rsidTr="00292F49">
        <w:trPr>
          <w:trHeight w:val="270"/>
        </w:trPr>
        <w:tc>
          <w:tcPr>
            <w:tcW w:w="986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10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780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664" w:type="pct"/>
          </w:tcPr>
          <w:p w:rsidR="00956CFB" w:rsidRPr="000C5F73" w:rsidRDefault="00956CFB" w:rsidP="00292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2" w:type="pct"/>
            <w:vMerge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  <w:tr w:rsidR="00956CFB" w:rsidRPr="000C5F73" w:rsidTr="00292F49">
        <w:tc>
          <w:tcPr>
            <w:tcW w:w="986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 xml:space="preserve">8. Összbenyomás, </w:t>
            </w:r>
            <w:r>
              <w:rPr>
                <w:rFonts w:ascii="Times New Roman" w:hAnsi="Times New Roman" w:cs="Times New Roman"/>
              </w:rPr>
              <w:t xml:space="preserve">az </w:t>
            </w:r>
            <w:r w:rsidRPr="000C5F73">
              <w:rPr>
                <w:rFonts w:ascii="Times New Roman" w:hAnsi="Times New Roman" w:cs="Times New Roman"/>
              </w:rPr>
              <w:t>opponens véleménye</w:t>
            </w:r>
          </w:p>
        </w:tc>
        <w:tc>
          <w:tcPr>
            <w:tcW w:w="977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dolgozat sz</w:t>
            </w:r>
            <w:r>
              <w:rPr>
                <w:rFonts w:ascii="Times New Roman" w:hAnsi="Times New Roman" w:cs="Times New Roman"/>
              </w:rPr>
              <w:t xml:space="preserve">akmailag nem releváns, tartalmi, </w:t>
            </w:r>
            <w:r w:rsidRPr="000C5F73">
              <w:rPr>
                <w:rFonts w:ascii="Times New Roman" w:hAnsi="Times New Roman" w:cs="Times New Roman"/>
              </w:rPr>
              <w:t>formai követelményeknek nem felel meg.</w:t>
            </w:r>
          </w:p>
        </w:tc>
        <w:tc>
          <w:tcPr>
            <w:tcW w:w="101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dolgozat szakmailag kevésbé releváns, tartalmi</w:t>
            </w:r>
            <w:r>
              <w:rPr>
                <w:rFonts w:ascii="Times New Roman" w:hAnsi="Times New Roman" w:cs="Times New Roman"/>
              </w:rPr>
              <w:t>,</w:t>
            </w:r>
            <w:r w:rsidRPr="000C5F73">
              <w:rPr>
                <w:rFonts w:ascii="Times New Roman" w:hAnsi="Times New Roman" w:cs="Times New Roman"/>
              </w:rPr>
              <w:t xml:space="preserve"> formai követelményeknek megfelel.</w:t>
            </w:r>
          </w:p>
        </w:tc>
        <w:tc>
          <w:tcPr>
            <w:tcW w:w="780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dolgozat korrekt szakmai és módszertani felkészültséget tükröz.</w:t>
            </w:r>
          </w:p>
        </w:tc>
        <w:tc>
          <w:tcPr>
            <w:tcW w:w="664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  <w:r w:rsidRPr="000C5F73">
              <w:rPr>
                <w:rFonts w:ascii="Times New Roman" w:hAnsi="Times New Roman" w:cs="Times New Roman"/>
              </w:rPr>
              <w:t>A dolgozat kiváló szakmai felkészültséget tükröz.</w:t>
            </w:r>
          </w:p>
        </w:tc>
        <w:tc>
          <w:tcPr>
            <w:tcW w:w="582" w:type="pct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rPr>
          <w:rFonts w:ascii="Times New Roman" w:hAnsi="Times New Roman" w:cs="Times New Roman"/>
        </w:rPr>
      </w:pPr>
    </w:p>
    <w:tbl>
      <w:tblPr>
        <w:tblStyle w:val="Rcsostblzat"/>
        <w:tblW w:w="5741" w:type="dxa"/>
        <w:jc w:val="center"/>
        <w:tblLook w:val="04A0" w:firstRow="1" w:lastRow="0" w:firstColumn="1" w:lastColumn="0" w:noHBand="0" w:noVBand="1"/>
      </w:tblPr>
      <w:tblGrid>
        <w:gridCol w:w="3364"/>
        <w:gridCol w:w="2377"/>
      </w:tblGrid>
      <w:tr w:rsidR="00956CFB" w:rsidRPr="000C5F73" w:rsidTr="00292F49">
        <w:trPr>
          <w:trHeight w:val="391"/>
          <w:jc w:val="center"/>
        </w:trPr>
        <w:tc>
          <w:tcPr>
            <w:tcW w:w="3364" w:type="dxa"/>
            <w:vAlign w:val="center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  <w:b/>
              </w:rPr>
            </w:pPr>
            <w:r w:rsidRPr="000C5F73">
              <w:rPr>
                <w:rFonts w:ascii="Times New Roman" w:hAnsi="Times New Roman" w:cs="Times New Roman"/>
                <w:b/>
              </w:rPr>
              <w:t>Összes pontszám:</w:t>
            </w:r>
          </w:p>
        </w:tc>
        <w:tc>
          <w:tcPr>
            <w:tcW w:w="2377" w:type="dxa"/>
            <w:vAlign w:val="center"/>
          </w:tcPr>
          <w:p w:rsidR="00956CFB" w:rsidRPr="000C5F73" w:rsidRDefault="00956CFB" w:rsidP="00292F49">
            <w:pPr>
              <w:rPr>
                <w:rFonts w:ascii="Times New Roman" w:hAnsi="Times New Roman" w:cs="Times New Roman"/>
              </w:rPr>
            </w:pPr>
          </w:p>
        </w:tc>
      </w:tr>
    </w:tbl>
    <w:p w:rsidR="00956CFB" w:rsidRPr="000C5F73" w:rsidRDefault="00956CFB" w:rsidP="00956CFB">
      <w:pPr>
        <w:spacing w:line="240" w:lineRule="auto"/>
        <w:rPr>
          <w:rFonts w:ascii="Times New Roman" w:hAnsi="Times New Roman" w:cs="Times New Roman"/>
          <w:b/>
        </w:rPr>
      </w:pPr>
    </w:p>
    <w:p w:rsidR="00406080" w:rsidRPr="000C5F73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54703A" w:rsidRDefault="00406080" w:rsidP="0054703A">
      <w:pPr>
        <w:spacing w:line="240" w:lineRule="auto"/>
        <w:rPr>
          <w:rFonts w:ascii="Times New Roman" w:hAnsi="Times New Roman" w:cs="Times New Roman"/>
          <w:b/>
        </w:rPr>
      </w:pPr>
      <w:r w:rsidRPr="000C5F73">
        <w:rPr>
          <w:rFonts w:ascii="Times New Roman" w:hAnsi="Times New Roman" w:cs="Times New Roman"/>
          <w:b/>
        </w:rPr>
        <w:t xml:space="preserve">A </w:t>
      </w:r>
      <w:r w:rsidR="005F31E6">
        <w:rPr>
          <w:rFonts w:ascii="Times New Roman" w:hAnsi="Times New Roman" w:cs="Times New Roman"/>
          <w:b/>
        </w:rPr>
        <w:t>konzulens</w:t>
      </w:r>
      <w:r w:rsidRPr="000C5F73">
        <w:rPr>
          <w:rFonts w:ascii="Times New Roman" w:hAnsi="Times New Roman" w:cs="Times New Roman"/>
          <w:b/>
        </w:rPr>
        <w:t xml:space="preserve"> rövid szöveges értékelése:</w:t>
      </w:r>
      <w:r w:rsidR="0054703A" w:rsidRPr="0054703A">
        <w:rPr>
          <w:rFonts w:ascii="Times New Roman" w:hAnsi="Times New Roman" w:cs="Times New Roman"/>
          <w:b/>
        </w:rPr>
        <w:t xml:space="preserve"> </w:t>
      </w:r>
    </w:p>
    <w:p w:rsidR="0054703A" w:rsidRPr="0054703A" w:rsidRDefault="0054703A" w:rsidP="00E96E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54703A">
        <w:rPr>
          <w:rFonts w:ascii="Times New Roman" w:hAnsi="Times New Roman" w:cs="Times New Roman"/>
        </w:rPr>
        <w:t>Szempontjai lehetn</w:t>
      </w:r>
      <w:r w:rsidR="00956CFB">
        <w:rPr>
          <w:rFonts w:ascii="Times New Roman" w:hAnsi="Times New Roman" w:cs="Times New Roman"/>
        </w:rPr>
        <w:t>ek: konzultációk rendszeressége,</w:t>
      </w:r>
      <w:r w:rsidRPr="0054703A">
        <w:rPr>
          <w:rFonts w:ascii="Times New Roman" w:hAnsi="Times New Roman" w:cs="Times New Roman"/>
        </w:rPr>
        <w:t xml:space="preserve"> </w:t>
      </w:r>
      <w:r w:rsidR="00956CFB">
        <w:rPr>
          <w:rFonts w:ascii="Times New Roman" w:hAnsi="Times New Roman" w:cs="Times New Roman"/>
        </w:rPr>
        <w:t>eredményessége,</w:t>
      </w:r>
      <w:r w:rsidRPr="0054703A">
        <w:rPr>
          <w:rFonts w:ascii="Times New Roman" w:hAnsi="Times New Roman" w:cs="Times New Roman"/>
        </w:rPr>
        <w:t xml:space="preserve"> aktivitás, kezdeményezőkészség, önálló hallgatói ötletek, javaslatok, koncepciók a szakdolgozat felépítésére, a kutatás megtervezésére és kivitelezésére vonatkozóan, együttműködő készség,  a kutatás az előre meghatározott ütemterv szerint haladt-e</w:t>
      </w:r>
      <w:r w:rsidR="00861AC6">
        <w:rPr>
          <w:rFonts w:ascii="Times New Roman" w:hAnsi="Times New Roman" w:cs="Times New Roman"/>
        </w:rPr>
        <w:t>.</w:t>
      </w:r>
      <w:r w:rsidR="00956CFB">
        <w:rPr>
          <w:rFonts w:ascii="Times New Roman" w:hAnsi="Times New Roman" w:cs="Times New Roman"/>
        </w:rPr>
        <w:t>)</w:t>
      </w:r>
    </w:p>
    <w:p w:rsidR="00406080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54703A" w:rsidRPr="000C5F73" w:rsidRDefault="0054703A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406080" w:rsidRPr="000C5F73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406080" w:rsidRPr="000C5F73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406080" w:rsidRPr="000C5F73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406080" w:rsidRPr="000C5F73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406080" w:rsidRPr="000C5F73" w:rsidRDefault="00406080" w:rsidP="002E04F8">
      <w:pPr>
        <w:spacing w:line="240" w:lineRule="auto"/>
        <w:rPr>
          <w:rFonts w:ascii="Times New Roman" w:hAnsi="Times New Roman" w:cs="Times New Roman"/>
          <w:b/>
        </w:rPr>
      </w:pPr>
    </w:p>
    <w:p w:rsidR="006F2DE9" w:rsidRPr="005F31E6" w:rsidRDefault="005F31E6">
      <w:pPr>
        <w:rPr>
          <w:rFonts w:ascii="Times New Roman" w:hAnsi="Times New Roman" w:cs="Times New Roman"/>
          <w:b/>
        </w:rPr>
      </w:pPr>
      <w:r w:rsidRPr="005F31E6">
        <w:rPr>
          <w:rFonts w:ascii="Times New Roman" w:hAnsi="Times New Roman" w:cs="Times New Roman"/>
          <w:b/>
        </w:rPr>
        <w:t>Védésre</w:t>
      </w:r>
      <w:r w:rsidR="00956CFB">
        <w:rPr>
          <w:rFonts w:ascii="Times New Roman" w:hAnsi="Times New Roman" w:cs="Times New Roman"/>
          <w:b/>
        </w:rPr>
        <w:t>:</w:t>
      </w:r>
      <w:r w:rsidRPr="005F31E6">
        <w:rPr>
          <w:rFonts w:ascii="Times New Roman" w:hAnsi="Times New Roman" w:cs="Times New Roman"/>
          <w:b/>
        </w:rPr>
        <w:t xml:space="preserve"> </w:t>
      </w:r>
      <w:r w:rsidRPr="005F31E6">
        <w:rPr>
          <w:rFonts w:ascii="Times New Roman" w:hAnsi="Times New Roman" w:cs="Times New Roman"/>
          <w:b/>
        </w:rPr>
        <w:tab/>
      </w:r>
      <w:r w:rsidRPr="005F31E6">
        <w:rPr>
          <w:rFonts w:ascii="Times New Roman" w:hAnsi="Times New Roman" w:cs="Times New Roman"/>
          <w:b/>
        </w:rPr>
        <w:tab/>
      </w:r>
      <w:r w:rsidRPr="005F31E6">
        <w:rPr>
          <w:rFonts w:ascii="Times New Roman" w:hAnsi="Times New Roman" w:cs="Times New Roman"/>
          <w:b/>
        </w:rPr>
        <w:tab/>
        <w:t xml:space="preserve">javaslom            </w:t>
      </w:r>
      <w:r w:rsidRPr="005F31E6">
        <w:rPr>
          <w:rFonts w:ascii="Times New Roman" w:hAnsi="Times New Roman" w:cs="Times New Roman"/>
          <w:b/>
        </w:rPr>
        <w:tab/>
      </w:r>
      <w:r w:rsidRPr="005F31E6">
        <w:rPr>
          <w:rFonts w:ascii="Times New Roman" w:hAnsi="Times New Roman" w:cs="Times New Roman"/>
          <w:b/>
        </w:rPr>
        <w:tab/>
      </w:r>
      <w:r w:rsidRPr="005F31E6">
        <w:rPr>
          <w:rFonts w:ascii="Times New Roman" w:hAnsi="Times New Roman" w:cs="Times New Roman"/>
          <w:b/>
        </w:rPr>
        <w:tab/>
        <w:t xml:space="preserve"> nem javaslom</w:t>
      </w:r>
    </w:p>
    <w:p w:rsidR="006F2DE9" w:rsidRPr="000C5F73" w:rsidRDefault="006F2DE9">
      <w:pPr>
        <w:rPr>
          <w:rFonts w:ascii="Times New Roman" w:hAnsi="Times New Roman" w:cs="Times New Roman"/>
        </w:rPr>
      </w:pPr>
    </w:p>
    <w:p w:rsidR="00956CFB" w:rsidRDefault="00956CFB" w:rsidP="006F2DE9">
      <w:pPr>
        <w:jc w:val="right"/>
        <w:rPr>
          <w:rFonts w:ascii="Times New Roman" w:hAnsi="Times New Roman" w:cs="Times New Roman"/>
          <w:b/>
        </w:rPr>
      </w:pPr>
    </w:p>
    <w:p w:rsidR="00956CFB" w:rsidRDefault="00956CFB" w:rsidP="006F2DE9">
      <w:pPr>
        <w:jc w:val="right"/>
        <w:rPr>
          <w:rFonts w:ascii="Times New Roman" w:hAnsi="Times New Roman" w:cs="Times New Roman"/>
          <w:b/>
        </w:rPr>
      </w:pPr>
    </w:p>
    <w:p w:rsidR="006F2DE9" w:rsidRPr="000C5F73" w:rsidRDefault="005F31E6" w:rsidP="006F2DE9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konzulens</w:t>
      </w:r>
      <w:proofErr w:type="gramEnd"/>
      <w:r w:rsidR="006F2DE9" w:rsidRPr="000C5F73">
        <w:rPr>
          <w:rFonts w:ascii="Times New Roman" w:hAnsi="Times New Roman" w:cs="Times New Roman"/>
          <w:b/>
        </w:rPr>
        <w:t xml:space="preserve"> aláírása</w:t>
      </w:r>
    </w:p>
    <w:sectPr w:rsidR="006F2DE9" w:rsidRPr="000C5F73" w:rsidSect="008723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84" w:rsidRDefault="002A5884" w:rsidP="00B85CC9">
      <w:pPr>
        <w:spacing w:after="0" w:line="240" w:lineRule="auto"/>
      </w:pPr>
      <w:r>
        <w:separator/>
      </w:r>
    </w:p>
  </w:endnote>
  <w:endnote w:type="continuationSeparator" w:id="0">
    <w:p w:rsidR="002A5884" w:rsidRDefault="002A5884" w:rsidP="00B8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180934"/>
      <w:docPartObj>
        <w:docPartGallery w:val="Page Numbers (Bottom of Page)"/>
        <w:docPartUnique/>
      </w:docPartObj>
    </w:sdtPr>
    <w:sdtEndPr/>
    <w:sdtContent>
      <w:p w:rsidR="00B85CC9" w:rsidRDefault="00332BC1">
        <w:pPr>
          <w:pStyle w:val="llb"/>
          <w:jc w:val="center"/>
        </w:pPr>
        <w:r>
          <w:fldChar w:fldCharType="begin"/>
        </w:r>
        <w:r w:rsidR="00B85CC9">
          <w:instrText>PAGE   \* MERGEFORMAT</w:instrText>
        </w:r>
        <w:r>
          <w:fldChar w:fldCharType="separate"/>
        </w:r>
        <w:r w:rsidR="004B203D">
          <w:rPr>
            <w:noProof/>
          </w:rPr>
          <w:t>3</w:t>
        </w:r>
        <w:r>
          <w:fldChar w:fldCharType="end"/>
        </w:r>
      </w:p>
    </w:sdtContent>
  </w:sdt>
  <w:p w:rsidR="00B85CC9" w:rsidRDefault="00B85C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84" w:rsidRDefault="002A5884" w:rsidP="00B85CC9">
      <w:pPr>
        <w:spacing w:after="0" w:line="240" w:lineRule="auto"/>
      </w:pPr>
      <w:r>
        <w:separator/>
      </w:r>
    </w:p>
  </w:footnote>
  <w:footnote w:type="continuationSeparator" w:id="0">
    <w:p w:rsidR="002A5884" w:rsidRDefault="002A5884" w:rsidP="00B8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34C63"/>
    <w:multiLevelType w:val="hybridMultilevel"/>
    <w:tmpl w:val="DCFEB182"/>
    <w:lvl w:ilvl="0" w:tplc="FFFFFFFF">
      <w:numFmt w:val="bullet"/>
      <w:pStyle w:val="paragrafus4"/>
      <w:lvlText w:val="–"/>
      <w:lvlJc w:val="left"/>
      <w:pPr>
        <w:tabs>
          <w:tab w:val="num" w:pos="1211"/>
        </w:tabs>
        <w:ind w:left="1211" w:hanging="502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6B432A"/>
    <w:multiLevelType w:val="multilevel"/>
    <w:tmpl w:val="F30E0438"/>
    <w:lvl w:ilvl="0">
      <w:start w:val="1"/>
      <w:numFmt w:val="decimal"/>
      <w:pStyle w:val="paragrafus1"/>
      <w:suff w:val="nothing"/>
      <w:lvlText w:val="%1.§ 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pStyle w:val="paragrafus2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grafus3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lowerLetter"/>
      <w:lvlText w:val="%3%4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F7"/>
    <w:rsid w:val="00006454"/>
    <w:rsid w:val="00074135"/>
    <w:rsid w:val="00086A9F"/>
    <w:rsid w:val="000B3743"/>
    <w:rsid w:val="000C5F73"/>
    <w:rsid w:val="000C6341"/>
    <w:rsid w:val="00152D7F"/>
    <w:rsid w:val="00155AF7"/>
    <w:rsid w:val="00163908"/>
    <w:rsid w:val="00175AB1"/>
    <w:rsid w:val="001A57A9"/>
    <w:rsid w:val="00201C4F"/>
    <w:rsid w:val="0021733E"/>
    <w:rsid w:val="002836CA"/>
    <w:rsid w:val="002A5884"/>
    <w:rsid w:val="002E04F8"/>
    <w:rsid w:val="003274C3"/>
    <w:rsid w:val="00332BC1"/>
    <w:rsid w:val="003B4890"/>
    <w:rsid w:val="00402ECA"/>
    <w:rsid w:val="00406080"/>
    <w:rsid w:val="004229BD"/>
    <w:rsid w:val="004475B7"/>
    <w:rsid w:val="00467EB3"/>
    <w:rsid w:val="004B203D"/>
    <w:rsid w:val="004B2ED4"/>
    <w:rsid w:val="0054703A"/>
    <w:rsid w:val="005664D2"/>
    <w:rsid w:val="005717D9"/>
    <w:rsid w:val="005756D9"/>
    <w:rsid w:val="005C01CB"/>
    <w:rsid w:val="005C1A6C"/>
    <w:rsid w:val="005F31E6"/>
    <w:rsid w:val="0062479F"/>
    <w:rsid w:val="00654394"/>
    <w:rsid w:val="00692D6A"/>
    <w:rsid w:val="006F2DE9"/>
    <w:rsid w:val="00727D1B"/>
    <w:rsid w:val="00806157"/>
    <w:rsid w:val="008524E3"/>
    <w:rsid w:val="00861AC6"/>
    <w:rsid w:val="00872337"/>
    <w:rsid w:val="00884248"/>
    <w:rsid w:val="00890B72"/>
    <w:rsid w:val="008978D9"/>
    <w:rsid w:val="008A76B8"/>
    <w:rsid w:val="008B1FDC"/>
    <w:rsid w:val="009370D8"/>
    <w:rsid w:val="00956CFB"/>
    <w:rsid w:val="0096272B"/>
    <w:rsid w:val="00985338"/>
    <w:rsid w:val="009A7550"/>
    <w:rsid w:val="009B20A3"/>
    <w:rsid w:val="009F7FB6"/>
    <w:rsid w:val="00AB026E"/>
    <w:rsid w:val="00AE2E81"/>
    <w:rsid w:val="00B168F4"/>
    <w:rsid w:val="00B33B1E"/>
    <w:rsid w:val="00B73876"/>
    <w:rsid w:val="00B85CC9"/>
    <w:rsid w:val="00CB2B6B"/>
    <w:rsid w:val="00CE4C19"/>
    <w:rsid w:val="00D24EE2"/>
    <w:rsid w:val="00D42A3C"/>
    <w:rsid w:val="00D43A1F"/>
    <w:rsid w:val="00D7276B"/>
    <w:rsid w:val="00DC447E"/>
    <w:rsid w:val="00DE0051"/>
    <w:rsid w:val="00DE2585"/>
    <w:rsid w:val="00DF05A3"/>
    <w:rsid w:val="00E96E9F"/>
    <w:rsid w:val="00EB1B6C"/>
    <w:rsid w:val="00EF579A"/>
    <w:rsid w:val="00EF5AF0"/>
    <w:rsid w:val="00F314CA"/>
    <w:rsid w:val="00F61E12"/>
    <w:rsid w:val="00FA1333"/>
    <w:rsid w:val="00FC37E1"/>
    <w:rsid w:val="00FE1879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579A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B02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AB026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us1">
    <w:name w:val="paragrafus1"/>
    <w:basedOn w:val="Norml"/>
    <w:next w:val="paragrafus2"/>
    <w:rsid w:val="00AB026E"/>
    <w:pPr>
      <w:keepNext/>
      <w:widowControl w:val="0"/>
      <w:numPr>
        <w:numId w:val="1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ragrafus2">
    <w:name w:val="paragrafus2"/>
    <w:basedOn w:val="paragrafus1"/>
    <w:next w:val="paragrafus3"/>
    <w:autoRedefine/>
    <w:qFormat/>
    <w:rsid w:val="00AB026E"/>
    <w:pPr>
      <w:keepNext w:val="0"/>
      <w:widowControl/>
      <w:numPr>
        <w:ilvl w:val="1"/>
      </w:numPr>
      <w:tabs>
        <w:tab w:val="clear" w:pos="425"/>
        <w:tab w:val="num" w:pos="360"/>
      </w:tabs>
      <w:jc w:val="both"/>
      <w:outlineLvl w:val="1"/>
    </w:pPr>
    <w:rPr>
      <w:b w:val="0"/>
    </w:rPr>
  </w:style>
  <w:style w:type="paragraph" w:customStyle="1" w:styleId="paragrafus3">
    <w:name w:val="paragrafus3"/>
    <w:basedOn w:val="paragrafus2"/>
    <w:rsid w:val="00AB026E"/>
    <w:pPr>
      <w:numPr>
        <w:ilvl w:val="2"/>
      </w:numPr>
      <w:tabs>
        <w:tab w:val="left" w:pos="709"/>
      </w:tabs>
      <w:spacing w:before="0" w:after="0"/>
      <w:outlineLvl w:val="2"/>
    </w:pPr>
  </w:style>
  <w:style w:type="paragraph" w:customStyle="1" w:styleId="paragrafus4">
    <w:name w:val="paragrafus4"/>
    <w:basedOn w:val="Norml"/>
    <w:rsid w:val="00AB026E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26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579A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B02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AB026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us1">
    <w:name w:val="paragrafus1"/>
    <w:basedOn w:val="Norml"/>
    <w:next w:val="paragrafus2"/>
    <w:rsid w:val="00AB026E"/>
    <w:pPr>
      <w:keepNext/>
      <w:widowControl w:val="0"/>
      <w:numPr>
        <w:numId w:val="1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ragrafus2">
    <w:name w:val="paragrafus2"/>
    <w:basedOn w:val="paragrafus1"/>
    <w:next w:val="paragrafus3"/>
    <w:autoRedefine/>
    <w:qFormat/>
    <w:rsid w:val="00AB026E"/>
    <w:pPr>
      <w:keepNext w:val="0"/>
      <w:widowControl/>
      <w:numPr>
        <w:ilvl w:val="1"/>
      </w:numPr>
      <w:tabs>
        <w:tab w:val="clear" w:pos="425"/>
        <w:tab w:val="num" w:pos="360"/>
      </w:tabs>
      <w:jc w:val="both"/>
      <w:outlineLvl w:val="1"/>
    </w:pPr>
    <w:rPr>
      <w:b w:val="0"/>
    </w:rPr>
  </w:style>
  <w:style w:type="paragraph" w:customStyle="1" w:styleId="paragrafus3">
    <w:name w:val="paragrafus3"/>
    <w:basedOn w:val="paragrafus2"/>
    <w:rsid w:val="00AB026E"/>
    <w:pPr>
      <w:numPr>
        <w:ilvl w:val="2"/>
      </w:numPr>
      <w:tabs>
        <w:tab w:val="left" w:pos="709"/>
      </w:tabs>
      <w:spacing w:before="0" w:after="0"/>
      <w:outlineLvl w:val="2"/>
    </w:pPr>
  </w:style>
  <w:style w:type="paragraph" w:customStyle="1" w:styleId="paragrafus4">
    <w:name w:val="paragrafus4"/>
    <w:basedOn w:val="Norml"/>
    <w:rsid w:val="00AB026E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26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B71E7-2A2E-45E2-B14C-4159DA63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Dr. Varró Bernadett</cp:lastModifiedBy>
  <cp:revision>2</cp:revision>
  <cp:lastPrinted>2019-04-29T08:43:00Z</cp:lastPrinted>
  <dcterms:created xsi:type="dcterms:W3CDTF">2021-11-09T09:33:00Z</dcterms:created>
  <dcterms:modified xsi:type="dcterms:W3CDTF">2021-11-09T09:33:00Z</dcterms:modified>
</cp:coreProperties>
</file>