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2E3F7" w14:textId="77777777" w:rsidR="00C8007B" w:rsidRPr="00C8007B" w:rsidRDefault="00C8007B" w:rsidP="00C800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Erőforrás- és kockázatelemző szakirány</w:t>
      </w: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0504656" w14:textId="2200DC9A" w:rsidR="00C8007B" w:rsidRPr="00C8007B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légköri </w:t>
      </w:r>
      <w:r w:rsidR="001964F4">
        <w:rPr>
          <w:rFonts w:ascii="Times New Roman" w:eastAsia="Times New Roman" w:hAnsi="Times New Roman" w:cs="Times New Roman"/>
          <w:sz w:val="24"/>
          <w:szCs w:val="24"/>
          <w:lang w:eastAsia="hu-HU"/>
        </w:rPr>
        <w:t>képződmények</w:t>
      </w:r>
      <w:r w:rsidR="001964F4"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>térbeli és időbeli léptékei. Szélsőséges időjárási jelenségek</w:t>
      </w:r>
    </w:p>
    <w:p w14:paraId="22A70F49" w14:textId="77777777" w:rsidR="00C8007B" w:rsidRPr="00C8007B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>Az erőforrások feltárását és a kockázatok csökkentését segítő meteorológiai információk</w:t>
      </w:r>
    </w:p>
    <w:p w14:paraId="7E022647" w14:textId="3D07744E" w:rsidR="00C8007B" w:rsidRPr="00C8007B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természetes és antropogén éghajlat-alakító tényezők térbeli és </w:t>
      </w:r>
      <w:r w:rsidR="001964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időbeli </w:t>
      </w: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>jellemzői</w:t>
      </w:r>
    </w:p>
    <w:p w14:paraId="33837A50" w14:textId="77777777" w:rsidR="00C8007B" w:rsidRPr="00C8007B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>A globális felmelegedés miatt várható hatások a kontinenseken és az óceánokban</w:t>
      </w:r>
    </w:p>
    <w:p w14:paraId="55F8271A" w14:textId="77777777" w:rsidR="00C8007B" w:rsidRPr="00C8007B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>A vízmérleg komponensei, az ezeket alakító természetes és antropogén hatások</w:t>
      </w:r>
    </w:p>
    <w:p w14:paraId="2C00FAB2" w14:textId="77777777" w:rsidR="00C8007B" w:rsidRPr="00C8007B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>A felszín alatti vízkészletek összefüggései, az ezek mennyiségét és tisztaságát alakító tényezők</w:t>
      </w:r>
    </w:p>
    <w:p w14:paraId="3C9E47DF" w14:textId="777DEACF" w:rsidR="00C8007B" w:rsidRPr="00C8007B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>A talajok minőségét befolyásoló természeti és társadalmi folyamatok</w:t>
      </w:r>
      <w:r w:rsidR="00445571" w:rsidRPr="004455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45571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és regionális szinten</w:t>
      </w:r>
    </w:p>
    <w:p w14:paraId="1F37FB3F" w14:textId="77777777" w:rsidR="00C8007B" w:rsidRPr="00C8007B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gramStart"/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>litoszféra</w:t>
      </w:r>
      <w:proofErr w:type="gramEnd"/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erőforrásai és kockázatai</w:t>
      </w:r>
    </w:p>
    <w:p w14:paraId="41AE736F" w14:textId="31B88446" w:rsidR="00C8007B" w:rsidRPr="00C8007B" w:rsidRDefault="00445571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növényzet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erőforrás</w:t>
      </w:r>
      <w:r w:rsidR="00B40D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C8007B"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>A növényzettel kapcsolatos egészségi és más természetű kockázatok. A növényzet szerepe a környezeti kockázatok mérséklésében</w:t>
      </w:r>
    </w:p>
    <w:p w14:paraId="5C8F311B" w14:textId="161BD0A5" w:rsidR="00C8007B" w:rsidRPr="00C8007B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bioszféra kínálta erőforrások és </w:t>
      </w:r>
      <w:r w:rsidR="00B40D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ökoszisztéma </w:t>
      </w: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szolgáltatások. A bioenergia. </w:t>
      </w:r>
    </w:p>
    <w:p w14:paraId="7C5BB318" w14:textId="77777777" w:rsidR="00C8007B" w:rsidRPr="00B374F5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0" w:author="MJ" w:date="2024-03-22T16:12:00Z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hu-HU"/>
            </w:rPr>
          </w:rPrChange>
        </w:rPr>
      </w:pPr>
      <w:bookmarkStart w:id="1" w:name="_GoBack"/>
      <w:r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2" w:author="MJ" w:date="2024-03-22T16:12:00Z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hu-HU"/>
            </w:rPr>
          </w:rPrChange>
        </w:rPr>
        <w:t>Az emberi tényező szerepe a társadalmi-gazdasági fejlődésben, a humán erőforrás fejlesztése</w:t>
      </w:r>
    </w:p>
    <w:p w14:paraId="4A38DA8E" w14:textId="1F080A08" w:rsidR="00C8007B" w:rsidRPr="00B374F5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3" w:author="MJ" w:date="2024-03-22T16:12:00Z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hu-HU"/>
            </w:rPr>
          </w:rPrChange>
        </w:rPr>
      </w:pPr>
      <w:proofErr w:type="gramStart"/>
      <w:r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4" w:author="MJ" w:date="2024-03-22T16:12:00Z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hu-HU"/>
            </w:rPr>
          </w:rPrChange>
        </w:rPr>
        <w:t>Globális</w:t>
      </w:r>
      <w:proofErr w:type="gramEnd"/>
      <w:r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5" w:author="MJ" w:date="2024-03-22T16:12:00Z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hu-HU"/>
            </w:rPr>
          </w:rPrChange>
        </w:rPr>
        <w:t xml:space="preserve"> </w:t>
      </w:r>
      <w:r w:rsidR="00E7663F"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6" w:author="MJ" w:date="2024-03-22T16:12:00Z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hu-HU"/>
            </w:rPr>
          </w:rPrChange>
        </w:rPr>
        <w:t>demográfiai</w:t>
      </w:r>
      <w:r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7" w:author="MJ" w:date="2024-03-22T16:12:00Z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hu-HU"/>
            </w:rPr>
          </w:rPrChange>
        </w:rPr>
        <w:t xml:space="preserve"> folyamatok</w:t>
      </w:r>
      <w:r w:rsidR="00AC753F"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8" w:author="MJ" w:date="2024-03-22T16:12:00Z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hu-HU"/>
            </w:rPr>
          </w:rPrChange>
        </w:rPr>
        <w:t>: erőforrások és kockázatok</w:t>
      </w:r>
    </w:p>
    <w:p w14:paraId="5E7BEC40" w14:textId="1275A947" w:rsidR="00E7663F" w:rsidRPr="00B374F5" w:rsidRDefault="009A2C71" w:rsidP="00B4227B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9" w:author="MJ" w:date="2024-03-22T16:12:00Z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hu-HU"/>
            </w:rPr>
          </w:rPrChange>
        </w:rPr>
      </w:pPr>
      <w:r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10" w:author="MJ" w:date="2024-03-22T16:12:00Z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hu-HU"/>
            </w:rPr>
          </w:rPrChange>
        </w:rPr>
        <w:t>A vallások és a természeti</w:t>
      </w:r>
      <w:r w:rsidR="0027735A"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11" w:author="MJ" w:date="2024-03-22T16:12:00Z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hu-HU"/>
            </w:rPr>
          </w:rPrChange>
        </w:rPr>
        <w:t>-</w:t>
      </w:r>
      <w:r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12" w:author="MJ" w:date="2024-03-22T16:12:00Z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hu-HU"/>
            </w:rPr>
          </w:rPrChange>
        </w:rPr>
        <w:t>társadalmi-gazdasági környezet közötti humánökológiai összefüggésrendszer vizsgálata</w:t>
      </w:r>
    </w:p>
    <w:p w14:paraId="02254A10" w14:textId="7F54422E" w:rsidR="00C8007B" w:rsidRPr="00B374F5" w:rsidRDefault="00C8007B" w:rsidP="00B374F5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13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14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A gazdaság fenntarthatóságának jellemzése</w:t>
      </w:r>
    </w:p>
    <w:p w14:paraId="6B96FE6F" w14:textId="77777777" w:rsidR="00C8007B" w:rsidRPr="00B374F5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15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16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A gazdaság sérülékenységének jellemzése</w:t>
      </w:r>
    </w:p>
    <w:p w14:paraId="1AABD221" w14:textId="004BEBAA" w:rsidR="00C8007B" w:rsidRPr="00B374F5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17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18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A fenntartható fejlődés fogalma, ennek kialakulása és legfontosabb elvei</w:t>
      </w:r>
      <w:r w:rsidR="003B5511"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19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, az </w:t>
      </w:r>
      <w:r w:rsidR="000D6667"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20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ENSZ Fenntartható</w:t>
      </w:r>
      <w:r w:rsidR="00D213D9"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21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</w:t>
      </w:r>
      <w:r w:rsidR="000D6667"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22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Fejlődési Céljai</w:t>
      </w:r>
      <w:r w:rsidR="003B5511"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23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és azok </w:t>
      </w:r>
      <w:proofErr w:type="gramStart"/>
      <w:r w:rsidR="003B5511"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24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indikátorai</w:t>
      </w:r>
      <w:proofErr w:type="gramEnd"/>
    </w:p>
    <w:p w14:paraId="4CA8F276" w14:textId="7B9C7D9F" w:rsidR="00C8007B" w:rsidRPr="00B374F5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25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26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Az Európai Unió és Magyarország fenntartható fejlődési</w:t>
      </w:r>
      <w:r w:rsidR="003B5511"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27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, valamint e</w:t>
      </w:r>
      <w:r w:rsidR="00C04B4C"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28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nergia- és klímapolitika</w:t>
      </w:r>
      <w:r w:rsidR="003B5511"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29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i </w:t>
      </w:r>
      <w:r w:rsidRPr="00B374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hu-HU"/>
          <w:rPrChange w:id="30" w:author="MJ" w:date="2024-03-22T16:12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törekvései</w:t>
      </w:r>
    </w:p>
    <w:bookmarkEnd w:id="1"/>
    <w:p w14:paraId="086A74BC" w14:textId="77777777" w:rsidR="00C8007B" w:rsidRPr="00C8007B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>ENSZ és EU jogszabályok illetve ajánlások a környezeti kockázatok mérséklésére</w:t>
      </w:r>
    </w:p>
    <w:p w14:paraId="770CF7EE" w14:textId="77777777" w:rsidR="00C8007B" w:rsidRPr="00C8007B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>A katasztrófavédelem, a kockázatmérséklés és a kárenyhítés hazai szabályozása</w:t>
      </w:r>
    </w:p>
    <w:p w14:paraId="47906909" w14:textId="77777777" w:rsidR="00C8007B" w:rsidRPr="00C8007B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>Egy-egy település környezeti kockázatait meghatározó földrajzi jellemzők</w:t>
      </w:r>
    </w:p>
    <w:p w14:paraId="0A1A569D" w14:textId="77777777" w:rsidR="00C8007B" w:rsidRPr="00C8007B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>A katasztrófavédelem hazai intézményrendszere. Az állam, az önkormányzatok és a polgárok feladatai katasztrófaveszély esetén</w:t>
      </w:r>
    </w:p>
    <w:p w14:paraId="2F797E6E" w14:textId="77777777" w:rsidR="00C8007B" w:rsidRPr="00C8007B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>A veszélyes anyagok fajtái, jellemzőik, a velük szembeni elővigyázatossági intézkedések</w:t>
      </w:r>
    </w:p>
    <w:p w14:paraId="62F4210B" w14:textId="77777777" w:rsidR="00C8007B" w:rsidRPr="00C8007B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>A katasztrófaveszély idején követendő magatartási tanácsok</w:t>
      </w:r>
    </w:p>
    <w:p w14:paraId="4AA49017" w14:textId="77777777" w:rsidR="00C8007B" w:rsidRPr="00C8007B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>A fenntartható fejlődés elveinek társadalmi tudatosítását és betartását elősegítő és gátló tényezők</w:t>
      </w:r>
    </w:p>
    <w:p w14:paraId="2638AE2E" w14:textId="77777777" w:rsidR="00C8007B" w:rsidRPr="00C8007B" w:rsidRDefault="00C8007B" w:rsidP="00C800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007B">
        <w:rPr>
          <w:rFonts w:ascii="Times New Roman" w:eastAsia="Times New Roman" w:hAnsi="Times New Roman" w:cs="Times New Roman"/>
          <w:sz w:val="24"/>
          <w:szCs w:val="24"/>
          <w:lang w:eastAsia="hu-HU"/>
        </w:rPr>
        <w:t>A kockázatcsökkentés elveinek társadalmi tudatosítását és betartását elősegítő és gátló tényezők</w:t>
      </w:r>
    </w:p>
    <w:p w14:paraId="677EDCCC" w14:textId="77777777" w:rsidR="00C8007B" w:rsidRDefault="00C8007B"/>
    <w:sectPr w:rsidR="00C8007B" w:rsidSect="00A4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71AC"/>
    <w:multiLevelType w:val="multilevel"/>
    <w:tmpl w:val="2B8A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J">
    <w15:presenceInfo w15:providerId="Windows Live" w15:userId="70cff7927d991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B"/>
    <w:rsid w:val="000D6667"/>
    <w:rsid w:val="001964F4"/>
    <w:rsid w:val="0027735A"/>
    <w:rsid w:val="003B5511"/>
    <w:rsid w:val="00445571"/>
    <w:rsid w:val="005D72FF"/>
    <w:rsid w:val="008C63E1"/>
    <w:rsid w:val="00981AED"/>
    <w:rsid w:val="009A2C71"/>
    <w:rsid w:val="00A44FB9"/>
    <w:rsid w:val="00AC753F"/>
    <w:rsid w:val="00AD1C45"/>
    <w:rsid w:val="00B374F5"/>
    <w:rsid w:val="00B40D1F"/>
    <w:rsid w:val="00C04B4C"/>
    <w:rsid w:val="00C8007B"/>
    <w:rsid w:val="00C87176"/>
    <w:rsid w:val="00D02EA3"/>
    <w:rsid w:val="00D213D9"/>
    <w:rsid w:val="00E7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00EB"/>
  <w15:docId w15:val="{C9E973C7-C72E-4E74-893E-BDA64D9F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8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8007B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C04B4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04B4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04B4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04B4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04B4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4B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7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4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8FCC5-85E3-461D-946D-AE6D06C3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Mónika</dc:creator>
  <cp:lastModifiedBy>MJ</cp:lastModifiedBy>
  <cp:revision>2</cp:revision>
  <cp:lastPrinted>2014-06-17T05:00:00Z</cp:lastPrinted>
  <dcterms:created xsi:type="dcterms:W3CDTF">2024-03-22T15:15:00Z</dcterms:created>
  <dcterms:modified xsi:type="dcterms:W3CDTF">2024-03-22T15:15:00Z</dcterms:modified>
</cp:coreProperties>
</file>