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983EB" w14:textId="77777777" w:rsidR="002326FC" w:rsidRDefault="002326FC" w:rsidP="002326FC">
      <w:pPr>
        <w:spacing w:before="60" w:after="6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2326FC"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47B68C43" w14:textId="77777777" w:rsidR="002326FC" w:rsidRPr="002326FC" w:rsidRDefault="002326FC" w:rsidP="002326FC">
      <w:pPr>
        <w:spacing w:before="60" w:after="6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Style w:val="Rcsostblzat"/>
        <w:tblW w:w="9352" w:type="dxa"/>
        <w:tblLook w:val="04A0" w:firstRow="1" w:lastRow="0" w:firstColumn="1" w:lastColumn="0" w:noHBand="0" w:noVBand="1"/>
      </w:tblPr>
      <w:tblGrid>
        <w:gridCol w:w="3823"/>
        <w:gridCol w:w="5529"/>
      </w:tblGrid>
      <w:tr w:rsidR="002326FC" w:rsidRPr="003053F7" w14:paraId="4E79D906" w14:textId="77777777" w:rsidTr="00666A97">
        <w:trPr>
          <w:trHeight w:val="627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FC187" w14:textId="77777777" w:rsidR="002326FC" w:rsidRPr="003053F7" w:rsidRDefault="002326FC" w:rsidP="00666A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Képzés (képzési program) megnevezése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6020340E" w14:textId="2F0397B1" w:rsidR="002326FC" w:rsidRPr="003053F7" w:rsidRDefault="003072B4" w:rsidP="00666A9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Szenior Akadémia - A mesterséges intelligencia (MI) alkalmazása a gyakorlatban</w:t>
            </w:r>
          </w:p>
        </w:tc>
      </w:tr>
      <w:tr w:rsidR="00B145CF" w:rsidRPr="003053F7" w14:paraId="15CAE056" w14:textId="77777777" w:rsidTr="00372B16">
        <w:trPr>
          <w:trHeight w:val="627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DA6AAE" w14:textId="77777777" w:rsidR="00B145CF" w:rsidRPr="003053F7" w:rsidRDefault="00B145CF" w:rsidP="00372B16">
            <w:pPr>
              <w:spacing w:before="60" w:after="60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6D3B44CA" w14:textId="77777777" w:rsidR="00B145CF" w:rsidRPr="003053F7" w:rsidRDefault="00B145CF" w:rsidP="00372B1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326FC" w:rsidRPr="003053F7" w14:paraId="72B1DAE4" w14:textId="77777777" w:rsidTr="00666A97">
        <w:trPr>
          <w:trHeight w:val="560"/>
        </w:trPr>
        <w:tc>
          <w:tcPr>
            <w:tcW w:w="9352" w:type="dxa"/>
            <w:gridSpan w:val="2"/>
            <w:shd w:val="clear" w:color="auto" w:fill="BFBFBF" w:themeFill="background1" w:themeFillShade="BF"/>
            <w:vAlign w:val="center"/>
          </w:tcPr>
          <w:p w14:paraId="33879026" w14:textId="77777777" w:rsidR="002326FC" w:rsidRPr="003053F7" w:rsidRDefault="002326FC" w:rsidP="00666A9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Szakértői megállapítások</w:t>
            </w:r>
          </w:p>
        </w:tc>
      </w:tr>
      <w:tr w:rsidR="002326FC" w:rsidRPr="003053F7" w14:paraId="4FBF99DD" w14:textId="77777777" w:rsidTr="00666A97">
        <w:trPr>
          <w:trHeight w:val="113"/>
        </w:trPr>
        <w:tc>
          <w:tcPr>
            <w:tcW w:w="9352" w:type="dxa"/>
            <w:gridSpan w:val="2"/>
            <w:vAlign w:val="center"/>
          </w:tcPr>
          <w:p w14:paraId="2C275BE8" w14:textId="77777777" w:rsidR="00A7396D" w:rsidRPr="003053F7" w:rsidRDefault="002326FC" w:rsidP="00666A97">
            <w:pPr>
              <w:pStyle w:val="Listaszerbekezds"/>
              <w:numPr>
                <w:ilvl w:val="0"/>
                <w:numId w:val="5"/>
              </w:numPr>
              <w:spacing w:before="120" w:after="120" w:line="360" w:lineRule="auto"/>
              <w:ind w:left="454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A képzési program tartalma megfelel a </w:t>
            </w:r>
            <w:r w:rsidR="00A7396D" w:rsidRPr="003053F7">
              <w:rPr>
                <w:rFonts w:asciiTheme="minorHAnsi" w:hAnsiTheme="minorHAnsi" w:cstheme="minorHAnsi"/>
              </w:rPr>
              <w:t>felnőttképzésről szóló 2013. évi LXXVII. törvénynek.</w:t>
            </w:r>
          </w:p>
          <w:p w14:paraId="7CFDAF84" w14:textId="77777777" w:rsidR="002326FC" w:rsidRPr="003053F7" w:rsidRDefault="002326FC" w:rsidP="00666A97">
            <w:pPr>
              <w:pStyle w:val="Listaszerbekezds"/>
              <w:numPr>
                <w:ilvl w:val="0"/>
                <w:numId w:val="5"/>
              </w:numPr>
              <w:spacing w:before="120" w:after="120" w:line="360" w:lineRule="auto"/>
              <w:ind w:left="454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2B434BCC" w14:textId="77777777" w:rsidR="002326FC" w:rsidRPr="003053F7" w:rsidRDefault="002326FC" w:rsidP="00666A97">
            <w:pPr>
              <w:pStyle w:val="Listaszerbekezds"/>
              <w:numPr>
                <w:ilvl w:val="0"/>
                <w:numId w:val="5"/>
              </w:numPr>
              <w:spacing w:before="120" w:after="120" w:line="360" w:lineRule="auto"/>
              <w:ind w:left="454" w:hanging="357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képzési program minden oldala folyamatos oldalszámozással van ellátva, és az összefűzésre úgy került sor, hogy annak szétválasztására sérülésmentesen nincs lehetőség.</w:t>
            </w:r>
          </w:p>
        </w:tc>
      </w:tr>
      <w:tr w:rsidR="002326FC" w:rsidRPr="003053F7" w14:paraId="7CCAFC1D" w14:textId="77777777" w:rsidTr="00666A97">
        <w:trPr>
          <w:trHeight w:val="636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047E9B70" w14:textId="77777777" w:rsidR="002326FC" w:rsidRPr="003053F7" w:rsidRDefault="00666A97" w:rsidP="00666A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Szakértői vélemény kelte</w:t>
            </w:r>
          </w:p>
        </w:tc>
        <w:tc>
          <w:tcPr>
            <w:tcW w:w="5529" w:type="dxa"/>
            <w:vAlign w:val="center"/>
          </w:tcPr>
          <w:p w14:paraId="081DDD99" w14:textId="38A41EBB" w:rsidR="002326FC" w:rsidRPr="003053F7" w:rsidRDefault="002326FC" w:rsidP="00666A9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66A97" w:rsidRPr="003053F7" w14:paraId="79DCF58B" w14:textId="77777777" w:rsidTr="00666A97">
        <w:trPr>
          <w:trHeight w:val="690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6D3F5" w14:textId="77777777" w:rsidR="00666A97" w:rsidRPr="003053F7" w:rsidRDefault="00666A97" w:rsidP="00666A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Felnőttképzési szakértő neve,</w:t>
            </w:r>
          </w:p>
          <w:p w14:paraId="5C6E1560" w14:textId="77777777" w:rsidR="00666A97" w:rsidRPr="003053F7" w:rsidRDefault="00666A97" w:rsidP="00666A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033A97C4" w14:textId="0B3BCD45" w:rsidR="00666A97" w:rsidRPr="003053F7" w:rsidRDefault="00666A97" w:rsidP="00666A9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66A97" w:rsidRPr="003053F7" w14:paraId="3D572D96" w14:textId="77777777" w:rsidTr="00666A97">
        <w:trPr>
          <w:trHeight w:val="700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C4D04F" w14:textId="77777777" w:rsidR="00666A97" w:rsidRPr="003053F7" w:rsidRDefault="00666A97" w:rsidP="00666A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Felnőttképzési szakértő aláírása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15782604" w14:textId="77777777" w:rsidR="00666A97" w:rsidRPr="003053F7" w:rsidRDefault="00666A97" w:rsidP="00666A9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47CADEE" w14:textId="77777777" w:rsidR="002326FC" w:rsidRPr="003053F7" w:rsidRDefault="002326FC" w:rsidP="002326FC">
      <w:pPr>
        <w:jc w:val="center"/>
        <w:rPr>
          <w:rFonts w:asciiTheme="minorHAnsi" w:hAnsiTheme="minorHAnsi" w:cstheme="minorHAnsi"/>
        </w:rPr>
      </w:pPr>
    </w:p>
    <w:p w14:paraId="5AA406C8" w14:textId="4A444013" w:rsidR="002326FC" w:rsidRPr="003053F7" w:rsidRDefault="002326FC">
      <w:pPr>
        <w:rPr>
          <w:rFonts w:asciiTheme="minorHAnsi" w:hAnsiTheme="minorHAnsi" w:cstheme="minorHAnsi"/>
        </w:rPr>
      </w:pPr>
      <w:r w:rsidRPr="003053F7">
        <w:rPr>
          <w:rFonts w:asciiTheme="minorHAnsi" w:hAnsiTheme="minorHAnsi" w:cstheme="minorHAnsi"/>
        </w:rPr>
        <w:br w:type="page"/>
      </w:r>
    </w:p>
    <w:p w14:paraId="345AB97F" w14:textId="77777777" w:rsidR="00B145CF" w:rsidRPr="003053F7" w:rsidRDefault="00B145CF" w:rsidP="00B145CF">
      <w:pPr>
        <w:jc w:val="center"/>
        <w:rPr>
          <w:rFonts w:asciiTheme="minorHAnsi" w:hAnsiTheme="minorHAnsi" w:cstheme="minorHAnsi"/>
          <w:b/>
        </w:rPr>
      </w:pPr>
    </w:p>
    <w:p w14:paraId="4EE33C25" w14:textId="77777777" w:rsidR="00B145CF" w:rsidRPr="003053F7" w:rsidRDefault="00B145CF" w:rsidP="00B145CF">
      <w:pPr>
        <w:jc w:val="center"/>
        <w:rPr>
          <w:rFonts w:asciiTheme="minorHAnsi" w:hAnsiTheme="minorHAnsi" w:cstheme="minorHAnsi"/>
          <w:b/>
        </w:rPr>
      </w:pPr>
    </w:p>
    <w:p w14:paraId="25BF0EB5" w14:textId="77777777" w:rsidR="00B145CF" w:rsidRPr="003053F7" w:rsidRDefault="00B145CF" w:rsidP="00B145CF">
      <w:pPr>
        <w:jc w:val="center"/>
        <w:rPr>
          <w:rFonts w:asciiTheme="minorHAnsi" w:hAnsiTheme="minorHAnsi" w:cstheme="minorHAnsi"/>
          <w:b/>
        </w:rPr>
      </w:pPr>
    </w:p>
    <w:p w14:paraId="05E0BAF8" w14:textId="77777777" w:rsidR="00B145CF" w:rsidRPr="003053F7" w:rsidRDefault="00B145CF" w:rsidP="00B145CF">
      <w:pPr>
        <w:jc w:val="center"/>
        <w:rPr>
          <w:rFonts w:asciiTheme="minorHAnsi" w:hAnsiTheme="minorHAnsi" w:cstheme="minorHAnsi"/>
          <w:b/>
        </w:rPr>
      </w:pPr>
    </w:p>
    <w:p w14:paraId="5729B0E1" w14:textId="2DA3F452" w:rsidR="00B145CF" w:rsidRPr="003053F7" w:rsidRDefault="00B145CF" w:rsidP="00B145CF">
      <w:pPr>
        <w:jc w:val="center"/>
        <w:rPr>
          <w:rFonts w:asciiTheme="minorHAnsi" w:hAnsiTheme="minorHAnsi" w:cstheme="minorHAnsi"/>
          <w:b/>
        </w:rPr>
      </w:pPr>
      <w:r w:rsidRPr="003053F7">
        <w:rPr>
          <w:rFonts w:asciiTheme="minorHAnsi" w:hAnsiTheme="minorHAnsi" w:cstheme="minorHAnsi"/>
          <w:b/>
        </w:rPr>
        <w:t>KÉPZÉSI PROGRAM</w:t>
      </w:r>
    </w:p>
    <w:p w14:paraId="102D71B0" w14:textId="77777777" w:rsidR="00B145CF" w:rsidRPr="003053F7" w:rsidRDefault="00B145CF" w:rsidP="00B145CF">
      <w:pPr>
        <w:jc w:val="center"/>
        <w:rPr>
          <w:rFonts w:asciiTheme="minorHAnsi" w:hAnsiTheme="minorHAnsi" w:cstheme="minorHAnsi"/>
        </w:rPr>
      </w:pPr>
    </w:p>
    <w:p w14:paraId="04EEA0E1" w14:textId="01859A6B" w:rsidR="003053F7" w:rsidRPr="003053F7" w:rsidRDefault="003072B4" w:rsidP="00B145CF">
      <w:pPr>
        <w:jc w:val="center"/>
        <w:rPr>
          <w:rFonts w:asciiTheme="minorHAnsi" w:hAnsiTheme="minorHAnsi" w:cstheme="minorHAnsi"/>
          <w:b/>
          <w:smallCaps/>
        </w:rPr>
      </w:pPr>
      <w:r w:rsidRPr="003053F7">
        <w:rPr>
          <w:rFonts w:asciiTheme="minorHAnsi" w:hAnsiTheme="minorHAnsi" w:cstheme="minorHAnsi"/>
          <w:b/>
          <w:smallCaps/>
        </w:rPr>
        <w:t xml:space="preserve">Szenior Akadémia  </w:t>
      </w:r>
    </w:p>
    <w:p w14:paraId="3A6F3492" w14:textId="29CBA7BC" w:rsidR="00B145CF" w:rsidRPr="003053F7" w:rsidRDefault="003072B4" w:rsidP="00B145CF">
      <w:pPr>
        <w:jc w:val="center"/>
        <w:rPr>
          <w:rFonts w:asciiTheme="minorHAnsi" w:hAnsiTheme="minorHAnsi" w:cstheme="minorHAnsi"/>
          <w:b/>
          <w:smallCaps/>
          <w:highlight w:val="yellow"/>
        </w:rPr>
      </w:pPr>
      <w:r w:rsidRPr="003053F7">
        <w:rPr>
          <w:rFonts w:asciiTheme="minorHAnsi" w:hAnsiTheme="minorHAnsi" w:cstheme="minorHAnsi"/>
          <w:b/>
          <w:smallCaps/>
        </w:rPr>
        <w:t>A mesterséges intelligencia (MI) alkalmazása a gyakorlatban</w:t>
      </w:r>
    </w:p>
    <w:p w14:paraId="65E6476C" w14:textId="77777777" w:rsidR="00B145CF" w:rsidRPr="003053F7" w:rsidRDefault="00B145CF">
      <w:pPr>
        <w:spacing w:after="160" w:line="259" w:lineRule="auto"/>
        <w:rPr>
          <w:rFonts w:asciiTheme="minorHAnsi" w:hAnsiTheme="minorHAnsi" w:cstheme="minorHAnsi"/>
        </w:rPr>
      </w:pPr>
    </w:p>
    <w:p w14:paraId="375AE554" w14:textId="66730727" w:rsidR="00B145CF" w:rsidRPr="003053F7" w:rsidRDefault="00B145CF">
      <w:pPr>
        <w:spacing w:after="160" w:line="259" w:lineRule="auto"/>
        <w:rPr>
          <w:rFonts w:asciiTheme="minorHAnsi" w:hAnsiTheme="minorHAnsi" w:cstheme="minorHAnsi"/>
        </w:rPr>
      </w:pPr>
      <w:r w:rsidRPr="003053F7">
        <w:rPr>
          <w:rFonts w:asciiTheme="minorHAnsi" w:hAnsiTheme="minorHAnsi" w:cstheme="minorHAnsi"/>
        </w:rPr>
        <w:br w:type="page"/>
      </w:r>
    </w:p>
    <w:tbl>
      <w:tblPr>
        <w:tblStyle w:val="Rcsostblzat"/>
        <w:tblW w:w="10031" w:type="dxa"/>
        <w:tblLook w:val="04A0" w:firstRow="1" w:lastRow="0" w:firstColumn="1" w:lastColumn="0" w:noHBand="0" w:noVBand="1"/>
      </w:tblPr>
      <w:tblGrid>
        <w:gridCol w:w="679"/>
        <w:gridCol w:w="3060"/>
        <w:gridCol w:w="6292"/>
      </w:tblGrid>
      <w:tr w:rsidR="00DB7C0A" w:rsidRPr="003053F7" w14:paraId="1327AD44" w14:textId="77777777" w:rsidTr="00391CE2">
        <w:trPr>
          <w:trHeight w:val="632"/>
        </w:trPr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A507C3" w14:textId="77777777" w:rsidR="00DB7C0A" w:rsidRPr="003053F7" w:rsidRDefault="00DB7C0A" w:rsidP="00310A0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3053F7">
              <w:rPr>
                <w:rFonts w:asciiTheme="minorHAnsi" w:hAnsiTheme="minorHAnsi" w:cstheme="minorHAnsi"/>
                <w:b/>
                <w:caps/>
              </w:rPr>
              <w:lastRenderedPageBreak/>
              <w:t>Képzési program</w:t>
            </w:r>
          </w:p>
        </w:tc>
      </w:tr>
      <w:tr w:rsidR="00DB7C0A" w:rsidRPr="003053F7" w14:paraId="758E6A3F" w14:textId="77777777" w:rsidTr="00391CE2">
        <w:trPr>
          <w:trHeight w:val="698"/>
        </w:trPr>
        <w:tc>
          <w:tcPr>
            <w:tcW w:w="100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42ED2FB" w14:textId="77777777" w:rsidR="00E604DA" w:rsidRPr="003053F7" w:rsidRDefault="00E604DA" w:rsidP="002170A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360D9C0" w14:textId="77777777" w:rsidR="00E604DA" w:rsidRPr="003053F7" w:rsidRDefault="00DB7C0A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053F7">
              <w:rPr>
                <w:rFonts w:asciiTheme="minorHAnsi" w:hAnsiTheme="minorHAnsi" w:cstheme="minorHAnsi"/>
                <w:b/>
              </w:rPr>
              <w:t>A képzési program</w:t>
            </w:r>
            <w:r w:rsidR="00391CE2" w:rsidRPr="003053F7">
              <w:rPr>
                <w:rFonts w:asciiTheme="minorHAnsi" w:hAnsiTheme="minorHAnsi" w:cstheme="minorHAnsi"/>
                <w:b/>
              </w:rPr>
              <w:t xml:space="preserve"> alapadatai</w:t>
            </w:r>
          </w:p>
        </w:tc>
      </w:tr>
      <w:tr w:rsidR="00DB7C0A" w:rsidRPr="003053F7" w14:paraId="5E3905EC" w14:textId="77777777" w:rsidTr="004050CB">
        <w:trPr>
          <w:trHeight w:val="114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38EE85F" w14:textId="77777777" w:rsidR="00DB7C0A" w:rsidRPr="003053F7" w:rsidRDefault="00DB7C0A" w:rsidP="005E2F7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1.1</w:t>
            </w:r>
            <w:r w:rsidR="00B45A1D" w:rsidRPr="003053F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C757D85" w14:textId="19717305" w:rsidR="00BE66A9" w:rsidRPr="003053F7" w:rsidRDefault="00F97113" w:rsidP="00E7092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Képzés m</w:t>
            </w:r>
            <w:r w:rsidR="00DB7C0A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egnevezés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e</w:t>
            </w:r>
            <w:r w:rsidR="00B145CF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6292" w:type="dxa"/>
            <w:tcBorders>
              <w:top w:val="single" w:sz="4" w:space="0" w:color="auto"/>
            </w:tcBorders>
            <w:vAlign w:val="center"/>
          </w:tcPr>
          <w:p w14:paraId="525D3EA4" w14:textId="24FF1D07" w:rsidR="00C612F6" w:rsidRPr="003053F7" w:rsidRDefault="003072B4" w:rsidP="00391CE2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Szenior Akadémia - A mesterséges intelligencia (MI) alkalmazása a gyakorlatban</w:t>
            </w:r>
          </w:p>
        </w:tc>
      </w:tr>
      <w:tr w:rsidR="00B45A1D" w:rsidRPr="003053F7" w14:paraId="06D2E246" w14:textId="77777777" w:rsidTr="004050CB">
        <w:trPr>
          <w:trHeight w:val="113"/>
        </w:trPr>
        <w:tc>
          <w:tcPr>
            <w:tcW w:w="679" w:type="dxa"/>
            <w:shd w:val="clear" w:color="auto" w:fill="BFBFBF" w:themeFill="background1" w:themeFillShade="BF"/>
          </w:tcPr>
          <w:p w14:paraId="4CA52199" w14:textId="77777777" w:rsidR="00B45A1D" w:rsidRPr="003053F7" w:rsidRDefault="00B45A1D" w:rsidP="00963A13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1.</w:t>
            </w:r>
            <w:r w:rsidR="00391CE2" w:rsidRPr="003053F7">
              <w:rPr>
                <w:rFonts w:asciiTheme="minorHAnsi" w:hAnsiTheme="minorHAnsi" w:cstheme="minorHAnsi"/>
              </w:rPr>
              <w:t>2</w:t>
            </w:r>
            <w:r w:rsidRPr="003053F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7606D5E0" w14:textId="30563FC3" w:rsidR="00B45A1D" w:rsidRPr="003053F7" w:rsidRDefault="00B45A1D" w:rsidP="000249D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képzés célja</w:t>
            </w:r>
            <w:r w:rsidR="00B145CF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6292" w:type="dxa"/>
            <w:vAlign w:val="center"/>
          </w:tcPr>
          <w:p w14:paraId="011992CC" w14:textId="77777777" w:rsidR="003072B4" w:rsidRPr="003053F7" w:rsidRDefault="003072B4" w:rsidP="003072B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kurzus célja, hogy a résztvevők – függetlenül előzetes digitális tapasztalataiktól – megismerkedjenek a mesterséges intelligencia (MI) alapjaival, és elsajátítsák annak gyakorlati, hétköznapi alkalmazási lehetőségeit. A képzés során külön hangsúlyt kap a digitális kompetenciák felfrissítése, a biztonságos internethasználat, valamint az MI-vel való hatékony kommunikáció.</w:t>
            </w:r>
          </w:p>
          <w:p w14:paraId="4D213F8D" w14:textId="77777777" w:rsidR="003072B4" w:rsidRPr="003053F7" w:rsidRDefault="003072B4" w:rsidP="003072B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lépésről lépésre sajátítják el, hogyan kérdezzenek az MI-től, hogyan használják információkeresésre, fordításra, képszerkesztésre, zeneszerkesztésre, vagy akár egészségükkel és életmódjukkal kapcsolatos tanácsadásra. A kurzus során egyaránt fókuszba kerül az MI szórakoztató és szociális potenciálja, valamint a technológia etikai vonatkozásai, az adatvédelem alapelvei és az MI-vel szembeni kritikus attitűd szükségessége.</w:t>
            </w:r>
          </w:p>
          <w:p w14:paraId="7F47F6C5" w14:textId="0F8FDAD8" w:rsidR="00310A0F" w:rsidRPr="003053F7" w:rsidRDefault="003072B4" w:rsidP="003072B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kurzus a résztvevőket nemcsak felkészíti az MI-t tartalmazó digitális környezet tudatos használatára, hanem lehetőséget ad arra is, hogy önállóan, kreatívan és kritikusan viszonyuljanak az új technológiákhoz. A tanfolyam egy záróteszttel végződik, amely összegzi a megszerzett ismereteket, és visszajelzést ad a tanulási folyamatról.</w:t>
            </w:r>
          </w:p>
        </w:tc>
      </w:tr>
      <w:tr w:rsidR="00B45A1D" w:rsidRPr="003053F7" w14:paraId="5E00025A" w14:textId="77777777" w:rsidTr="004050CB">
        <w:trPr>
          <w:trHeight w:val="113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3F50E6" w14:textId="77777777" w:rsidR="00B45A1D" w:rsidRPr="003053F7" w:rsidRDefault="00B45A1D" w:rsidP="00963A13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1.</w:t>
            </w:r>
            <w:r w:rsidR="00391CE2" w:rsidRPr="003053F7">
              <w:rPr>
                <w:rFonts w:asciiTheme="minorHAnsi" w:hAnsiTheme="minorHAnsi" w:cstheme="minorHAnsi"/>
              </w:rPr>
              <w:t>3</w:t>
            </w:r>
            <w:r w:rsidRPr="003053F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0F6D9C" w14:textId="77D8F779" w:rsidR="00B45A1D" w:rsidRPr="003053F7" w:rsidRDefault="00B45A1D" w:rsidP="000249D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képzés célcsoportja</w:t>
            </w:r>
            <w:r w:rsidR="00B145CF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6292" w:type="dxa"/>
            <w:tcBorders>
              <w:bottom w:val="single" w:sz="4" w:space="0" w:color="auto"/>
            </w:tcBorders>
            <w:vAlign w:val="center"/>
          </w:tcPr>
          <w:p w14:paraId="5DECBC48" w14:textId="5F94434D" w:rsidR="00310A0F" w:rsidRPr="003053F7" w:rsidRDefault="003072B4" w:rsidP="00391CE2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Elsősorban az ötven év feletti, Egerben és Eger környékén élő, a téma iránt érdeklődő emberek.</w:t>
            </w:r>
          </w:p>
        </w:tc>
      </w:tr>
      <w:tr w:rsidR="00B145CF" w:rsidRPr="003053F7" w14:paraId="71D1C2A5" w14:textId="77777777" w:rsidTr="004050CB">
        <w:trPr>
          <w:trHeight w:val="113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AEE864" w14:textId="68B054A5" w:rsidR="00B145CF" w:rsidRPr="003053F7" w:rsidRDefault="00B145CF" w:rsidP="00963A13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1.4.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161541" w14:textId="623095C7" w:rsidR="00B145CF" w:rsidRPr="003053F7" w:rsidRDefault="00B145CF" w:rsidP="000249D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képzés során megszerezhető kompetenciák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6292" w:type="dxa"/>
            <w:tcBorders>
              <w:bottom w:val="single" w:sz="4" w:space="0" w:color="auto"/>
            </w:tcBorders>
            <w:vAlign w:val="center"/>
          </w:tcPr>
          <w:p w14:paraId="00C504E6" w14:textId="77777777" w:rsidR="003072B4" w:rsidRPr="003053F7" w:rsidRDefault="003072B4" w:rsidP="003072B4">
            <w:pPr>
              <w:pStyle w:val="Listaszerbekezds"/>
              <w:numPr>
                <w:ilvl w:val="0"/>
                <w:numId w:val="8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Információ és adatok kezelése</w:t>
            </w:r>
          </w:p>
          <w:p w14:paraId="2159A793" w14:textId="77777777" w:rsidR="003072B4" w:rsidRPr="003053F7" w:rsidRDefault="003072B4" w:rsidP="003072B4">
            <w:pPr>
              <w:pStyle w:val="Listaszerbekezds"/>
              <w:numPr>
                <w:ilvl w:val="0"/>
                <w:numId w:val="8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Kommunikáció és együttműködés</w:t>
            </w:r>
          </w:p>
          <w:p w14:paraId="077E78D7" w14:textId="77777777" w:rsidR="003072B4" w:rsidRPr="003053F7" w:rsidRDefault="003072B4" w:rsidP="003072B4">
            <w:pPr>
              <w:pStyle w:val="Listaszerbekezds"/>
              <w:numPr>
                <w:ilvl w:val="0"/>
                <w:numId w:val="8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Digitális tartalomkészítés</w:t>
            </w:r>
          </w:p>
          <w:p w14:paraId="19EE8532" w14:textId="77777777" w:rsidR="003072B4" w:rsidRPr="003053F7" w:rsidRDefault="003072B4" w:rsidP="003072B4">
            <w:pPr>
              <w:pStyle w:val="Listaszerbekezds"/>
              <w:numPr>
                <w:ilvl w:val="0"/>
                <w:numId w:val="8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Biztonság</w:t>
            </w:r>
          </w:p>
          <w:p w14:paraId="6E788A05" w14:textId="77777777" w:rsidR="003072B4" w:rsidRPr="003053F7" w:rsidRDefault="003072B4" w:rsidP="003072B4">
            <w:pPr>
              <w:pStyle w:val="Listaszerbekezds"/>
              <w:numPr>
                <w:ilvl w:val="0"/>
                <w:numId w:val="8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Problémamegoldás</w:t>
            </w:r>
          </w:p>
          <w:p w14:paraId="2153C283" w14:textId="77777777" w:rsidR="003072B4" w:rsidRPr="003053F7" w:rsidRDefault="003072B4" w:rsidP="003072B4">
            <w:pPr>
              <w:pStyle w:val="Listaszerbekezds"/>
              <w:numPr>
                <w:ilvl w:val="0"/>
                <w:numId w:val="8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Kritikus gondolkodás és etikai érzékenység</w:t>
            </w:r>
          </w:p>
          <w:p w14:paraId="0A3A18B0" w14:textId="2559F1D6" w:rsidR="00B145CF" w:rsidRPr="003053F7" w:rsidRDefault="003072B4" w:rsidP="003072B4">
            <w:pPr>
              <w:pStyle w:val="Listaszerbekezds"/>
              <w:numPr>
                <w:ilvl w:val="0"/>
                <w:numId w:val="8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Kreativitás és önkifejezés</w:t>
            </w:r>
          </w:p>
        </w:tc>
      </w:tr>
      <w:tr w:rsidR="0045430F" w:rsidRPr="003053F7" w14:paraId="7F2E1D20" w14:textId="77777777" w:rsidTr="00391CE2"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4C671" w14:textId="77777777" w:rsidR="00B145CF" w:rsidRPr="003053F7" w:rsidRDefault="00B145CF" w:rsidP="00B145C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B6CFCE1" w14:textId="3D211739" w:rsidR="0045430F" w:rsidRPr="003053F7" w:rsidRDefault="0045430F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Theme="minorHAnsi" w:hAnsiTheme="minorHAnsi" w:cstheme="minorHAnsi"/>
                <w:b/>
              </w:rPr>
            </w:pPr>
            <w:r w:rsidRPr="003053F7">
              <w:rPr>
                <w:rFonts w:asciiTheme="minorHAnsi" w:hAnsiTheme="minorHAnsi" w:cstheme="minorHAnsi"/>
                <w:b/>
              </w:rPr>
              <w:t xml:space="preserve">A </w:t>
            </w:r>
            <w:r w:rsidR="00E7092E" w:rsidRPr="003053F7">
              <w:rPr>
                <w:rFonts w:asciiTheme="minorHAnsi" w:hAnsiTheme="minorHAnsi" w:cstheme="minorHAnsi"/>
                <w:b/>
              </w:rPr>
              <w:t>képzésbe való b</w:t>
            </w:r>
            <w:r w:rsidRPr="003053F7">
              <w:rPr>
                <w:rFonts w:asciiTheme="minorHAnsi" w:hAnsiTheme="minorHAnsi" w:cstheme="minorHAnsi"/>
                <w:b/>
              </w:rPr>
              <w:t xml:space="preserve">ekapcsolódás </w:t>
            </w:r>
            <w:r w:rsidR="00E7092E" w:rsidRPr="003053F7">
              <w:rPr>
                <w:rFonts w:asciiTheme="minorHAnsi" w:hAnsiTheme="minorHAnsi" w:cstheme="minorHAnsi"/>
                <w:b/>
              </w:rPr>
              <w:t xml:space="preserve">és részvétel </w:t>
            </w:r>
            <w:r w:rsidRPr="003053F7">
              <w:rPr>
                <w:rFonts w:asciiTheme="minorHAnsi" w:hAnsiTheme="minorHAnsi" w:cstheme="minorHAnsi"/>
                <w:b/>
              </w:rPr>
              <w:t>feltételei</w:t>
            </w:r>
          </w:p>
        </w:tc>
      </w:tr>
      <w:tr w:rsidR="003053F7" w:rsidRPr="003053F7" w14:paraId="379BF450" w14:textId="77777777" w:rsidTr="00391CE2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7204937" w14:textId="4964A380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CA58EBC" w14:textId="7CEED97E" w:rsidR="003053F7" w:rsidRPr="003053F7" w:rsidRDefault="003053F7" w:rsidP="003053F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Iskolai végzettség:</w:t>
            </w:r>
          </w:p>
        </w:tc>
        <w:tc>
          <w:tcPr>
            <w:tcW w:w="62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618E47" w14:textId="669E8155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alapfokú iskolai végzettség</w:t>
            </w:r>
          </w:p>
        </w:tc>
      </w:tr>
      <w:tr w:rsidR="003053F7" w:rsidRPr="003053F7" w14:paraId="7549BBA8" w14:textId="77777777" w:rsidTr="00391CE2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4F87594" w14:textId="432B3ACE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7AC3AAC5" w14:textId="721AADAF" w:rsidR="003053F7" w:rsidRPr="003053F7" w:rsidRDefault="003053F7" w:rsidP="003053F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Szakmai végzettség:</w:t>
            </w:r>
          </w:p>
        </w:tc>
        <w:tc>
          <w:tcPr>
            <w:tcW w:w="6292" w:type="dxa"/>
            <w:tcBorders>
              <w:right w:val="single" w:sz="4" w:space="0" w:color="auto"/>
            </w:tcBorders>
            <w:vAlign w:val="center"/>
          </w:tcPr>
          <w:p w14:paraId="3F7B3915" w14:textId="4630DD1F" w:rsidR="003053F7" w:rsidRPr="003053F7" w:rsidRDefault="00A50B04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053F7" w:rsidRPr="003053F7" w14:paraId="6CFA83DE" w14:textId="77777777" w:rsidTr="00391CE2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124DA" w14:textId="66378834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2EDF8CBF" w14:textId="0485F69C" w:rsidR="003053F7" w:rsidRPr="003053F7" w:rsidRDefault="003053F7" w:rsidP="003053F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Szakmai gyakorlat:</w:t>
            </w:r>
          </w:p>
        </w:tc>
        <w:tc>
          <w:tcPr>
            <w:tcW w:w="6292" w:type="dxa"/>
            <w:tcBorders>
              <w:right w:val="single" w:sz="4" w:space="0" w:color="auto"/>
            </w:tcBorders>
            <w:vAlign w:val="center"/>
          </w:tcPr>
          <w:p w14:paraId="51275526" w14:textId="1A7E7C72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Nem releváns</w:t>
            </w:r>
          </w:p>
        </w:tc>
      </w:tr>
      <w:tr w:rsidR="003053F7" w:rsidRPr="003053F7" w14:paraId="406230CB" w14:textId="77777777" w:rsidTr="00391CE2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1DF85" w14:textId="3F96FED7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lastRenderedPageBreak/>
              <w:t>2.4.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1A08E588" w14:textId="22525EAB" w:rsidR="003053F7" w:rsidRPr="003053F7" w:rsidRDefault="003053F7" w:rsidP="003053F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Egészségügyi alkalmasság:</w:t>
            </w:r>
          </w:p>
        </w:tc>
        <w:tc>
          <w:tcPr>
            <w:tcW w:w="6292" w:type="dxa"/>
            <w:tcBorders>
              <w:right w:val="single" w:sz="4" w:space="0" w:color="auto"/>
            </w:tcBorders>
            <w:vAlign w:val="center"/>
          </w:tcPr>
          <w:p w14:paraId="625A61AE" w14:textId="0178D08C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Nem releváns</w:t>
            </w:r>
          </w:p>
        </w:tc>
      </w:tr>
      <w:tr w:rsidR="003053F7" w:rsidRPr="003053F7" w14:paraId="040F9586" w14:textId="77777777" w:rsidTr="00391CE2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F6BAC2" w14:textId="151B25BA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2.5.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4167643E" w14:textId="4D068F1A" w:rsidR="003053F7" w:rsidRPr="003053F7" w:rsidRDefault="003053F7" w:rsidP="003053F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Előzetesen elvárt ismeretek:</w:t>
            </w:r>
          </w:p>
        </w:tc>
        <w:tc>
          <w:tcPr>
            <w:tcW w:w="6292" w:type="dxa"/>
            <w:tcBorders>
              <w:right w:val="single" w:sz="4" w:space="0" w:color="auto"/>
            </w:tcBorders>
            <w:vAlign w:val="center"/>
          </w:tcPr>
          <w:p w14:paraId="367D681B" w14:textId="53676ABB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alapfokú informatikai ismeretek</w:t>
            </w:r>
          </w:p>
        </w:tc>
      </w:tr>
      <w:tr w:rsidR="003053F7" w:rsidRPr="003053F7" w14:paraId="016FF869" w14:textId="77777777" w:rsidTr="00391CE2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E7F49E" w14:textId="360B545C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2.6.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31A0416B" w14:textId="0FACAF24" w:rsidR="003053F7" w:rsidRPr="003053F7" w:rsidRDefault="003053F7" w:rsidP="003053F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Egyéb feltételek:</w:t>
            </w:r>
          </w:p>
        </w:tc>
        <w:tc>
          <w:tcPr>
            <w:tcW w:w="6292" w:type="dxa"/>
            <w:tcBorders>
              <w:right w:val="single" w:sz="4" w:space="0" w:color="auto"/>
            </w:tcBorders>
            <w:vAlign w:val="center"/>
          </w:tcPr>
          <w:p w14:paraId="6BFA6E8D" w14:textId="763B6C2B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Nem releváns</w:t>
            </w:r>
          </w:p>
        </w:tc>
      </w:tr>
      <w:tr w:rsidR="003053F7" w:rsidRPr="003053F7" w14:paraId="36FEF7D6" w14:textId="77777777" w:rsidTr="00391CE2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14:paraId="7FB11A8A" w14:textId="77777777" w:rsidR="003053F7" w:rsidRPr="003053F7" w:rsidRDefault="003053F7" w:rsidP="003053F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1FE533BF" w14:textId="55B79A8E" w:rsidR="003053F7" w:rsidRPr="003053F7" w:rsidRDefault="003053F7" w:rsidP="003053F7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Theme="minorHAnsi" w:hAnsiTheme="minorHAnsi" w:cstheme="minorHAnsi"/>
                <w:b/>
              </w:rPr>
            </w:pPr>
            <w:r w:rsidRPr="003053F7">
              <w:rPr>
                <w:rFonts w:asciiTheme="minorHAnsi" w:hAnsiTheme="minorHAnsi" w:cstheme="minorHAnsi"/>
                <w:b/>
              </w:rPr>
              <w:t>Tervezett képzési idő</w:t>
            </w:r>
          </w:p>
        </w:tc>
      </w:tr>
      <w:tr w:rsidR="003053F7" w:rsidRPr="003053F7" w14:paraId="4D7F7A98" w14:textId="77777777" w:rsidTr="00372B16">
        <w:tc>
          <w:tcPr>
            <w:tcW w:w="679" w:type="dxa"/>
            <w:shd w:val="clear" w:color="auto" w:fill="BFBFBF" w:themeFill="background1" w:themeFillShade="BF"/>
            <w:vAlign w:val="center"/>
          </w:tcPr>
          <w:p w14:paraId="6E769139" w14:textId="4234DA5B" w:rsidR="003053F7" w:rsidRPr="003053F7" w:rsidRDefault="003053F7" w:rsidP="003053F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3.1.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55AE38A8" w14:textId="09C6F24C" w:rsidR="003053F7" w:rsidRPr="003053F7" w:rsidRDefault="003053F7" w:rsidP="003053F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képzés óraszáma:</w:t>
            </w:r>
          </w:p>
        </w:tc>
        <w:tc>
          <w:tcPr>
            <w:tcW w:w="6292" w:type="dxa"/>
            <w:vAlign w:val="center"/>
          </w:tcPr>
          <w:p w14:paraId="17C0761A" w14:textId="1CAAEC5B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20</w:t>
            </w:r>
          </w:p>
        </w:tc>
      </w:tr>
      <w:tr w:rsidR="003053F7" w:rsidRPr="003053F7" w14:paraId="33E4961C" w14:textId="77777777" w:rsidTr="00372B16">
        <w:tc>
          <w:tcPr>
            <w:tcW w:w="679" w:type="dxa"/>
            <w:shd w:val="clear" w:color="auto" w:fill="BFBFBF" w:themeFill="background1" w:themeFillShade="BF"/>
            <w:vAlign w:val="center"/>
          </w:tcPr>
          <w:p w14:paraId="556DAE2E" w14:textId="304A0A87" w:rsidR="003053F7" w:rsidRPr="003053F7" w:rsidRDefault="003053F7" w:rsidP="003053F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3.2.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6BBFF659" w14:textId="2382B5DF" w:rsidR="003053F7" w:rsidRPr="003053F7" w:rsidRDefault="003053F7" w:rsidP="003053F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Megengedett hiányzás mértéke:</w:t>
            </w:r>
          </w:p>
        </w:tc>
        <w:tc>
          <w:tcPr>
            <w:tcW w:w="6292" w:type="dxa"/>
            <w:vAlign w:val="center"/>
          </w:tcPr>
          <w:p w14:paraId="3E5A93CB" w14:textId="1D06D5D5" w:rsidR="003053F7" w:rsidRPr="003053F7" w:rsidRDefault="003053F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 alkalom (4 óra)</w:t>
            </w:r>
          </w:p>
        </w:tc>
      </w:tr>
    </w:tbl>
    <w:p w14:paraId="2E8EE712" w14:textId="77777777" w:rsidR="00792E86" w:rsidRPr="003053F7" w:rsidRDefault="00792E86">
      <w:pPr>
        <w:rPr>
          <w:rFonts w:asciiTheme="minorHAnsi" w:hAnsiTheme="minorHAnsi" w:cstheme="minorHAnsi"/>
        </w:rPr>
      </w:pPr>
    </w:p>
    <w:p w14:paraId="3B436CD0" w14:textId="00F4E5DA" w:rsidR="007E3E4A" w:rsidRPr="003053F7" w:rsidRDefault="007E3E4A" w:rsidP="00B145CF">
      <w:pPr>
        <w:pStyle w:val="Listaszerbekezds"/>
        <w:numPr>
          <w:ilvl w:val="0"/>
          <w:numId w:val="6"/>
        </w:numPr>
        <w:spacing w:before="120" w:after="120"/>
        <w:ind w:left="1077" w:hanging="357"/>
        <w:jc w:val="center"/>
        <w:rPr>
          <w:rFonts w:asciiTheme="minorHAnsi" w:hAnsiTheme="minorHAnsi" w:cstheme="minorHAnsi"/>
          <w:b/>
        </w:rPr>
      </w:pPr>
      <w:r w:rsidRPr="003053F7">
        <w:rPr>
          <w:rFonts w:asciiTheme="minorHAnsi" w:hAnsiTheme="minorHAnsi" w:cstheme="minorHAnsi"/>
          <w:b/>
        </w:rPr>
        <w:t>A képzés tananyagegységei</w:t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679"/>
        <w:gridCol w:w="7254"/>
        <w:gridCol w:w="2127"/>
      </w:tblGrid>
      <w:tr w:rsidR="00942853" w:rsidRPr="003053F7" w14:paraId="357A2CDD" w14:textId="77777777" w:rsidTr="00942853">
        <w:tc>
          <w:tcPr>
            <w:tcW w:w="679" w:type="dxa"/>
            <w:shd w:val="clear" w:color="auto" w:fill="BFBFBF" w:themeFill="background1" w:themeFillShade="BF"/>
          </w:tcPr>
          <w:p w14:paraId="24B24826" w14:textId="77777777" w:rsidR="00942853" w:rsidRPr="003053F7" w:rsidRDefault="00942853" w:rsidP="00792E8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</w:p>
        </w:tc>
        <w:tc>
          <w:tcPr>
            <w:tcW w:w="7254" w:type="dxa"/>
            <w:shd w:val="clear" w:color="auto" w:fill="BFBFBF" w:themeFill="background1" w:themeFillShade="BF"/>
          </w:tcPr>
          <w:p w14:paraId="66869273" w14:textId="6EC7B19F" w:rsidR="00942853" w:rsidRPr="003053F7" w:rsidRDefault="00942853" w:rsidP="00B145C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képzés tananyagegységeinek megnevezése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  <w:r w:rsidR="00B145CF"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1"/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3AD2BE7" w14:textId="5C0BEDE3" w:rsidR="00942853" w:rsidRPr="003053F7" w:rsidRDefault="007E3E4A" w:rsidP="00792E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</w:t>
            </w:r>
            <w:r w:rsidR="00942853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raszám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</w:t>
            </w:r>
            <w:r w:rsidR="00B145CF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</w:tr>
      <w:tr w:rsidR="00942853" w:rsidRPr="003053F7" w14:paraId="74C11EEE" w14:textId="77777777" w:rsidTr="00942853">
        <w:tc>
          <w:tcPr>
            <w:tcW w:w="679" w:type="dxa"/>
            <w:shd w:val="clear" w:color="auto" w:fill="BFBFBF" w:themeFill="background1" w:themeFillShade="BF"/>
          </w:tcPr>
          <w:p w14:paraId="2B17DC00" w14:textId="5963BFCA" w:rsidR="00942853" w:rsidRPr="003053F7" w:rsidRDefault="00B145CF" w:rsidP="00B377F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="00942853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.1.</w:t>
            </w:r>
          </w:p>
        </w:tc>
        <w:tc>
          <w:tcPr>
            <w:tcW w:w="7254" w:type="dxa"/>
            <w:vAlign w:val="center"/>
          </w:tcPr>
          <w:p w14:paraId="4D5FAAF0" w14:textId="6F1DD635" w:rsidR="00942853" w:rsidRPr="003053F7" w:rsidRDefault="00B377F5" w:rsidP="00B377F5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053F7">
              <w:rPr>
                <w:rFonts w:asciiTheme="minorHAnsi" w:hAnsiTheme="minorHAnsi" w:cstheme="minorHAnsi"/>
                <w:lang w:val="en-US"/>
              </w:rPr>
              <w:t>Bevezetés az MI világába</w:t>
            </w:r>
          </w:p>
        </w:tc>
        <w:tc>
          <w:tcPr>
            <w:tcW w:w="2127" w:type="dxa"/>
            <w:vAlign w:val="center"/>
          </w:tcPr>
          <w:p w14:paraId="6A2DA934" w14:textId="7C685F79" w:rsidR="00942853" w:rsidRPr="003053F7" w:rsidRDefault="00A50B04" w:rsidP="00792E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377F5" w:rsidRPr="003053F7" w14:paraId="53118B07" w14:textId="77777777" w:rsidTr="00372B16">
        <w:tc>
          <w:tcPr>
            <w:tcW w:w="679" w:type="dxa"/>
            <w:shd w:val="clear" w:color="auto" w:fill="BFBFBF" w:themeFill="background1" w:themeFillShade="BF"/>
          </w:tcPr>
          <w:p w14:paraId="78FF6899" w14:textId="77777777" w:rsidR="00B377F5" w:rsidRPr="003053F7" w:rsidRDefault="00B377F5" w:rsidP="00B377F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4.2.</w:t>
            </w:r>
          </w:p>
        </w:tc>
        <w:tc>
          <w:tcPr>
            <w:tcW w:w="7254" w:type="dxa"/>
            <w:vAlign w:val="center"/>
          </w:tcPr>
          <w:p w14:paraId="795CB2DC" w14:textId="66AFB2D3" w:rsidR="00B377F5" w:rsidRPr="003053F7" w:rsidRDefault="00B377F5" w:rsidP="00B377F5">
            <w:pPr>
              <w:widowControl w:val="0"/>
              <w:spacing w:before="20" w:after="20"/>
              <w:rPr>
                <w:rFonts w:asciiTheme="minorHAnsi" w:hAnsiTheme="minorHAnsi" w:cstheme="minorHAnsi"/>
                <w:color w:val="000000" w:themeColor="text1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  <w:lang w:val="en-US"/>
              </w:rPr>
              <w:t>Digitális kompetenciák frissítése</w:t>
            </w:r>
          </w:p>
        </w:tc>
        <w:tc>
          <w:tcPr>
            <w:tcW w:w="2127" w:type="dxa"/>
            <w:vAlign w:val="center"/>
          </w:tcPr>
          <w:p w14:paraId="744696BB" w14:textId="2BA8EE0B" w:rsidR="00B377F5" w:rsidRPr="003053F7" w:rsidRDefault="00A50B04" w:rsidP="00372B1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377F5" w:rsidRPr="003053F7" w14:paraId="40C4FA6C" w14:textId="77777777" w:rsidTr="00372B16">
        <w:tc>
          <w:tcPr>
            <w:tcW w:w="679" w:type="dxa"/>
            <w:shd w:val="clear" w:color="auto" w:fill="BFBFBF" w:themeFill="background1" w:themeFillShade="BF"/>
          </w:tcPr>
          <w:p w14:paraId="630F7890" w14:textId="5F67EB75" w:rsidR="00B377F5" w:rsidRPr="003053F7" w:rsidRDefault="00B377F5" w:rsidP="00B377F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4.3.</w:t>
            </w:r>
          </w:p>
        </w:tc>
        <w:tc>
          <w:tcPr>
            <w:tcW w:w="7254" w:type="dxa"/>
            <w:vAlign w:val="center"/>
          </w:tcPr>
          <w:p w14:paraId="6391112A" w14:textId="7D6C475A" w:rsidR="00B377F5" w:rsidRPr="003053F7" w:rsidRDefault="00B377F5" w:rsidP="00B377F5">
            <w:pPr>
              <w:widowControl w:val="0"/>
              <w:spacing w:before="20" w:after="2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</w:rPr>
              <w:t>Alapok: Hogyan kommunikáljunk az MI-vel</w:t>
            </w:r>
          </w:p>
        </w:tc>
        <w:tc>
          <w:tcPr>
            <w:tcW w:w="2127" w:type="dxa"/>
            <w:vAlign w:val="center"/>
          </w:tcPr>
          <w:p w14:paraId="4F4C64D4" w14:textId="7DFCB396" w:rsidR="00B377F5" w:rsidRPr="003053F7" w:rsidRDefault="00A50B04" w:rsidP="00372B1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377F5" w:rsidRPr="003053F7" w14:paraId="2D29A8C3" w14:textId="77777777" w:rsidTr="00372B16">
        <w:tc>
          <w:tcPr>
            <w:tcW w:w="679" w:type="dxa"/>
            <w:shd w:val="clear" w:color="auto" w:fill="BFBFBF" w:themeFill="background1" w:themeFillShade="BF"/>
          </w:tcPr>
          <w:p w14:paraId="5FC7E02B" w14:textId="6FA3492B" w:rsidR="00B377F5" w:rsidRPr="003053F7" w:rsidRDefault="00B377F5" w:rsidP="00B377F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4.4.</w:t>
            </w:r>
          </w:p>
        </w:tc>
        <w:tc>
          <w:tcPr>
            <w:tcW w:w="7254" w:type="dxa"/>
            <w:vAlign w:val="center"/>
          </w:tcPr>
          <w:p w14:paraId="11EFB0C8" w14:textId="3DFA4DD1" w:rsidR="00B377F5" w:rsidRPr="003053F7" w:rsidRDefault="00B377F5" w:rsidP="00B377F5">
            <w:pPr>
              <w:widowControl w:val="0"/>
              <w:spacing w:before="20" w:after="20"/>
              <w:rPr>
                <w:rFonts w:asciiTheme="minorHAnsi" w:hAnsiTheme="minorHAnsi" w:cstheme="minorHAnsi"/>
                <w:lang w:val="en-US"/>
              </w:rPr>
            </w:pPr>
            <w:r w:rsidRPr="003053F7">
              <w:rPr>
                <w:rFonts w:asciiTheme="minorHAnsi" w:hAnsiTheme="minorHAnsi" w:cstheme="minorHAnsi"/>
                <w:lang w:val="en-US"/>
              </w:rPr>
              <w:t>Információkeresés MI segítségével</w:t>
            </w:r>
          </w:p>
        </w:tc>
        <w:tc>
          <w:tcPr>
            <w:tcW w:w="2127" w:type="dxa"/>
            <w:vAlign w:val="center"/>
          </w:tcPr>
          <w:p w14:paraId="335DB65C" w14:textId="4643E6E6" w:rsidR="00B377F5" w:rsidRPr="003053F7" w:rsidRDefault="00A50B04" w:rsidP="00372B1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377F5" w:rsidRPr="003053F7" w14:paraId="6699F1BC" w14:textId="77777777" w:rsidTr="00372B16">
        <w:tc>
          <w:tcPr>
            <w:tcW w:w="679" w:type="dxa"/>
            <w:shd w:val="clear" w:color="auto" w:fill="BFBFBF" w:themeFill="background1" w:themeFillShade="BF"/>
          </w:tcPr>
          <w:p w14:paraId="323C034D" w14:textId="0001C40F" w:rsidR="00B377F5" w:rsidRPr="003053F7" w:rsidRDefault="00B377F5" w:rsidP="00B377F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4.5.</w:t>
            </w:r>
          </w:p>
        </w:tc>
        <w:tc>
          <w:tcPr>
            <w:tcW w:w="7254" w:type="dxa"/>
            <w:vAlign w:val="center"/>
          </w:tcPr>
          <w:p w14:paraId="43577F3C" w14:textId="46882A02" w:rsidR="00B377F5" w:rsidRPr="003053F7" w:rsidRDefault="00B377F5" w:rsidP="00B377F5">
            <w:pPr>
              <w:widowControl w:val="0"/>
              <w:spacing w:before="20" w:after="20"/>
              <w:rPr>
                <w:rFonts w:asciiTheme="minorHAnsi" w:hAnsiTheme="minorHAnsi" w:cstheme="minorHAnsi"/>
                <w:color w:val="000000" w:themeColor="text1"/>
              </w:rPr>
            </w:pPr>
            <w:r w:rsidRPr="003053F7">
              <w:rPr>
                <w:rFonts w:asciiTheme="minorHAnsi" w:hAnsiTheme="minorHAnsi" w:cstheme="minorHAnsi"/>
                <w:lang w:val="en-US"/>
              </w:rPr>
              <w:t>Fordítás és nyelvi segítség</w:t>
            </w:r>
          </w:p>
        </w:tc>
        <w:tc>
          <w:tcPr>
            <w:tcW w:w="2127" w:type="dxa"/>
            <w:vAlign w:val="center"/>
          </w:tcPr>
          <w:p w14:paraId="0EB8E79C" w14:textId="6A1A27C1" w:rsidR="00B377F5" w:rsidRPr="003053F7" w:rsidRDefault="00A50B04" w:rsidP="00372B1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377F5" w:rsidRPr="003053F7" w14:paraId="3EFF4FAC" w14:textId="77777777" w:rsidTr="00372B16">
        <w:tc>
          <w:tcPr>
            <w:tcW w:w="679" w:type="dxa"/>
            <w:shd w:val="clear" w:color="auto" w:fill="BFBFBF" w:themeFill="background1" w:themeFillShade="BF"/>
          </w:tcPr>
          <w:p w14:paraId="3ADB9DA0" w14:textId="30315FD6" w:rsidR="00B377F5" w:rsidRPr="003053F7" w:rsidRDefault="00B377F5" w:rsidP="00B377F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4.6.</w:t>
            </w:r>
          </w:p>
        </w:tc>
        <w:tc>
          <w:tcPr>
            <w:tcW w:w="7254" w:type="dxa"/>
            <w:vAlign w:val="center"/>
          </w:tcPr>
          <w:p w14:paraId="163AE549" w14:textId="70C07BD2" w:rsidR="00B377F5" w:rsidRPr="003053F7" w:rsidRDefault="00B377F5" w:rsidP="00B377F5">
            <w:pPr>
              <w:widowControl w:val="0"/>
              <w:spacing w:before="20" w:after="2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  <w:lang w:val="en-US"/>
              </w:rPr>
              <w:t>MI a képszerkesztésben</w:t>
            </w:r>
          </w:p>
        </w:tc>
        <w:tc>
          <w:tcPr>
            <w:tcW w:w="2127" w:type="dxa"/>
            <w:vAlign w:val="center"/>
          </w:tcPr>
          <w:p w14:paraId="6C7AD30B" w14:textId="18A94E49" w:rsidR="00B377F5" w:rsidRPr="003053F7" w:rsidRDefault="00A50B04" w:rsidP="00372B1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377F5" w:rsidRPr="003053F7" w14:paraId="296D9D83" w14:textId="77777777" w:rsidTr="00372B16">
        <w:tc>
          <w:tcPr>
            <w:tcW w:w="679" w:type="dxa"/>
            <w:shd w:val="clear" w:color="auto" w:fill="BFBFBF" w:themeFill="background1" w:themeFillShade="BF"/>
          </w:tcPr>
          <w:p w14:paraId="63A04AEE" w14:textId="4E48F24E" w:rsidR="00B377F5" w:rsidRPr="003053F7" w:rsidRDefault="00B377F5" w:rsidP="00B377F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4.7.</w:t>
            </w:r>
          </w:p>
        </w:tc>
        <w:tc>
          <w:tcPr>
            <w:tcW w:w="7254" w:type="dxa"/>
            <w:vAlign w:val="center"/>
          </w:tcPr>
          <w:p w14:paraId="17677750" w14:textId="235B131D" w:rsidR="00B377F5" w:rsidRPr="003053F7" w:rsidRDefault="00B377F5" w:rsidP="00B377F5">
            <w:pPr>
              <w:widowControl w:val="0"/>
              <w:spacing w:before="20" w:after="2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  <w:lang w:val="en-US"/>
              </w:rPr>
              <w:t>MI a zeneszerkesztésben</w:t>
            </w:r>
          </w:p>
        </w:tc>
        <w:tc>
          <w:tcPr>
            <w:tcW w:w="2127" w:type="dxa"/>
            <w:vAlign w:val="center"/>
          </w:tcPr>
          <w:p w14:paraId="7758EC49" w14:textId="5E48E79F" w:rsidR="00B377F5" w:rsidRPr="003053F7" w:rsidRDefault="00A50B04" w:rsidP="00372B1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377F5" w:rsidRPr="003053F7" w14:paraId="6C95033B" w14:textId="77777777" w:rsidTr="00372B16">
        <w:tc>
          <w:tcPr>
            <w:tcW w:w="679" w:type="dxa"/>
            <w:shd w:val="clear" w:color="auto" w:fill="BFBFBF" w:themeFill="background1" w:themeFillShade="BF"/>
          </w:tcPr>
          <w:p w14:paraId="6ABB0F2C" w14:textId="77777777" w:rsidR="00B377F5" w:rsidRPr="003053F7" w:rsidRDefault="00B377F5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4.8.</w:t>
            </w:r>
          </w:p>
        </w:tc>
        <w:tc>
          <w:tcPr>
            <w:tcW w:w="7254" w:type="dxa"/>
            <w:vAlign w:val="center"/>
          </w:tcPr>
          <w:p w14:paraId="25420B6A" w14:textId="77F901B2" w:rsidR="00B377F5" w:rsidRPr="003053F7" w:rsidRDefault="00B377F5" w:rsidP="00B377F5">
            <w:pPr>
              <w:widowControl w:val="0"/>
              <w:spacing w:before="20" w:after="20"/>
              <w:rPr>
                <w:rFonts w:asciiTheme="minorHAnsi" w:hAnsiTheme="minorHAnsi" w:cstheme="minorHAnsi"/>
                <w:color w:val="000000" w:themeColor="text1"/>
              </w:rPr>
            </w:pPr>
            <w:r w:rsidRPr="003053F7">
              <w:rPr>
                <w:rFonts w:asciiTheme="minorHAnsi" w:hAnsiTheme="minorHAnsi" w:cstheme="minorHAnsi"/>
                <w:lang w:val="en-US"/>
              </w:rPr>
              <w:t>Egészség- és életmód-támogatás</w:t>
            </w:r>
          </w:p>
        </w:tc>
        <w:tc>
          <w:tcPr>
            <w:tcW w:w="2127" w:type="dxa"/>
            <w:vAlign w:val="center"/>
          </w:tcPr>
          <w:p w14:paraId="71BCA1B8" w14:textId="709A2744" w:rsidR="00B377F5" w:rsidRPr="003053F7" w:rsidRDefault="00A50B04" w:rsidP="00372B1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377F5" w:rsidRPr="003053F7" w14:paraId="67D1CA49" w14:textId="77777777" w:rsidTr="00372B16">
        <w:tc>
          <w:tcPr>
            <w:tcW w:w="679" w:type="dxa"/>
            <w:shd w:val="clear" w:color="auto" w:fill="BFBFBF" w:themeFill="background1" w:themeFillShade="BF"/>
          </w:tcPr>
          <w:p w14:paraId="2BA9E426" w14:textId="196EB63F" w:rsidR="00B377F5" w:rsidRPr="003053F7" w:rsidRDefault="00B377F5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4.9.</w:t>
            </w:r>
          </w:p>
        </w:tc>
        <w:tc>
          <w:tcPr>
            <w:tcW w:w="7254" w:type="dxa"/>
            <w:vAlign w:val="center"/>
          </w:tcPr>
          <w:p w14:paraId="2FA24712" w14:textId="26C2F26A" w:rsidR="00B377F5" w:rsidRPr="003053F7" w:rsidRDefault="00B377F5" w:rsidP="00B377F5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</w:rPr>
              <w:t xml:space="preserve">Az MI </w:t>
            </w:r>
            <w:r w:rsidRPr="003053F7">
              <w:rPr>
                <w:rFonts w:asciiTheme="minorHAnsi" w:hAnsiTheme="minorHAnsi" w:cstheme="minorHAnsi"/>
                <w:color w:val="000000" w:themeColor="text1"/>
                <w:lang w:val="en-US"/>
              </w:rPr>
              <w:t>mint társ</w:t>
            </w:r>
          </w:p>
        </w:tc>
        <w:tc>
          <w:tcPr>
            <w:tcW w:w="2127" w:type="dxa"/>
            <w:vAlign w:val="center"/>
          </w:tcPr>
          <w:p w14:paraId="7F8D3907" w14:textId="15802734" w:rsidR="00B377F5" w:rsidRPr="003053F7" w:rsidRDefault="00A50B04" w:rsidP="00372B1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2853" w:rsidRPr="003053F7" w14:paraId="7BCBFCAE" w14:textId="77777777" w:rsidTr="00942853">
        <w:tc>
          <w:tcPr>
            <w:tcW w:w="679" w:type="dxa"/>
            <w:shd w:val="clear" w:color="auto" w:fill="BFBFBF" w:themeFill="background1" w:themeFillShade="BF"/>
          </w:tcPr>
          <w:p w14:paraId="2FCC9802" w14:textId="777EC475" w:rsidR="00942853" w:rsidRPr="003053F7" w:rsidRDefault="00B145CF" w:rsidP="00B377F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="00942853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</w:t>
            </w:r>
            <w:r w:rsidR="00B377F5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10</w:t>
            </w:r>
            <w:r w:rsidR="00942853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</w:t>
            </w:r>
          </w:p>
        </w:tc>
        <w:tc>
          <w:tcPr>
            <w:tcW w:w="7254" w:type="dxa"/>
            <w:vAlign w:val="center"/>
          </w:tcPr>
          <w:p w14:paraId="56F04ED4" w14:textId="21CABA67" w:rsidR="00942853" w:rsidRPr="003053F7" w:rsidRDefault="00B377F5" w:rsidP="00B377F5">
            <w:pPr>
              <w:widowControl w:val="0"/>
              <w:spacing w:before="40" w:after="4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  <w:lang w:val="en-US"/>
              </w:rPr>
              <w:t>Etikai kérdések és adatvédelem, záróteszt megírása</w:t>
            </w:r>
          </w:p>
        </w:tc>
        <w:tc>
          <w:tcPr>
            <w:tcW w:w="2127" w:type="dxa"/>
            <w:vAlign w:val="center"/>
          </w:tcPr>
          <w:p w14:paraId="5C0D0D81" w14:textId="4E41D162" w:rsidR="00942853" w:rsidRPr="003053F7" w:rsidRDefault="00A50B04" w:rsidP="00792E8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bookmarkStart w:id="0" w:name="_GoBack"/>
            <w:bookmarkEnd w:id="0"/>
          </w:p>
        </w:tc>
      </w:tr>
    </w:tbl>
    <w:p w14:paraId="1E1374DB" w14:textId="77777777" w:rsidR="00942853" w:rsidRPr="003053F7" w:rsidRDefault="00942853" w:rsidP="00836374">
      <w:pPr>
        <w:spacing w:line="240" w:lineRule="auto"/>
        <w:rPr>
          <w:rFonts w:asciiTheme="minorHAnsi" w:hAnsiTheme="minorHAnsi" w:cstheme="minorHAnsi"/>
        </w:rPr>
      </w:pPr>
    </w:p>
    <w:p w14:paraId="6B76C2CF" w14:textId="77777777" w:rsidR="00942853" w:rsidRPr="003053F7" w:rsidRDefault="00942853">
      <w:pPr>
        <w:spacing w:after="160" w:line="259" w:lineRule="auto"/>
        <w:rPr>
          <w:rFonts w:asciiTheme="minorHAnsi" w:hAnsiTheme="minorHAnsi" w:cstheme="minorHAnsi"/>
        </w:rPr>
      </w:pPr>
      <w:r w:rsidRPr="003053F7">
        <w:rPr>
          <w:rFonts w:asciiTheme="minorHAnsi" w:hAnsiTheme="minorHAnsi" w:cstheme="minorHAnsi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8"/>
        <w:gridCol w:w="3120"/>
        <w:gridCol w:w="6094"/>
      </w:tblGrid>
      <w:tr w:rsidR="005307FD" w:rsidRPr="003053F7" w14:paraId="508A1645" w14:textId="77777777" w:rsidTr="00942853">
        <w:tc>
          <w:tcPr>
            <w:tcW w:w="9922" w:type="dxa"/>
            <w:gridSpan w:val="3"/>
            <w:tcBorders>
              <w:top w:val="nil"/>
              <w:left w:val="nil"/>
              <w:right w:val="nil"/>
            </w:tcBorders>
          </w:tcPr>
          <w:p w14:paraId="4A20347A" w14:textId="040364BC" w:rsidR="005307FD" w:rsidRPr="003053F7" w:rsidRDefault="00B145CF" w:rsidP="005307FD">
            <w:pPr>
              <w:spacing w:after="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b/>
              </w:rPr>
              <w:lastRenderedPageBreak/>
              <w:t>4</w:t>
            </w:r>
            <w:r w:rsidR="005307FD" w:rsidRPr="003053F7">
              <w:rPr>
                <w:rFonts w:asciiTheme="minorHAnsi" w:hAnsiTheme="minorHAnsi" w:cstheme="minorHAnsi"/>
                <w:b/>
              </w:rPr>
              <w:t>.1. Tananyagegység</w:t>
            </w:r>
            <w:r w:rsidR="00EC0D3E" w:rsidRPr="003053F7">
              <w:rPr>
                <w:rStyle w:val="Lbjegyzet-hivatkozs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5307FD" w:rsidRPr="003053F7" w14:paraId="2C32B595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5C8528C3" w14:textId="3CEF60C9" w:rsidR="005307FD" w:rsidRPr="003053F7" w:rsidRDefault="00B145CF" w:rsidP="005E2F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="005307FD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.1.1.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7B79968E" w14:textId="7DF60DC7" w:rsidR="004B5A10" w:rsidRPr="003053F7" w:rsidRDefault="005307FD" w:rsidP="00625274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Megnevezése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  <w:r w:rsidR="00625274"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3"/>
            </w:r>
          </w:p>
        </w:tc>
        <w:tc>
          <w:tcPr>
            <w:tcW w:w="6094" w:type="dxa"/>
            <w:vAlign w:val="center"/>
          </w:tcPr>
          <w:p w14:paraId="0291BE00" w14:textId="131CFF9F" w:rsidR="005307FD" w:rsidRPr="003053F7" w:rsidRDefault="00AC6B37" w:rsidP="00391CE2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Bevezetés az MI világába</w:t>
            </w:r>
          </w:p>
        </w:tc>
      </w:tr>
      <w:tr w:rsidR="005307FD" w:rsidRPr="003053F7" w14:paraId="60630E8B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306CD5B9" w14:textId="0A587986" w:rsidR="005307FD" w:rsidRPr="003053F7" w:rsidRDefault="00B145CF" w:rsidP="005E2F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="005307FD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.1.2.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5A4FD45A" w14:textId="637B9695" w:rsidR="005307FD" w:rsidRPr="003053F7" w:rsidRDefault="005307FD" w:rsidP="005E2F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Célja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6094" w:type="dxa"/>
            <w:vAlign w:val="center"/>
          </w:tcPr>
          <w:p w14:paraId="439258BC" w14:textId="4F4B283C" w:rsidR="005307FD" w:rsidRPr="003053F7" w:rsidRDefault="00701142" w:rsidP="00391CE2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ismerjék meg a mesterséges intelligencia fogalmát, és felismerjék, hogy milyen helyzetekben találkozhatnak vele a mindennapi életben.</w:t>
            </w:r>
          </w:p>
        </w:tc>
      </w:tr>
      <w:tr w:rsidR="00EC0D3E" w:rsidRPr="003053F7" w14:paraId="6EDE1C14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5331DA10" w14:textId="0AAB6264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4.1.3.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3A878369" w14:textId="174CC5BF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munkaformák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6094" w:type="dxa"/>
            <w:vAlign w:val="center"/>
          </w:tcPr>
          <w:p w14:paraId="7BC926B0" w14:textId="36B9C15B" w:rsidR="00EC0D3E" w:rsidRPr="003053F7" w:rsidRDefault="003053F7" w:rsidP="003053F7">
            <w:pPr>
              <w:pStyle w:val="Listaszerbekezds"/>
              <w:numPr>
                <w:ilvl w:val="0"/>
                <w:numId w:val="12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frontális munka</w:t>
            </w:r>
          </w:p>
        </w:tc>
      </w:tr>
      <w:tr w:rsidR="00EC0D3E" w:rsidRPr="003053F7" w14:paraId="763CC074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59E82C11" w14:textId="13EACEDC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4.1.4.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3AEF6B4E" w14:textId="774AEE46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képzési módszerek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6094" w:type="dxa"/>
            <w:vAlign w:val="center"/>
          </w:tcPr>
          <w:p w14:paraId="1D2CA2F0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előadói magyarázat</w:t>
            </w:r>
          </w:p>
          <w:p w14:paraId="5473A0CC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szemléltetés</w:t>
            </w:r>
          </w:p>
          <w:p w14:paraId="72EC9EDD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megbeszélés</w:t>
            </w:r>
          </w:p>
          <w:p w14:paraId="7A978A41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megfigyelés</w:t>
            </w:r>
          </w:p>
          <w:p w14:paraId="04137BC2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rendszerezés </w:t>
            </w:r>
          </w:p>
          <w:p w14:paraId="0DF47518" w14:textId="5FA97C54" w:rsidR="00EC0D3E" w:rsidRPr="003053F7" w:rsidRDefault="004B6B6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demonstráció</w:t>
            </w:r>
          </w:p>
        </w:tc>
      </w:tr>
      <w:tr w:rsidR="00EC0D3E" w:rsidRPr="003053F7" w14:paraId="26F7EDCA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13B01ED3" w14:textId="63C6F788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4.1.5.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669B41B8" w14:textId="10A3F4FC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Óraszáma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6094" w:type="dxa"/>
            <w:vAlign w:val="center"/>
          </w:tcPr>
          <w:p w14:paraId="6D350B1B" w14:textId="511A775B" w:rsidR="00EC0D3E" w:rsidRPr="003053F7" w:rsidRDefault="00701142" w:rsidP="00EC0D3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</w:t>
            </w:r>
          </w:p>
        </w:tc>
      </w:tr>
      <w:tr w:rsidR="00EC0D3E" w:rsidRPr="003053F7" w14:paraId="5167B771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106A3647" w14:textId="6D015814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4.1.6.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55B0F7BE" w14:textId="7CFA1D44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Beszámítható óraszáma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4"/>
            </w:r>
          </w:p>
        </w:tc>
        <w:tc>
          <w:tcPr>
            <w:tcW w:w="6094" w:type="dxa"/>
            <w:vAlign w:val="center"/>
          </w:tcPr>
          <w:p w14:paraId="011D057A" w14:textId="77777777" w:rsidR="00EC0D3E" w:rsidRPr="003053F7" w:rsidRDefault="00EC0D3E" w:rsidP="00EC0D3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EC0D3E" w:rsidRPr="003053F7" w14:paraId="7FFE1A59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12F544A5" w14:textId="08285273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4.1.7.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66571DAB" w14:textId="2241C2F9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Tartalma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6094" w:type="dxa"/>
            <w:vAlign w:val="center"/>
          </w:tcPr>
          <w:p w14:paraId="371A1E03" w14:textId="1EF333E5" w:rsidR="00EC0D3E" w:rsidRPr="003053F7" w:rsidRDefault="004B6B67" w:rsidP="00EC0D3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mesterséges intelligencia fogalma, mely eszközök használják, milyen helyzetekben találkozhatunk vele a mindennapi életben.</w:t>
            </w:r>
          </w:p>
        </w:tc>
      </w:tr>
      <w:tr w:rsidR="00EC0D3E" w:rsidRPr="003053F7" w14:paraId="2AEF133A" w14:textId="77777777" w:rsidTr="00942853">
        <w:tc>
          <w:tcPr>
            <w:tcW w:w="708" w:type="dxa"/>
            <w:shd w:val="clear" w:color="auto" w:fill="BFBFBF" w:themeFill="background1" w:themeFillShade="BF"/>
          </w:tcPr>
          <w:p w14:paraId="58551F77" w14:textId="07962905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4.1.8.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54A4F1EB" w14:textId="22C88BFE" w:rsidR="00EC0D3E" w:rsidRPr="003053F7" w:rsidRDefault="00EC0D3E" w:rsidP="00EC0D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4" w:type="dxa"/>
            <w:vAlign w:val="center"/>
          </w:tcPr>
          <w:p w14:paraId="56E1AE78" w14:textId="4D2D01A5" w:rsidR="00EC0D3E" w:rsidRPr="003053F7" w:rsidRDefault="00EC0D3E" w:rsidP="00EC0D3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245D08D" w14:textId="77777777" w:rsidR="005307FD" w:rsidRPr="003053F7" w:rsidRDefault="005307FD" w:rsidP="00836374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87"/>
        <w:gridCol w:w="3070"/>
        <w:gridCol w:w="5960"/>
        <w:gridCol w:w="105"/>
      </w:tblGrid>
      <w:tr w:rsidR="004B6B67" w:rsidRPr="003053F7" w14:paraId="5F8C5CB4" w14:textId="77777777" w:rsidTr="0060705A">
        <w:trPr>
          <w:gridAfter w:val="1"/>
          <w:wAfter w:w="105" w:type="dxa"/>
        </w:trPr>
        <w:tc>
          <w:tcPr>
            <w:tcW w:w="9817" w:type="dxa"/>
            <w:gridSpan w:val="3"/>
            <w:tcBorders>
              <w:top w:val="nil"/>
              <w:left w:val="nil"/>
              <w:right w:val="nil"/>
            </w:tcBorders>
          </w:tcPr>
          <w:p w14:paraId="79B63E99" w14:textId="5F33454E" w:rsidR="004B6B67" w:rsidRPr="003053F7" w:rsidRDefault="004B6B67" w:rsidP="00372B16">
            <w:pPr>
              <w:spacing w:after="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b/>
              </w:rPr>
              <w:t>4.2. Tananyagegység</w:t>
            </w:r>
            <w:r w:rsidRPr="003053F7">
              <w:rPr>
                <w:rStyle w:val="Lbjegyzet-hivatkozs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4B6B67" w:rsidRPr="003053F7" w14:paraId="63FDE759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26CD5F9A" w14:textId="6D4356E0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2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1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FD9543D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Megnevezése: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6"/>
            </w:r>
          </w:p>
        </w:tc>
        <w:tc>
          <w:tcPr>
            <w:tcW w:w="5960" w:type="dxa"/>
            <w:vAlign w:val="center"/>
          </w:tcPr>
          <w:p w14:paraId="3F8171F7" w14:textId="2E03E12D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  <w:lang w:val="en-US"/>
              </w:rPr>
              <w:t>Digitális kompetenciák frissítése</w:t>
            </w:r>
          </w:p>
        </w:tc>
      </w:tr>
      <w:tr w:rsidR="004B6B67" w:rsidRPr="003053F7" w14:paraId="1A3D6107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EA11A46" w14:textId="1290940D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2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.2.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579BA36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Célja:</w:t>
            </w:r>
          </w:p>
        </w:tc>
        <w:tc>
          <w:tcPr>
            <w:tcW w:w="5960" w:type="dxa"/>
            <w:vAlign w:val="center"/>
          </w:tcPr>
          <w:p w14:paraId="49E967BC" w14:textId="2A2B7C28" w:rsidR="004B6B67" w:rsidRPr="003053F7" w:rsidRDefault="00756213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digitális alapismereteinek rendszerezése és frissítése, különös tekintettel az okoseszközök és böngészők használatára.</w:t>
            </w:r>
          </w:p>
        </w:tc>
      </w:tr>
      <w:tr w:rsidR="004B6B67" w:rsidRPr="003053F7" w14:paraId="31CDE0F0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3FC01931" w14:textId="5BF4F41E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2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.3.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479349DD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munkaformák:</w:t>
            </w:r>
          </w:p>
        </w:tc>
        <w:tc>
          <w:tcPr>
            <w:tcW w:w="5960" w:type="dxa"/>
            <w:vAlign w:val="center"/>
          </w:tcPr>
          <w:p w14:paraId="5472B749" w14:textId="77777777" w:rsid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frontális munka </w:t>
            </w:r>
          </w:p>
          <w:p w14:paraId="4140100C" w14:textId="77777777" w:rsidR="003053F7" w:rsidRDefault="00756213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egyéni munka</w:t>
            </w:r>
          </w:p>
          <w:p w14:paraId="78856DB0" w14:textId="1CA54E33" w:rsidR="004B6B67" w:rsidRPr="003053F7" w:rsidRDefault="00756213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páros gyakorlás</w:t>
            </w:r>
          </w:p>
        </w:tc>
      </w:tr>
      <w:tr w:rsidR="004B6B67" w:rsidRPr="003053F7" w14:paraId="624A74FA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23B3586" w14:textId="1B178F2C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2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.4.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74812374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képzési módszerek:</w:t>
            </w:r>
          </w:p>
        </w:tc>
        <w:tc>
          <w:tcPr>
            <w:tcW w:w="5960" w:type="dxa"/>
            <w:vAlign w:val="center"/>
          </w:tcPr>
          <w:p w14:paraId="23E4980A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előadói magyarázat</w:t>
            </w:r>
          </w:p>
          <w:p w14:paraId="13A97C58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szemléltetés</w:t>
            </w:r>
          </w:p>
          <w:p w14:paraId="68140519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megbeszélés</w:t>
            </w:r>
          </w:p>
          <w:p w14:paraId="631474B5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megfigyelés</w:t>
            </w:r>
          </w:p>
          <w:p w14:paraId="22CE41C9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rendszerezés </w:t>
            </w:r>
          </w:p>
          <w:p w14:paraId="408AA34D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demonstráció </w:t>
            </w:r>
          </w:p>
          <w:p w14:paraId="03013BA1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lastRenderedPageBreak/>
              <w:t>gyakorlati bemutató</w:t>
            </w:r>
          </w:p>
          <w:p w14:paraId="193A07D0" w14:textId="33669F7D" w:rsidR="004B6B67" w:rsidRPr="003053F7" w:rsidRDefault="00756213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páros feladatmegoldás</w:t>
            </w:r>
          </w:p>
        </w:tc>
      </w:tr>
      <w:tr w:rsidR="004B6B67" w:rsidRPr="003053F7" w14:paraId="4DB9BAB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5D76806C" w14:textId="2974A51E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lastRenderedPageBreak/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2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.5.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62994C4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Óraszáma:</w:t>
            </w:r>
          </w:p>
        </w:tc>
        <w:tc>
          <w:tcPr>
            <w:tcW w:w="5960" w:type="dxa"/>
            <w:vAlign w:val="center"/>
          </w:tcPr>
          <w:p w14:paraId="243CDB67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</w:t>
            </w:r>
          </w:p>
        </w:tc>
      </w:tr>
      <w:tr w:rsidR="004B6B67" w:rsidRPr="003053F7" w14:paraId="00C4F333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693DA09A" w14:textId="47D2F601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2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.6.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7C4719C5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Beszámítható óraszáma: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7"/>
            </w:r>
          </w:p>
        </w:tc>
        <w:tc>
          <w:tcPr>
            <w:tcW w:w="5960" w:type="dxa"/>
            <w:vAlign w:val="center"/>
          </w:tcPr>
          <w:p w14:paraId="4EB49500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4E1505C6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EB2A8F9" w14:textId="0E05A06C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2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.7.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470909D6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Tartalma:</w:t>
            </w:r>
          </w:p>
        </w:tc>
        <w:tc>
          <w:tcPr>
            <w:tcW w:w="5960" w:type="dxa"/>
            <w:vAlign w:val="center"/>
          </w:tcPr>
          <w:p w14:paraId="40CB309E" w14:textId="39505B3F" w:rsidR="004B6B67" w:rsidRPr="003053F7" w:rsidRDefault="00756213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Az okoseszközök alapvető használata, regisztráció email és felhőszolgáltatások</w:t>
            </w:r>
            <w:r w:rsidR="00917594" w:rsidRPr="003053F7">
              <w:rPr>
                <w:rFonts w:asciiTheme="minorHAnsi" w:hAnsiTheme="minorHAnsi" w:cstheme="minorHAnsi"/>
              </w:rPr>
              <w:t xml:space="preserve"> használatához stb.</w:t>
            </w:r>
          </w:p>
        </w:tc>
      </w:tr>
      <w:tr w:rsidR="004B6B67" w:rsidRPr="003053F7" w14:paraId="12EEE816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78B57BF" w14:textId="4B5A7F26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2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.8.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57B1F38E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5960" w:type="dxa"/>
            <w:vAlign w:val="center"/>
          </w:tcPr>
          <w:p w14:paraId="60D97F20" w14:textId="22E219C3" w:rsidR="004B6B67" w:rsidRPr="003053F7" w:rsidRDefault="004B6B67" w:rsidP="003053F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69595D40" w14:textId="77777777" w:rsidTr="0060705A">
        <w:trPr>
          <w:gridAfter w:val="1"/>
          <w:wAfter w:w="105" w:type="dxa"/>
        </w:trPr>
        <w:tc>
          <w:tcPr>
            <w:tcW w:w="9817" w:type="dxa"/>
            <w:gridSpan w:val="3"/>
            <w:tcBorders>
              <w:top w:val="nil"/>
              <w:left w:val="nil"/>
              <w:right w:val="nil"/>
            </w:tcBorders>
          </w:tcPr>
          <w:p w14:paraId="5E1EC20F" w14:textId="77777777" w:rsidR="0060705A" w:rsidRDefault="0060705A" w:rsidP="00372B1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7E5DA394" w14:textId="7774FD1A" w:rsidR="004B6B67" w:rsidRPr="003053F7" w:rsidRDefault="004B6B67" w:rsidP="00372B16">
            <w:pPr>
              <w:spacing w:after="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b/>
              </w:rPr>
              <w:t>4.3. Tananyagegység</w:t>
            </w:r>
            <w:r w:rsidRPr="003053F7">
              <w:rPr>
                <w:rStyle w:val="Lbjegyzet-hivatkozs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4B6B67" w:rsidRPr="003053F7" w14:paraId="4A38DE29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245B3D17" w14:textId="6E44B690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3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1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5B4350DA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Megnevezése: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9"/>
            </w:r>
          </w:p>
        </w:tc>
        <w:tc>
          <w:tcPr>
            <w:tcW w:w="5960" w:type="dxa"/>
            <w:vAlign w:val="center"/>
          </w:tcPr>
          <w:p w14:paraId="4081AF8F" w14:textId="52D5AFA1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</w:rPr>
              <w:t>Alapok: Hogyan kommunikáljunk az MI-vel</w:t>
            </w:r>
          </w:p>
        </w:tc>
      </w:tr>
      <w:tr w:rsidR="004B6B67" w:rsidRPr="003053F7" w14:paraId="714C2638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2AFA33D" w14:textId="47347C8F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3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.2.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716148F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Célja:</w:t>
            </w:r>
          </w:p>
        </w:tc>
        <w:tc>
          <w:tcPr>
            <w:tcW w:w="5960" w:type="dxa"/>
            <w:vAlign w:val="center"/>
          </w:tcPr>
          <w:p w14:paraId="151F6AAD" w14:textId="36FFFBDF" w:rsidR="004B6B67" w:rsidRPr="003053F7" w:rsidRDefault="00917594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megtanulják az MI-alapú chatbotokkal való hatékony kommunikáció alapvető technikáit.</w:t>
            </w:r>
          </w:p>
        </w:tc>
      </w:tr>
      <w:tr w:rsidR="004B6B67" w:rsidRPr="003053F7" w14:paraId="55D778A5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163151A" w14:textId="38DEBE93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3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.3.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12D495C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munkaformák:</w:t>
            </w:r>
          </w:p>
        </w:tc>
        <w:tc>
          <w:tcPr>
            <w:tcW w:w="5960" w:type="dxa"/>
            <w:vAlign w:val="center"/>
          </w:tcPr>
          <w:p w14:paraId="39193798" w14:textId="77777777" w:rsidR="003053F7" w:rsidRPr="003053F7" w:rsidRDefault="003053F7" w:rsidP="003053F7">
            <w:pPr>
              <w:pStyle w:val="Listaszerbekezds"/>
              <w:numPr>
                <w:ilvl w:val="0"/>
                <w:numId w:val="14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egyéni munka</w:t>
            </w:r>
          </w:p>
          <w:p w14:paraId="616409C3" w14:textId="5D4DAB93" w:rsidR="004B6B67" w:rsidRPr="003053F7" w:rsidRDefault="00917594" w:rsidP="003053F7">
            <w:pPr>
              <w:pStyle w:val="Listaszerbekezds"/>
              <w:numPr>
                <w:ilvl w:val="0"/>
                <w:numId w:val="14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páros gyakorlás</w:t>
            </w:r>
          </w:p>
        </w:tc>
      </w:tr>
      <w:tr w:rsidR="004B6B67" w:rsidRPr="003053F7" w14:paraId="5A9C101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63C46FB" w14:textId="7BF86DBB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3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.4.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17BDA63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képzési módszerek:</w:t>
            </w:r>
          </w:p>
        </w:tc>
        <w:tc>
          <w:tcPr>
            <w:tcW w:w="5960" w:type="dxa"/>
            <w:vAlign w:val="center"/>
          </w:tcPr>
          <w:p w14:paraId="26488281" w14:textId="77777777" w:rsidR="003053F7" w:rsidRPr="003053F7" w:rsidRDefault="003053F7" w:rsidP="003053F7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demonstráció</w:t>
            </w:r>
          </w:p>
          <w:p w14:paraId="5775BB37" w14:textId="073C1043" w:rsidR="004B6B67" w:rsidRPr="003053F7" w:rsidRDefault="00917594" w:rsidP="003053F7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irányított kérdezés</w:t>
            </w:r>
          </w:p>
        </w:tc>
      </w:tr>
      <w:tr w:rsidR="004B6B67" w:rsidRPr="003053F7" w14:paraId="099CAFE7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3022E7ED" w14:textId="2163D3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3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.5.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46283C33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Óraszáma:</w:t>
            </w:r>
          </w:p>
        </w:tc>
        <w:tc>
          <w:tcPr>
            <w:tcW w:w="5960" w:type="dxa"/>
            <w:vAlign w:val="center"/>
          </w:tcPr>
          <w:p w14:paraId="109A46D9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</w:t>
            </w:r>
          </w:p>
        </w:tc>
      </w:tr>
      <w:tr w:rsidR="004B6B67" w:rsidRPr="003053F7" w14:paraId="29ED8D6D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5B14E5D1" w14:textId="5591192C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3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.6.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4BC165E8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Beszámítható óraszáma: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10"/>
            </w:r>
          </w:p>
        </w:tc>
        <w:tc>
          <w:tcPr>
            <w:tcW w:w="5960" w:type="dxa"/>
            <w:vAlign w:val="center"/>
          </w:tcPr>
          <w:p w14:paraId="556F4D19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36CBEA3B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957642B" w14:textId="4D15D3C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3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.7.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48AA89BB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Tartalma:</w:t>
            </w:r>
          </w:p>
        </w:tc>
        <w:tc>
          <w:tcPr>
            <w:tcW w:w="5960" w:type="dxa"/>
            <w:vAlign w:val="center"/>
          </w:tcPr>
          <w:p w14:paraId="5172A90B" w14:textId="608C44F2" w:rsidR="004B6B67" w:rsidRPr="003053F7" w:rsidRDefault="00917594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Bemutatásra kerül az MI-től való kérdezés technikája. A résztvevők kipróbálják a kommunikációt különféle témákban. A tipikus válaszokat és azok értelmezését is megismerik.</w:t>
            </w:r>
          </w:p>
        </w:tc>
      </w:tr>
      <w:tr w:rsidR="004B6B67" w:rsidRPr="003053F7" w14:paraId="58D8CDFA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7E5AE1A" w14:textId="5CFBC86E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3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.8.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5154FF06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5960" w:type="dxa"/>
            <w:vAlign w:val="center"/>
          </w:tcPr>
          <w:p w14:paraId="44C87261" w14:textId="6C146514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3FFC510D" w14:textId="77777777" w:rsidTr="0060705A">
        <w:trPr>
          <w:gridAfter w:val="1"/>
          <w:wAfter w:w="105" w:type="dxa"/>
        </w:trPr>
        <w:tc>
          <w:tcPr>
            <w:tcW w:w="9817" w:type="dxa"/>
            <w:gridSpan w:val="3"/>
            <w:tcBorders>
              <w:top w:val="nil"/>
              <w:left w:val="nil"/>
              <w:right w:val="nil"/>
            </w:tcBorders>
          </w:tcPr>
          <w:p w14:paraId="48476CD5" w14:textId="77777777" w:rsidR="0060705A" w:rsidRDefault="0060705A" w:rsidP="00372B1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310FA366" w14:textId="3C6D4D9E" w:rsidR="004B6B67" w:rsidRPr="003053F7" w:rsidRDefault="004B6B67" w:rsidP="00372B16">
            <w:pPr>
              <w:spacing w:after="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b/>
              </w:rPr>
              <w:t>4.4. Tananyagegység</w:t>
            </w:r>
            <w:r w:rsidRPr="003053F7">
              <w:rPr>
                <w:rStyle w:val="Lbjegyzet-hivatkozs"/>
                <w:rFonts w:asciiTheme="minorHAnsi" w:hAnsiTheme="minorHAnsi" w:cstheme="minorHAnsi"/>
                <w:b/>
              </w:rPr>
              <w:footnoteReference w:id="11"/>
            </w:r>
          </w:p>
        </w:tc>
      </w:tr>
      <w:tr w:rsidR="004B6B67" w:rsidRPr="003053F7" w14:paraId="7E81901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DBE4720" w14:textId="7F5539F5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1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7BB6394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Megnevezése: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12"/>
            </w:r>
          </w:p>
        </w:tc>
        <w:tc>
          <w:tcPr>
            <w:tcW w:w="5960" w:type="dxa"/>
            <w:vAlign w:val="center"/>
          </w:tcPr>
          <w:p w14:paraId="0AE7ED26" w14:textId="5EE9C976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lang w:val="en-US"/>
              </w:rPr>
              <w:t>Információkeresés MI segítségével</w:t>
            </w:r>
          </w:p>
        </w:tc>
      </w:tr>
      <w:tr w:rsidR="004B6B67" w:rsidRPr="003053F7" w14:paraId="5863994D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B82830C" w14:textId="1BF38A3B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.2.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8EA4D61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Célja:</w:t>
            </w:r>
          </w:p>
        </w:tc>
        <w:tc>
          <w:tcPr>
            <w:tcW w:w="5960" w:type="dxa"/>
            <w:vAlign w:val="center"/>
          </w:tcPr>
          <w:p w14:paraId="7FA78343" w14:textId="3907EC67" w:rsidR="004B6B67" w:rsidRPr="003053F7" w:rsidRDefault="00917594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elsajátítják, hogyan használható az MI pontos és megbízható információk keresésére.</w:t>
            </w:r>
          </w:p>
        </w:tc>
      </w:tr>
      <w:tr w:rsidR="004B6B67" w:rsidRPr="003053F7" w14:paraId="08B9E3C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7FFCF177" w14:textId="5BCE7ED6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.3.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5C861E9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munkaformák:</w:t>
            </w:r>
          </w:p>
        </w:tc>
        <w:tc>
          <w:tcPr>
            <w:tcW w:w="5960" w:type="dxa"/>
            <w:vAlign w:val="center"/>
          </w:tcPr>
          <w:p w14:paraId="60984390" w14:textId="77777777" w:rsid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frontális munka </w:t>
            </w:r>
          </w:p>
          <w:p w14:paraId="4C64C97F" w14:textId="77777777" w:rsid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egyéni munka</w:t>
            </w:r>
          </w:p>
          <w:p w14:paraId="337E4C7B" w14:textId="77777777" w:rsid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lastRenderedPageBreak/>
              <w:t>páros gyakorlás</w:t>
            </w:r>
          </w:p>
          <w:p w14:paraId="1360EEE8" w14:textId="3C54610E" w:rsidR="004B6B67" w:rsidRPr="003053F7" w:rsidRDefault="00917594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csoportmunka</w:t>
            </w:r>
          </w:p>
        </w:tc>
      </w:tr>
      <w:tr w:rsidR="004B6B67" w:rsidRPr="003053F7" w14:paraId="66789401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5E64AE59" w14:textId="343D5C19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lastRenderedPageBreak/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.4.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578170BC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képzési módszerek:</w:t>
            </w:r>
          </w:p>
        </w:tc>
        <w:tc>
          <w:tcPr>
            <w:tcW w:w="5960" w:type="dxa"/>
            <w:vAlign w:val="center"/>
          </w:tcPr>
          <w:p w14:paraId="45742E1C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előadói magyarázat</w:t>
            </w:r>
          </w:p>
          <w:p w14:paraId="1519C05E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szemléltetés</w:t>
            </w:r>
          </w:p>
          <w:p w14:paraId="17F5819C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megbeszélés</w:t>
            </w:r>
          </w:p>
          <w:p w14:paraId="4079FEA3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megfigyelés</w:t>
            </w:r>
          </w:p>
          <w:p w14:paraId="232A7933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rendszerezés </w:t>
            </w:r>
          </w:p>
          <w:p w14:paraId="2F786608" w14:textId="77777777" w:rsidR="003053F7" w:rsidRPr="003053F7" w:rsidRDefault="003053F7" w:rsidP="003053F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demonstráció </w:t>
            </w:r>
          </w:p>
          <w:p w14:paraId="72164FF1" w14:textId="77777777" w:rsidR="00C04BC7" w:rsidRDefault="003053F7" w:rsidP="00C04BC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C04BC7">
              <w:rPr>
                <w:rFonts w:asciiTheme="minorHAnsi" w:hAnsiTheme="minorHAnsi" w:cstheme="minorHAnsi"/>
              </w:rPr>
              <w:t>settanulmány</w:t>
            </w:r>
          </w:p>
          <w:p w14:paraId="1BCEC56C" w14:textId="529E75C6" w:rsidR="004B6B67" w:rsidRPr="003053F7" w:rsidRDefault="00C04BC7" w:rsidP="00C04BC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munkáltatás (</w:t>
            </w:r>
            <w:r w:rsidR="00917594" w:rsidRPr="003053F7">
              <w:rPr>
                <w:rFonts w:asciiTheme="minorHAnsi" w:hAnsiTheme="minorHAnsi" w:cstheme="minorHAnsi"/>
              </w:rPr>
              <w:t>gyakorlati feladat</w:t>
            </w:r>
            <w:r>
              <w:rPr>
                <w:rFonts w:asciiTheme="minorHAnsi" w:hAnsiTheme="minorHAnsi" w:cstheme="minorHAnsi"/>
              </w:rPr>
              <w:t>)</w:t>
            </w:r>
            <w:r w:rsidR="00917594" w:rsidRPr="003053F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6B67" w:rsidRPr="003053F7" w14:paraId="49C39852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3AD2C70D" w14:textId="5948A14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.5.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432B0BA6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Óraszáma:</w:t>
            </w:r>
          </w:p>
        </w:tc>
        <w:tc>
          <w:tcPr>
            <w:tcW w:w="5960" w:type="dxa"/>
            <w:vAlign w:val="center"/>
          </w:tcPr>
          <w:p w14:paraId="656AB58C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</w:t>
            </w:r>
          </w:p>
        </w:tc>
      </w:tr>
      <w:tr w:rsidR="004B6B67" w:rsidRPr="003053F7" w14:paraId="4A19FCC0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6FB7612C" w14:textId="4BBC555F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.6.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917B796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Beszámítható óraszáma: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13"/>
            </w:r>
          </w:p>
        </w:tc>
        <w:tc>
          <w:tcPr>
            <w:tcW w:w="5960" w:type="dxa"/>
            <w:vAlign w:val="center"/>
          </w:tcPr>
          <w:p w14:paraId="4DEAF731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65495CE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62022571" w14:textId="64E67419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.7.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07635C23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Tartalma:</w:t>
            </w:r>
          </w:p>
        </w:tc>
        <w:tc>
          <w:tcPr>
            <w:tcW w:w="5960" w:type="dxa"/>
            <w:vAlign w:val="center"/>
          </w:tcPr>
          <w:p w14:paraId="09D25667" w14:textId="3320F759" w:rsidR="004B6B67" w:rsidRPr="003053F7" w:rsidRDefault="00917594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konzultáció során információkat kell gyűjteni MI segítségével. A kapott válaszokat a csoport összeveti, értékeli. A megbízhatóság és forráskritika kiemelt szerepet kap.</w:t>
            </w:r>
          </w:p>
        </w:tc>
      </w:tr>
      <w:tr w:rsidR="004B6B67" w:rsidRPr="003053F7" w14:paraId="7F0BF62B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A7EA9B8" w14:textId="548F5F8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.8.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7841C577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5960" w:type="dxa"/>
            <w:vAlign w:val="center"/>
          </w:tcPr>
          <w:p w14:paraId="0E416D54" w14:textId="45114A4E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2720BA98" w14:textId="77777777" w:rsidTr="0060705A">
        <w:trPr>
          <w:gridAfter w:val="1"/>
          <w:wAfter w:w="105" w:type="dxa"/>
        </w:trPr>
        <w:tc>
          <w:tcPr>
            <w:tcW w:w="9817" w:type="dxa"/>
            <w:gridSpan w:val="3"/>
            <w:tcBorders>
              <w:top w:val="nil"/>
              <w:left w:val="nil"/>
              <w:right w:val="nil"/>
            </w:tcBorders>
          </w:tcPr>
          <w:p w14:paraId="6AF4C57E" w14:textId="77777777" w:rsidR="0060705A" w:rsidRDefault="0060705A" w:rsidP="00372B1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2F68A33" w14:textId="6697DC8C" w:rsidR="004B6B67" w:rsidRPr="003053F7" w:rsidRDefault="004B6B67" w:rsidP="00372B16">
            <w:pPr>
              <w:spacing w:after="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b/>
              </w:rPr>
              <w:t>4.5. Tananyagegység</w:t>
            </w:r>
            <w:r w:rsidRPr="003053F7">
              <w:rPr>
                <w:rStyle w:val="Lbjegyzet-hivatkozs"/>
                <w:rFonts w:asciiTheme="minorHAnsi" w:hAnsiTheme="minorHAnsi" w:cstheme="minorHAnsi"/>
                <w:b/>
              </w:rPr>
              <w:footnoteReference w:id="14"/>
            </w:r>
          </w:p>
        </w:tc>
      </w:tr>
      <w:tr w:rsidR="004B6B67" w:rsidRPr="003053F7" w14:paraId="4D238097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2DA31A8F" w14:textId="496F7D73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5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.1.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53EA269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Megnevezése: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15"/>
            </w:r>
          </w:p>
        </w:tc>
        <w:tc>
          <w:tcPr>
            <w:tcW w:w="5960" w:type="dxa"/>
            <w:vAlign w:val="center"/>
          </w:tcPr>
          <w:p w14:paraId="2EE97468" w14:textId="00AE832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lang w:val="en-US"/>
              </w:rPr>
              <w:t>Fordítás és nyelvi segítség</w:t>
            </w:r>
          </w:p>
        </w:tc>
      </w:tr>
      <w:tr w:rsidR="004B6B67" w:rsidRPr="003053F7" w14:paraId="028F1CC9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6608ED48" w14:textId="2652ECF6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5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.2.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7F83C77B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Célja:</w:t>
            </w:r>
          </w:p>
        </w:tc>
        <w:tc>
          <w:tcPr>
            <w:tcW w:w="5960" w:type="dxa"/>
            <w:vAlign w:val="center"/>
          </w:tcPr>
          <w:p w14:paraId="7D88C233" w14:textId="15DF008C" w:rsidR="004B6B67" w:rsidRPr="003053F7" w:rsidRDefault="00917594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megtanulják, hogyan használható az MI idegen nyelvű szövegek fordítására és nyelvhelyességi ellenőrzésére.</w:t>
            </w:r>
          </w:p>
        </w:tc>
      </w:tr>
      <w:tr w:rsidR="004B6B67" w:rsidRPr="003053F7" w14:paraId="63D28B45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750010B" w14:textId="3E020851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5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.3.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344DB69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munkaformák:</w:t>
            </w:r>
          </w:p>
        </w:tc>
        <w:tc>
          <w:tcPr>
            <w:tcW w:w="5960" w:type="dxa"/>
            <w:vAlign w:val="center"/>
          </w:tcPr>
          <w:p w14:paraId="63A248DF" w14:textId="3A0AF46E" w:rsidR="004B6B67" w:rsidRPr="00C04BC7" w:rsidRDefault="004B6B67" w:rsidP="00372B16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4440727D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F35C45D" w14:textId="518F43FC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5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.4.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CBAE5A5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képzési módszerek:</w:t>
            </w:r>
          </w:p>
        </w:tc>
        <w:tc>
          <w:tcPr>
            <w:tcW w:w="5960" w:type="dxa"/>
            <w:vAlign w:val="center"/>
          </w:tcPr>
          <w:p w14:paraId="46A1C1CF" w14:textId="77777777" w:rsidR="00C04BC7" w:rsidRPr="003053F7" w:rsidRDefault="00C04BC7" w:rsidP="00C04BC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előadói magyarázat</w:t>
            </w:r>
          </w:p>
          <w:p w14:paraId="4694F359" w14:textId="77777777" w:rsidR="00C04BC7" w:rsidRPr="003053F7" w:rsidRDefault="00C04BC7" w:rsidP="00C04BC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szemléltetés</w:t>
            </w:r>
          </w:p>
          <w:p w14:paraId="5B486C4E" w14:textId="77777777" w:rsidR="00C04BC7" w:rsidRPr="003053F7" w:rsidRDefault="00C04BC7" w:rsidP="00C04BC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megbeszélés</w:t>
            </w:r>
          </w:p>
          <w:p w14:paraId="5908DE2E" w14:textId="26BC820F" w:rsidR="004B6B67" w:rsidRPr="00C04BC7" w:rsidRDefault="00C04BC7" w:rsidP="00C04BC7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C04BC7">
              <w:rPr>
                <w:rFonts w:asciiTheme="minorHAnsi" w:hAnsiTheme="minorHAnsi" w:cstheme="minorHAnsi"/>
              </w:rPr>
              <w:t>demonstráció</w:t>
            </w:r>
          </w:p>
        </w:tc>
      </w:tr>
      <w:tr w:rsidR="004B6B67" w:rsidRPr="003053F7" w14:paraId="225A7B51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7774EED6" w14:textId="4BEFFDEE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5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.5.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5BFB883E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Óraszáma:</w:t>
            </w:r>
          </w:p>
        </w:tc>
        <w:tc>
          <w:tcPr>
            <w:tcW w:w="5960" w:type="dxa"/>
            <w:vAlign w:val="center"/>
          </w:tcPr>
          <w:p w14:paraId="5BA6A024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</w:t>
            </w:r>
          </w:p>
        </w:tc>
      </w:tr>
      <w:tr w:rsidR="004B6B67" w:rsidRPr="003053F7" w14:paraId="334B3267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4399E08" w14:textId="3D3C9D6A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5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.6.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317056F3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Beszámítható óraszáma: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16"/>
            </w:r>
          </w:p>
        </w:tc>
        <w:tc>
          <w:tcPr>
            <w:tcW w:w="5960" w:type="dxa"/>
            <w:vAlign w:val="center"/>
          </w:tcPr>
          <w:p w14:paraId="3DC46B0A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4F31F398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66D9761A" w14:textId="2EAB07C0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5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.7.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3F94B7BC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Tartalma:</w:t>
            </w:r>
          </w:p>
        </w:tc>
        <w:tc>
          <w:tcPr>
            <w:tcW w:w="5960" w:type="dxa"/>
            <w:vAlign w:val="center"/>
          </w:tcPr>
          <w:p w14:paraId="47597D8A" w14:textId="1E73DD51" w:rsidR="004B6B67" w:rsidRPr="003053F7" w:rsidRDefault="00917594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Bemutatásra kerülnek fordítási és nyelvi javító és szövegalkotási funkciók. A résztvevők különféle szövegeken próbálhatják ki a nyelvi eszközöket. Az eredmények nyelvhelyességi szempontú értékelése is fontos szerepet kap.</w:t>
            </w:r>
          </w:p>
        </w:tc>
      </w:tr>
      <w:tr w:rsidR="004B6B67" w:rsidRPr="003053F7" w14:paraId="3BABAAE6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A5AED9A" w14:textId="43E8E739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lastRenderedPageBreak/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5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.8.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D5A0F8E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5960" w:type="dxa"/>
            <w:vAlign w:val="center"/>
          </w:tcPr>
          <w:p w14:paraId="23136F90" w14:textId="4C1DDE16" w:rsidR="004B6B67" w:rsidRPr="003053F7" w:rsidRDefault="004B6B67" w:rsidP="00C04BC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1CFF1113" w14:textId="77777777" w:rsidTr="0060705A">
        <w:trPr>
          <w:gridAfter w:val="1"/>
          <w:wAfter w:w="105" w:type="dxa"/>
        </w:trPr>
        <w:tc>
          <w:tcPr>
            <w:tcW w:w="9817" w:type="dxa"/>
            <w:gridSpan w:val="3"/>
            <w:tcBorders>
              <w:top w:val="nil"/>
              <w:left w:val="nil"/>
              <w:right w:val="nil"/>
            </w:tcBorders>
          </w:tcPr>
          <w:p w14:paraId="54BCC868" w14:textId="77777777" w:rsidR="0060705A" w:rsidRDefault="0060705A" w:rsidP="00372B1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E17AAC4" w14:textId="31563F07" w:rsidR="004B6B67" w:rsidRPr="003053F7" w:rsidRDefault="004B6B67" w:rsidP="00372B16">
            <w:pPr>
              <w:spacing w:after="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b/>
              </w:rPr>
              <w:t>4.6. Tananyagegység</w:t>
            </w:r>
            <w:r w:rsidRPr="003053F7">
              <w:rPr>
                <w:rStyle w:val="Lbjegyzet-hivatkozs"/>
                <w:rFonts w:asciiTheme="minorHAnsi" w:hAnsiTheme="minorHAnsi" w:cstheme="minorHAnsi"/>
                <w:b/>
              </w:rPr>
              <w:footnoteReference w:id="17"/>
            </w:r>
          </w:p>
        </w:tc>
      </w:tr>
      <w:tr w:rsidR="004B6B67" w:rsidRPr="003053F7" w14:paraId="726464BD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03EC0BA" w14:textId="3CB73911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6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.1.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0274433E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Megnevezése: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18"/>
            </w:r>
          </w:p>
        </w:tc>
        <w:tc>
          <w:tcPr>
            <w:tcW w:w="5960" w:type="dxa"/>
            <w:vAlign w:val="center"/>
          </w:tcPr>
          <w:p w14:paraId="41444052" w14:textId="3DBCCB70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  <w:lang w:val="en-US"/>
              </w:rPr>
              <w:t>MI a képszerkesztésben</w:t>
            </w:r>
          </w:p>
        </w:tc>
      </w:tr>
      <w:tr w:rsidR="004B6B67" w:rsidRPr="003053F7" w14:paraId="61D7236D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0799435" w14:textId="2E86D379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6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.2.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3377E29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Célja:</w:t>
            </w:r>
          </w:p>
        </w:tc>
        <w:tc>
          <w:tcPr>
            <w:tcW w:w="5960" w:type="dxa"/>
            <w:vAlign w:val="center"/>
          </w:tcPr>
          <w:p w14:paraId="22EFBA9F" w14:textId="1FD138A0" w:rsidR="004B6B67" w:rsidRPr="003053F7" w:rsidRDefault="00917594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alapvető képgenerálási és -szerkesztési lehetőségeket ismernek meg MI segítségével.</w:t>
            </w:r>
            <w:r w:rsidR="004B6B67" w:rsidRPr="003053F7">
              <w:rPr>
                <w:rFonts w:asciiTheme="minorHAnsi" w:hAnsiTheme="minorHAnsi" w:cstheme="minorHAnsi"/>
              </w:rPr>
              <w:t>.</w:t>
            </w:r>
          </w:p>
        </w:tc>
      </w:tr>
      <w:tr w:rsidR="004B6B67" w:rsidRPr="003053F7" w14:paraId="0FA9DEAF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576F93F" w14:textId="0D907AF0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6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.3.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044A7E7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munkaformák:</w:t>
            </w:r>
          </w:p>
        </w:tc>
        <w:tc>
          <w:tcPr>
            <w:tcW w:w="5960" w:type="dxa"/>
            <w:vAlign w:val="center"/>
          </w:tcPr>
          <w:p w14:paraId="2306C9BF" w14:textId="77777777" w:rsid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frontális munka </w:t>
            </w:r>
          </w:p>
          <w:p w14:paraId="34E9FD5E" w14:textId="5676692B" w:rsidR="004B6B67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egyéni munka</w:t>
            </w:r>
          </w:p>
        </w:tc>
      </w:tr>
      <w:tr w:rsidR="004B6B67" w:rsidRPr="003053F7" w14:paraId="0E2C474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2D0A9C2" w14:textId="0F29AE0C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6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.4.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A0D2436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képzési módszerek:</w:t>
            </w:r>
          </w:p>
        </w:tc>
        <w:tc>
          <w:tcPr>
            <w:tcW w:w="5960" w:type="dxa"/>
            <w:vAlign w:val="center"/>
          </w:tcPr>
          <w:p w14:paraId="2EE4BBE4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előadói magyarázat</w:t>
            </w:r>
          </w:p>
          <w:p w14:paraId="1808D89F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szemléltetés</w:t>
            </w:r>
          </w:p>
          <w:p w14:paraId="266B077B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megbeszélés</w:t>
            </w:r>
          </w:p>
          <w:p w14:paraId="0532EFF5" w14:textId="730ACA9A" w:rsidR="004B6B67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demonstráció</w:t>
            </w:r>
          </w:p>
        </w:tc>
      </w:tr>
      <w:tr w:rsidR="004B6B67" w:rsidRPr="003053F7" w14:paraId="585D3274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53B7F86A" w14:textId="19013BCF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6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.5.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53C1D120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Óraszáma:</w:t>
            </w:r>
          </w:p>
        </w:tc>
        <w:tc>
          <w:tcPr>
            <w:tcW w:w="5960" w:type="dxa"/>
            <w:vAlign w:val="center"/>
          </w:tcPr>
          <w:p w14:paraId="4D809190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</w:t>
            </w:r>
          </w:p>
        </w:tc>
      </w:tr>
      <w:tr w:rsidR="004B6B67" w:rsidRPr="003053F7" w14:paraId="6809CE5E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A6570A0" w14:textId="085A5874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6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.6.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709E4D7D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Beszámítható óraszáma: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19"/>
            </w:r>
          </w:p>
        </w:tc>
        <w:tc>
          <w:tcPr>
            <w:tcW w:w="5960" w:type="dxa"/>
            <w:vAlign w:val="center"/>
          </w:tcPr>
          <w:p w14:paraId="040FAA6D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588CC272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5B3EE3E2" w14:textId="54FD84BE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6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.7.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6B938FC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Tartalma:</w:t>
            </w:r>
          </w:p>
        </w:tc>
        <w:tc>
          <w:tcPr>
            <w:tcW w:w="5960" w:type="dxa"/>
            <w:vAlign w:val="center"/>
          </w:tcPr>
          <w:p w14:paraId="5ACBD3E4" w14:textId="4E6C6E27" w:rsidR="004B6B67" w:rsidRPr="003053F7" w:rsidRDefault="00917594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MI segítségével képet generálnak illetve módosítanak. Gyakorolják a megfelelő utasításadás módját. Az elkészült képek összehasonlítás</w:t>
            </w:r>
            <w:r w:rsidR="00B63D4B" w:rsidRPr="003053F7">
              <w:rPr>
                <w:rFonts w:asciiTheme="minorHAnsi" w:hAnsiTheme="minorHAnsi" w:cstheme="minorHAnsi"/>
              </w:rPr>
              <w:t>ra</w:t>
            </w:r>
            <w:r w:rsidRPr="003053F7">
              <w:rPr>
                <w:rFonts w:asciiTheme="minorHAnsi" w:hAnsiTheme="minorHAnsi" w:cstheme="minorHAnsi"/>
              </w:rPr>
              <w:t xml:space="preserve"> és értékelés</w:t>
            </w:r>
            <w:r w:rsidR="00B63D4B" w:rsidRPr="003053F7">
              <w:rPr>
                <w:rFonts w:asciiTheme="minorHAnsi" w:hAnsiTheme="minorHAnsi" w:cstheme="minorHAnsi"/>
              </w:rPr>
              <w:t>re kerülnek</w:t>
            </w:r>
            <w:r w:rsidRPr="003053F7">
              <w:rPr>
                <w:rFonts w:asciiTheme="minorHAnsi" w:hAnsiTheme="minorHAnsi" w:cstheme="minorHAnsi"/>
              </w:rPr>
              <w:t>.</w:t>
            </w:r>
          </w:p>
        </w:tc>
      </w:tr>
      <w:tr w:rsidR="004B6B67" w:rsidRPr="003053F7" w14:paraId="361E027B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2B0C697B" w14:textId="7FD43BD0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6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.8.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63753E6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5960" w:type="dxa"/>
            <w:vAlign w:val="center"/>
          </w:tcPr>
          <w:p w14:paraId="639A6B94" w14:textId="2648F2DE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6CCAB6D7" w14:textId="77777777" w:rsidTr="0060705A">
        <w:trPr>
          <w:gridAfter w:val="1"/>
          <w:wAfter w:w="105" w:type="dxa"/>
        </w:trPr>
        <w:tc>
          <w:tcPr>
            <w:tcW w:w="9817" w:type="dxa"/>
            <w:gridSpan w:val="3"/>
            <w:tcBorders>
              <w:top w:val="nil"/>
              <w:left w:val="nil"/>
              <w:right w:val="nil"/>
            </w:tcBorders>
          </w:tcPr>
          <w:p w14:paraId="3C5F931E" w14:textId="77777777" w:rsidR="0060705A" w:rsidRDefault="0060705A" w:rsidP="00372B1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39577FB3" w14:textId="721C225F" w:rsidR="004B6B67" w:rsidRPr="003053F7" w:rsidRDefault="004B6B67" w:rsidP="00372B16">
            <w:pPr>
              <w:spacing w:after="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b/>
              </w:rPr>
              <w:t>4.7. Tananyagegység</w:t>
            </w:r>
            <w:r w:rsidRPr="003053F7">
              <w:rPr>
                <w:rStyle w:val="Lbjegyzet-hivatkozs"/>
                <w:rFonts w:asciiTheme="minorHAnsi" w:hAnsiTheme="minorHAnsi" w:cstheme="minorHAnsi"/>
                <w:b/>
              </w:rPr>
              <w:footnoteReference w:id="20"/>
            </w:r>
          </w:p>
        </w:tc>
      </w:tr>
      <w:tr w:rsidR="004B6B67" w:rsidRPr="003053F7" w14:paraId="207157B3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37D53484" w14:textId="18A6FB86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7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.1.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094C80B3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Megnevezése: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21"/>
            </w:r>
          </w:p>
        </w:tc>
        <w:tc>
          <w:tcPr>
            <w:tcW w:w="5960" w:type="dxa"/>
            <w:vAlign w:val="center"/>
          </w:tcPr>
          <w:p w14:paraId="56F21736" w14:textId="15B4D350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  <w:lang w:val="en-US"/>
              </w:rPr>
              <w:t>MI a zeneszerkesztésben</w:t>
            </w:r>
          </w:p>
        </w:tc>
      </w:tr>
      <w:tr w:rsidR="004B6B67" w:rsidRPr="003053F7" w14:paraId="55F4FE91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373E22C7" w14:textId="3E6B44CB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7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.2.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5C90156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Célja:</w:t>
            </w:r>
          </w:p>
        </w:tc>
        <w:tc>
          <w:tcPr>
            <w:tcW w:w="5960" w:type="dxa"/>
            <w:vAlign w:val="center"/>
          </w:tcPr>
          <w:p w14:paraId="6B45204C" w14:textId="4D341FB3" w:rsidR="004B6B67" w:rsidRPr="003053F7" w:rsidRDefault="00B63D4B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tanulók betekintést nyernek az MI kreatív zenei alkalmazásaiba, és kipróbálják az MI alapú zenekészítés alapjait.</w:t>
            </w:r>
            <w:r w:rsidR="004B6B67" w:rsidRPr="003053F7">
              <w:rPr>
                <w:rFonts w:asciiTheme="minorHAnsi" w:hAnsiTheme="minorHAnsi" w:cstheme="minorHAnsi"/>
              </w:rPr>
              <w:t>.</w:t>
            </w:r>
          </w:p>
        </w:tc>
      </w:tr>
      <w:tr w:rsidR="0060705A" w:rsidRPr="003053F7" w14:paraId="773687F5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32D6DD5D" w14:textId="56015B9A" w:rsidR="0060705A" w:rsidRPr="003053F7" w:rsidRDefault="0060705A" w:rsidP="0060705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4.7.3.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77F706B5" w14:textId="77777777" w:rsidR="0060705A" w:rsidRPr="003053F7" w:rsidRDefault="0060705A" w:rsidP="0060705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munkaformák:</w:t>
            </w:r>
          </w:p>
        </w:tc>
        <w:tc>
          <w:tcPr>
            <w:tcW w:w="5960" w:type="dxa"/>
            <w:vAlign w:val="center"/>
          </w:tcPr>
          <w:p w14:paraId="2C0AD53C" w14:textId="77777777" w:rsid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frontális munka </w:t>
            </w:r>
          </w:p>
          <w:p w14:paraId="5AC94A5C" w14:textId="36A32023" w:rsidR="0060705A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egyéni munka</w:t>
            </w:r>
          </w:p>
        </w:tc>
      </w:tr>
      <w:tr w:rsidR="0060705A" w:rsidRPr="003053F7" w14:paraId="63F36F9B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20AA85C" w14:textId="3AC4C440" w:rsidR="0060705A" w:rsidRPr="003053F7" w:rsidRDefault="0060705A" w:rsidP="0060705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4.7.4.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DE9898A" w14:textId="77777777" w:rsidR="0060705A" w:rsidRPr="003053F7" w:rsidRDefault="0060705A" w:rsidP="0060705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képzési módszerek:</w:t>
            </w:r>
          </w:p>
        </w:tc>
        <w:tc>
          <w:tcPr>
            <w:tcW w:w="5960" w:type="dxa"/>
            <w:vAlign w:val="center"/>
          </w:tcPr>
          <w:p w14:paraId="5178199B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előadói magyarázat</w:t>
            </w:r>
          </w:p>
          <w:p w14:paraId="077B3C7C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szemléltetés</w:t>
            </w:r>
          </w:p>
          <w:p w14:paraId="1DCC071D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megbeszélés</w:t>
            </w:r>
          </w:p>
          <w:p w14:paraId="334E7536" w14:textId="3739A180" w:rsidR="0060705A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demonstráció</w:t>
            </w:r>
          </w:p>
        </w:tc>
      </w:tr>
      <w:tr w:rsidR="004B6B67" w:rsidRPr="003053F7" w14:paraId="3261DB32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D0D8918" w14:textId="6A6069D9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lastRenderedPageBreak/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7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.5.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5B5113E4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Óraszáma:</w:t>
            </w:r>
          </w:p>
        </w:tc>
        <w:tc>
          <w:tcPr>
            <w:tcW w:w="5960" w:type="dxa"/>
            <w:vAlign w:val="center"/>
          </w:tcPr>
          <w:p w14:paraId="5074F82E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</w:t>
            </w:r>
          </w:p>
        </w:tc>
      </w:tr>
      <w:tr w:rsidR="004B6B67" w:rsidRPr="003053F7" w14:paraId="0A9E3B90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6F22E8E0" w14:textId="426DFC6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7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.6.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94CBFCE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Beszámítható óraszáma: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22"/>
            </w:r>
          </w:p>
        </w:tc>
        <w:tc>
          <w:tcPr>
            <w:tcW w:w="5960" w:type="dxa"/>
            <w:vAlign w:val="center"/>
          </w:tcPr>
          <w:p w14:paraId="00670101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2A8A1F4B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735FBFA1" w14:textId="08F89B5D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7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.7.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3B47742C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Tartalma:</w:t>
            </w:r>
          </w:p>
        </w:tc>
        <w:tc>
          <w:tcPr>
            <w:tcW w:w="5960" w:type="dxa"/>
            <w:vAlign w:val="center"/>
          </w:tcPr>
          <w:p w14:paraId="3F408DBB" w14:textId="31BE9388" w:rsidR="004B6B67" w:rsidRPr="003053F7" w:rsidRDefault="00B63D4B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Egyszerű instrumentális és háttérzenék, illetve dalok készítése MI-vel. A résztvevők közösen meghallgatják és értékelik az elkészült zenéket. Különféle stílusok és hangulatok is bemutatásra kerülnek a konzultáció során.</w:t>
            </w:r>
          </w:p>
        </w:tc>
      </w:tr>
      <w:tr w:rsidR="004B6B67" w:rsidRPr="003053F7" w14:paraId="37736373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FDF4A5A" w14:textId="247110AD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7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.8.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04342AD4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5960" w:type="dxa"/>
            <w:vAlign w:val="center"/>
          </w:tcPr>
          <w:p w14:paraId="605BA91B" w14:textId="706F4412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7A411DE0" w14:textId="77777777" w:rsidTr="0060705A">
        <w:trPr>
          <w:gridAfter w:val="1"/>
          <w:wAfter w:w="105" w:type="dxa"/>
        </w:trPr>
        <w:tc>
          <w:tcPr>
            <w:tcW w:w="9817" w:type="dxa"/>
            <w:gridSpan w:val="3"/>
            <w:tcBorders>
              <w:top w:val="nil"/>
              <w:left w:val="nil"/>
              <w:right w:val="nil"/>
            </w:tcBorders>
          </w:tcPr>
          <w:p w14:paraId="6D4A8BE6" w14:textId="77777777" w:rsidR="0060705A" w:rsidRDefault="0060705A" w:rsidP="00372B1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5CF691B8" w14:textId="20DD852B" w:rsidR="004B6B67" w:rsidRPr="003053F7" w:rsidRDefault="004B6B67" w:rsidP="00372B16">
            <w:pPr>
              <w:spacing w:after="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b/>
              </w:rPr>
              <w:t>4.8. Tananyagegység</w:t>
            </w:r>
            <w:r w:rsidRPr="003053F7">
              <w:rPr>
                <w:rStyle w:val="Lbjegyzet-hivatkozs"/>
                <w:rFonts w:asciiTheme="minorHAnsi" w:hAnsiTheme="minorHAnsi" w:cstheme="minorHAnsi"/>
                <w:b/>
              </w:rPr>
              <w:footnoteReference w:id="23"/>
            </w:r>
          </w:p>
        </w:tc>
      </w:tr>
      <w:tr w:rsidR="004B6B67" w:rsidRPr="003053F7" w14:paraId="095ECC3D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2F241901" w14:textId="3AFB005E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8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.1.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6E01428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Megnevezése: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24"/>
            </w:r>
          </w:p>
        </w:tc>
        <w:tc>
          <w:tcPr>
            <w:tcW w:w="5960" w:type="dxa"/>
            <w:vAlign w:val="center"/>
          </w:tcPr>
          <w:p w14:paraId="2D71FF60" w14:textId="777227EA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lang w:val="en-US"/>
              </w:rPr>
              <w:t>Egészség- és életmód-támogatás</w:t>
            </w:r>
          </w:p>
        </w:tc>
      </w:tr>
      <w:tr w:rsidR="004B6B67" w:rsidRPr="003053F7" w14:paraId="31D0D82A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4CDE2C8" w14:textId="0E949099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8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.2.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3981C2FC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Célja:</w:t>
            </w:r>
          </w:p>
        </w:tc>
        <w:tc>
          <w:tcPr>
            <w:tcW w:w="5960" w:type="dxa"/>
            <w:vAlign w:val="center"/>
          </w:tcPr>
          <w:p w14:paraId="42221D75" w14:textId="4B067D35" w:rsidR="004B6B67" w:rsidRPr="003053F7" w:rsidRDefault="00B63D4B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tanulók megismerik az MI-alapú életmód- és egészségügyi tanácsadás lehetőségeit és kockázatait.</w:t>
            </w:r>
          </w:p>
        </w:tc>
      </w:tr>
      <w:tr w:rsidR="004B6B67" w:rsidRPr="003053F7" w14:paraId="10BD7B15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340181C0" w14:textId="533D2E3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8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.3.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38DB68F5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munkaformák:</w:t>
            </w:r>
          </w:p>
        </w:tc>
        <w:tc>
          <w:tcPr>
            <w:tcW w:w="5960" w:type="dxa"/>
            <w:vAlign w:val="center"/>
          </w:tcPr>
          <w:p w14:paraId="46DF695A" w14:textId="77777777" w:rsid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frontális munka </w:t>
            </w:r>
          </w:p>
          <w:p w14:paraId="54566069" w14:textId="76AF98A3" w:rsidR="004B6B67" w:rsidRPr="0060705A" w:rsidRDefault="00B63D4B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páros munka</w:t>
            </w:r>
          </w:p>
        </w:tc>
      </w:tr>
      <w:tr w:rsidR="004B6B67" w:rsidRPr="003053F7" w14:paraId="25B33A87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50278D6D" w14:textId="69F711B4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8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.4.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8695C4D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képzési módszerek:</w:t>
            </w:r>
          </w:p>
        </w:tc>
        <w:tc>
          <w:tcPr>
            <w:tcW w:w="5960" w:type="dxa"/>
            <w:vAlign w:val="center"/>
          </w:tcPr>
          <w:p w14:paraId="082C3282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előadói magyarázat</w:t>
            </w:r>
          </w:p>
          <w:p w14:paraId="229A6478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szemléltetés</w:t>
            </w:r>
          </w:p>
          <w:p w14:paraId="180D0EC3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megbeszélés</w:t>
            </w:r>
          </w:p>
          <w:p w14:paraId="7CE8F6F3" w14:textId="77777777" w:rsidR="0060705A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 xml:space="preserve">demonstráció </w:t>
            </w:r>
          </w:p>
          <w:p w14:paraId="418F1BAC" w14:textId="77777777" w:rsidR="0060705A" w:rsidRPr="0060705A" w:rsidRDefault="00B63D4B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vita</w:t>
            </w:r>
          </w:p>
          <w:p w14:paraId="1D06B750" w14:textId="7AABEF53" w:rsidR="004B6B67" w:rsidRPr="0060705A" w:rsidRDefault="00B63D4B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szituációs gyakorlat</w:t>
            </w:r>
          </w:p>
        </w:tc>
      </w:tr>
      <w:tr w:rsidR="004B6B67" w:rsidRPr="003053F7" w14:paraId="5207A229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67D904F0" w14:textId="2CC19996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8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.5.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0B9F585D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Óraszáma:</w:t>
            </w:r>
          </w:p>
        </w:tc>
        <w:tc>
          <w:tcPr>
            <w:tcW w:w="5960" w:type="dxa"/>
            <w:vAlign w:val="center"/>
          </w:tcPr>
          <w:p w14:paraId="7B0D8DD8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</w:t>
            </w:r>
          </w:p>
        </w:tc>
      </w:tr>
      <w:tr w:rsidR="004B6B67" w:rsidRPr="003053F7" w14:paraId="354F6DF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9E4E121" w14:textId="6EECED15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8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.6.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C9D677C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Beszámítható óraszáma: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25"/>
            </w:r>
          </w:p>
        </w:tc>
        <w:tc>
          <w:tcPr>
            <w:tcW w:w="5960" w:type="dxa"/>
            <w:vAlign w:val="center"/>
          </w:tcPr>
          <w:p w14:paraId="2D97D83D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1973A038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33B1D83" w14:textId="2953DC7A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8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.7.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4DE7F093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Tartalma:</w:t>
            </w:r>
          </w:p>
        </w:tc>
        <w:tc>
          <w:tcPr>
            <w:tcW w:w="5960" w:type="dxa"/>
            <w:vAlign w:val="center"/>
          </w:tcPr>
          <w:p w14:paraId="560503E7" w14:textId="327673F1" w:rsidR="004B6B67" w:rsidRPr="003053F7" w:rsidRDefault="00B63D4B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különféle életmód- és egészségügyi kérdéseket tesznek fel az MI-nek. A kapott válaszokat megbízhatóság és hasznosság szempontjából értékelik. Az MI nem helyettesíti az orvost! jelmondat több alkalommal és hangsúlyosan megjelenik a konzultáció során.</w:t>
            </w:r>
          </w:p>
        </w:tc>
      </w:tr>
      <w:tr w:rsidR="004B6B67" w:rsidRPr="003053F7" w14:paraId="57BFEE0E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3D63C05" w14:textId="103CDFE9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8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.8.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4CC93DB8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5960" w:type="dxa"/>
            <w:vAlign w:val="center"/>
          </w:tcPr>
          <w:p w14:paraId="5F5194A2" w14:textId="11C087CF" w:rsidR="004B6B67" w:rsidRPr="003053F7" w:rsidRDefault="004B6B67" w:rsidP="0060705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1C7700D7" w14:textId="77777777" w:rsidTr="0060705A">
        <w:trPr>
          <w:gridAfter w:val="1"/>
          <w:wAfter w:w="105" w:type="dxa"/>
        </w:trPr>
        <w:tc>
          <w:tcPr>
            <w:tcW w:w="9817" w:type="dxa"/>
            <w:gridSpan w:val="3"/>
            <w:tcBorders>
              <w:top w:val="nil"/>
              <w:left w:val="nil"/>
              <w:right w:val="nil"/>
            </w:tcBorders>
          </w:tcPr>
          <w:p w14:paraId="143A7BF2" w14:textId="77777777" w:rsidR="0060705A" w:rsidRDefault="0060705A" w:rsidP="00372B1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4131542C" w14:textId="365C767D" w:rsidR="004B6B67" w:rsidRPr="003053F7" w:rsidRDefault="004B6B67" w:rsidP="00372B16">
            <w:pPr>
              <w:spacing w:after="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b/>
              </w:rPr>
              <w:t>4.9. Tananyagegység</w:t>
            </w:r>
            <w:r w:rsidRPr="003053F7">
              <w:rPr>
                <w:rStyle w:val="Lbjegyzet-hivatkozs"/>
                <w:rFonts w:asciiTheme="minorHAnsi" w:hAnsiTheme="minorHAnsi" w:cstheme="minorHAnsi"/>
                <w:b/>
              </w:rPr>
              <w:footnoteReference w:id="26"/>
            </w:r>
          </w:p>
        </w:tc>
      </w:tr>
      <w:tr w:rsidR="004B6B67" w:rsidRPr="003053F7" w14:paraId="74969033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C67FE51" w14:textId="21E629E8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lastRenderedPageBreak/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9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.1.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5C942478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Megnevezése: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27"/>
            </w:r>
          </w:p>
        </w:tc>
        <w:tc>
          <w:tcPr>
            <w:tcW w:w="5960" w:type="dxa"/>
            <w:vAlign w:val="center"/>
          </w:tcPr>
          <w:p w14:paraId="3A47EE87" w14:textId="1385C530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</w:rPr>
              <w:t xml:space="preserve">Az MI </w:t>
            </w:r>
            <w:r w:rsidRPr="003053F7">
              <w:rPr>
                <w:rFonts w:asciiTheme="minorHAnsi" w:hAnsiTheme="minorHAnsi" w:cstheme="minorHAnsi"/>
                <w:color w:val="000000" w:themeColor="text1"/>
                <w:lang w:val="en-US"/>
              </w:rPr>
              <w:t>mint társ</w:t>
            </w:r>
          </w:p>
        </w:tc>
      </w:tr>
      <w:tr w:rsidR="004B6B67" w:rsidRPr="003053F7" w14:paraId="233EC44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F26E897" w14:textId="287D6B1B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9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.2.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2B5D0A2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Célja:</w:t>
            </w:r>
          </w:p>
        </w:tc>
        <w:tc>
          <w:tcPr>
            <w:tcW w:w="5960" w:type="dxa"/>
            <w:vAlign w:val="center"/>
          </w:tcPr>
          <w:p w14:paraId="3411A048" w14:textId="574E7AC5" w:rsidR="004B6B67" w:rsidRPr="003053F7" w:rsidRDefault="008E02AE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megismerik az MI szociális és szórakoztató funkcióit, különös tekintettel az időskori magány csökkentésére.</w:t>
            </w:r>
          </w:p>
        </w:tc>
      </w:tr>
      <w:tr w:rsidR="004B6B67" w:rsidRPr="003053F7" w14:paraId="2951485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39FD5ECB" w14:textId="2896D34D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9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.3.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482A5AA7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munkaformák:</w:t>
            </w:r>
          </w:p>
        </w:tc>
        <w:tc>
          <w:tcPr>
            <w:tcW w:w="5960" w:type="dxa"/>
            <w:vAlign w:val="center"/>
          </w:tcPr>
          <w:p w14:paraId="5AAA5DEB" w14:textId="77777777" w:rsid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 xml:space="preserve">frontális munka </w:t>
            </w:r>
          </w:p>
          <w:p w14:paraId="1BE48865" w14:textId="54E1F1BD" w:rsidR="004B6B67" w:rsidRPr="003053F7" w:rsidRDefault="0060705A" w:rsidP="0060705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páros munka</w:t>
            </w:r>
          </w:p>
        </w:tc>
      </w:tr>
      <w:tr w:rsidR="004B6B67" w:rsidRPr="003053F7" w14:paraId="73FDC6F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2E51B7B5" w14:textId="317D5DD4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9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.4.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0015CC5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képzési módszerek:</w:t>
            </w:r>
          </w:p>
        </w:tc>
        <w:tc>
          <w:tcPr>
            <w:tcW w:w="5960" w:type="dxa"/>
            <w:vAlign w:val="center"/>
          </w:tcPr>
          <w:p w14:paraId="4859F9B5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előadói magyarázat</w:t>
            </w:r>
          </w:p>
          <w:p w14:paraId="3ECD6DEB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szemléltetés</w:t>
            </w:r>
          </w:p>
          <w:p w14:paraId="69FEB00D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megbeszélés</w:t>
            </w:r>
          </w:p>
          <w:p w14:paraId="6AB4E133" w14:textId="77777777" w:rsidR="0060705A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 xml:space="preserve">demonstráció </w:t>
            </w:r>
          </w:p>
          <w:p w14:paraId="383052BF" w14:textId="77777777" w:rsidR="0060705A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vita</w:t>
            </w:r>
          </w:p>
          <w:p w14:paraId="1F50A605" w14:textId="30E32E79" w:rsidR="004B6B67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szituációs gyakorlat</w:t>
            </w:r>
          </w:p>
        </w:tc>
      </w:tr>
      <w:tr w:rsidR="004B6B67" w:rsidRPr="003053F7" w14:paraId="39E439F9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69C7A216" w14:textId="65D14F86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9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.5.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AA21F74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Óraszáma:</w:t>
            </w:r>
          </w:p>
        </w:tc>
        <w:tc>
          <w:tcPr>
            <w:tcW w:w="5960" w:type="dxa"/>
            <w:vAlign w:val="center"/>
          </w:tcPr>
          <w:p w14:paraId="289D697A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</w:t>
            </w:r>
          </w:p>
        </w:tc>
      </w:tr>
      <w:tr w:rsidR="004B6B67" w:rsidRPr="003053F7" w14:paraId="7F5FD539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0390D855" w14:textId="437138DA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9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.6.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6C7E44E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Beszámítható óraszáma: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28"/>
            </w:r>
          </w:p>
        </w:tc>
        <w:tc>
          <w:tcPr>
            <w:tcW w:w="5960" w:type="dxa"/>
            <w:vAlign w:val="center"/>
          </w:tcPr>
          <w:p w14:paraId="1D8E83B7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670920CA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A83F26E" w14:textId="0BFD51B1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9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.7.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52F83010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Tartalma:</w:t>
            </w:r>
          </w:p>
        </w:tc>
        <w:tc>
          <w:tcPr>
            <w:tcW w:w="5960" w:type="dxa"/>
            <w:vAlign w:val="center"/>
          </w:tcPr>
          <w:p w14:paraId="1658C84E" w14:textId="7D438BB8" w:rsidR="004B6B67" w:rsidRPr="003053F7" w:rsidRDefault="008E02AE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résztvevők kipróbálják, milyen módon képes az MI társas interakciót biztosítani. Példákat hallanak a magány enyhítésében betöltött szerepéről. Megoszthatják személyes benyomásaikat is.</w:t>
            </w:r>
          </w:p>
        </w:tc>
      </w:tr>
      <w:tr w:rsidR="004B6B67" w:rsidRPr="003053F7" w14:paraId="046332D5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643BD805" w14:textId="26D18624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9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.8.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6DB3492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5960" w:type="dxa"/>
            <w:vAlign w:val="center"/>
          </w:tcPr>
          <w:p w14:paraId="027CAF71" w14:textId="0D950C13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5312D6A7" w14:textId="77777777" w:rsidTr="0060705A">
        <w:trPr>
          <w:gridAfter w:val="1"/>
          <w:wAfter w:w="105" w:type="dxa"/>
        </w:trPr>
        <w:tc>
          <w:tcPr>
            <w:tcW w:w="9817" w:type="dxa"/>
            <w:gridSpan w:val="3"/>
            <w:tcBorders>
              <w:top w:val="nil"/>
              <w:left w:val="nil"/>
              <w:right w:val="nil"/>
            </w:tcBorders>
          </w:tcPr>
          <w:p w14:paraId="22734FF7" w14:textId="77777777" w:rsidR="0060705A" w:rsidRDefault="0060705A" w:rsidP="00372B1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3A8673BC" w14:textId="74EC25CE" w:rsidR="004B6B67" w:rsidRPr="003053F7" w:rsidRDefault="004B6B67" w:rsidP="00372B16">
            <w:pPr>
              <w:spacing w:after="0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b/>
              </w:rPr>
              <w:t>4.10. Tananyagegység</w:t>
            </w:r>
            <w:r w:rsidRPr="003053F7">
              <w:rPr>
                <w:rStyle w:val="Lbjegyzet-hivatkozs"/>
                <w:rFonts w:asciiTheme="minorHAnsi" w:hAnsiTheme="minorHAnsi" w:cstheme="minorHAnsi"/>
                <w:b/>
              </w:rPr>
              <w:footnoteReference w:id="29"/>
            </w:r>
          </w:p>
        </w:tc>
      </w:tr>
      <w:tr w:rsidR="004B6B67" w:rsidRPr="003053F7" w14:paraId="4AE1B522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14C198F7" w14:textId="7CF64A99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0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.1.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215FC77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Megnevezése: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30"/>
            </w:r>
          </w:p>
        </w:tc>
        <w:tc>
          <w:tcPr>
            <w:tcW w:w="5960" w:type="dxa"/>
            <w:vAlign w:val="center"/>
          </w:tcPr>
          <w:p w14:paraId="00835F0A" w14:textId="0D6AA250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color w:val="000000" w:themeColor="text1"/>
                <w:lang w:val="en-US"/>
              </w:rPr>
              <w:t>Etikai kérdések és adatvédelem</w:t>
            </w:r>
            <w:r w:rsidR="0060705A">
              <w:rPr>
                <w:rFonts w:asciiTheme="minorHAnsi" w:hAnsiTheme="minorHAnsi" w:cstheme="minorHAnsi"/>
                <w:color w:val="000000" w:themeColor="text1"/>
                <w:lang w:val="en-US"/>
              </w:rPr>
              <w:t>, záró teszt</w:t>
            </w:r>
          </w:p>
        </w:tc>
      </w:tr>
      <w:tr w:rsidR="004B6B67" w:rsidRPr="003053F7" w14:paraId="16499909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FEEC387" w14:textId="2396E4BA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0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.2.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15CFDFBF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Célja:</w:t>
            </w:r>
          </w:p>
        </w:tc>
        <w:tc>
          <w:tcPr>
            <w:tcW w:w="5960" w:type="dxa"/>
            <w:vAlign w:val="center"/>
          </w:tcPr>
          <w:p w14:paraId="62C763B9" w14:textId="1A3CBC67" w:rsidR="004B6B67" w:rsidRPr="003053F7" w:rsidRDefault="008E02AE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tanulók tudatosítják az MI-használattal kapcsolatos adatvédelmi és etikai dilemmákat, felismerik a felelős használat jelentőségét.</w:t>
            </w:r>
          </w:p>
        </w:tc>
      </w:tr>
      <w:tr w:rsidR="004B6B67" w:rsidRPr="003053F7" w14:paraId="7E11184B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2080A62B" w14:textId="6ED1871D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0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.3.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0273866F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munkaformák:</w:t>
            </w:r>
          </w:p>
        </w:tc>
        <w:tc>
          <w:tcPr>
            <w:tcW w:w="5960" w:type="dxa"/>
            <w:vAlign w:val="center"/>
          </w:tcPr>
          <w:p w14:paraId="4EEB5AFB" w14:textId="77777777" w:rsidR="0060705A" w:rsidRPr="0060705A" w:rsidRDefault="0060705A" w:rsidP="0060705A">
            <w:pPr>
              <w:pStyle w:val="Listaszerbekezds"/>
              <w:numPr>
                <w:ilvl w:val="0"/>
                <w:numId w:val="17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f</w:t>
            </w:r>
            <w:r w:rsidR="004B6B67" w:rsidRPr="0060705A">
              <w:rPr>
                <w:rFonts w:asciiTheme="minorHAnsi" w:hAnsiTheme="minorHAnsi" w:cstheme="minorHAnsi"/>
              </w:rPr>
              <w:t>rontális</w:t>
            </w:r>
            <w:r w:rsidRPr="0060705A">
              <w:rPr>
                <w:rFonts w:asciiTheme="minorHAnsi" w:hAnsiTheme="minorHAnsi" w:cstheme="minorHAnsi"/>
              </w:rPr>
              <w:t xml:space="preserve"> munka</w:t>
            </w:r>
          </w:p>
          <w:p w14:paraId="24F8F664" w14:textId="14424F5D" w:rsidR="004B6B67" w:rsidRPr="0060705A" w:rsidRDefault="008E02AE" w:rsidP="0060705A">
            <w:pPr>
              <w:pStyle w:val="Listaszerbekezds"/>
              <w:numPr>
                <w:ilvl w:val="0"/>
                <w:numId w:val="17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csoport</w:t>
            </w:r>
            <w:r w:rsidR="0060705A" w:rsidRPr="0060705A">
              <w:rPr>
                <w:rFonts w:asciiTheme="minorHAnsi" w:hAnsiTheme="minorHAnsi" w:cstheme="minorHAnsi"/>
              </w:rPr>
              <w:t xml:space="preserve"> munka</w:t>
            </w:r>
          </w:p>
        </w:tc>
      </w:tr>
      <w:tr w:rsidR="004B6B67" w:rsidRPr="003053F7" w14:paraId="5C51B58C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70DDEE67" w14:textId="773951AD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0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.4.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0D0FDAAF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Megvalósítása során alkalmazott képzési módszerek:</w:t>
            </w:r>
          </w:p>
        </w:tc>
        <w:tc>
          <w:tcPr>
            <w:tcW w:w="5960" w:type="dxa"/>
            <w:vAlign w:val="center"/>
          </w:tcPr>
          <w:p w14:paraId="7630B120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előadói magyarázat</w:t>
            </w:r>
          </w:p>
          <w:p w14:paraId="450813CF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szemléltetés</w:t>
            </w:r>
          </w:p>
          <w:p w14:paraId="61ECB75A" w14:textId="77777777" w:rsidR="0060705A" w:rsidRPr="003053F7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megbeszélés</w:t>
            </w:r>
          </w:p>
          <w:p w14:paraId="5142D8A7" w14:textId="77777777" w:rsidR="0060705A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 xml:space="preserve">demonstráció </w:t>
            </w:r>
          </w:p>
          <w:p w14:paraId="0C7E5A29" w14:textId="77777777" w:rsidR="0060705A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vita</w:t>
            </w:r>
          </w:p>
          <w:p w14:paraId="19862EC6" w14:textId="77777777" w:rsidR="0060705A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 xml:space="preserve">szituációs gyakorlat </w:t>
            </w:r>
          </w:p>
          <w:p w14:paraId="6D8727ED" w14:textId="77777777" w:rsidR="004B6B67" w:rsidRDefault="008E02AE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0705A">
              <w:rPr>
                <w:rFonts w:asciiTheme="minorHAnsi" w:hAnsiTheme="minorHAnsi" w:cstheme="minorHAnsi"/>
              </w:rPr>
              <w:t>esettanulmány</w:t>
            </w:r>
          </w:p>
          <w:p w14:paraId="34452964" w14:textId="7153F24E" w:rsidR="0060705A" w:rsidRPr="0060705A" w:rsidRDefault="0060705A" w:rsidP="0060705A">
            <w:pPr>
              <w:pStyle w:val="Listaszerbekezds"/>
              <w:numPr>
                <w:ilvl w:val="0"/>
                <w:numId w:val="13"/>
              </w:num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ellenőrzés (záró teszt)</w:t>
            </w:r>
          </w:p>
        </w:tc>
      </w:tr>
      <w:tr w:rsidR="004B6B67" w:rsidRPr="003053F7" w14:paraId="731D5120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5AE9BFE" w14:textId="6CFF5A7F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lastRenderedPageBreak/>
              <w:t>4.1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0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.5.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56A33AD6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Óraszáma:</w:t>
            </w:r>
          </w:p>
        </w:tc>
        <w:tc>
          <w:tcPr>
            <w:tcW w:w="5960" w:type="dxa"/>
            <w:vAlign w:val="center"/>
          </w:tcPr>
          <w:p w14:paraId="4F14FC3B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</w:t>
            </w:r>
          </w:p>
        </w:tc>
      </w:tr>
      <w:tr w:rsidR="004B6B67" w:rsidRPr="003053F7" w14:paraId="055FD986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6BE35D5" w14:textId="1B3FB5B2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0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.6.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0A23F3F0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Beszámítható óraszáma: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31"/>
            </w:r>
          </w:p>
        </w:tc>
        <w:tc>
          <w:tcPr>
            <w:tcW w:w="5960" w:type="dxa"/>
            <w:vAlign w:val="center"/>
          </w:tcPr>
          <w:p w14:paraId="20520393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4B6B67" w:rsidRPr="003053F7" w14:paraId="79B5FE06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4928A938" w14:textId="762A355E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0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.7.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37F0A462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Tartalma:</w:t>
            </w:r>
          </w:p>
        </w:tc>
        <w:tc>
          <w:tcPr>
            <w:tcW w:w="5960" w:type="dxa"/>
            <w:vAlign w:val="center"/>
          </w:tcPr>
          <w:p w14:paraId="25DF11AE" w14:textId="3EA427E3" w:rsidR="004B6B67" w:rsidRPr="003053F7" w:rsidRDefault="008E02AE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foglalkozás során olyan kérdések kerülnek elő, mint az adatok felhasználása, a személyes tér védelme és az MI döntéshozó szerepe. Az etikai megfontolásokat csoportos vita követi.</w:t>
            </w:r>
          </w:p>
        </w:tc>
      </w:tr>
      <w:tr w:rsidR="004B6B67" w:rsidRPr="003053F7" w14:paraId="13A02A4F" w14:textId="77777777" w:rsidTr="0060705A">
        <w:trPr>
          <w:gridAfter w:val="1"/>
          <w:wAfter w:w="105" w:type="dxa"/>
        </w:trPr>
        <w:tc>
          <w:tcPr>
            <w:tcW w:w="787" w:type="dxa"/>
            <w:shd w:val="clear" w:color="auto" w:fill="BFBFBF" w:themeFill="background1" w:themeFillShade="BF"/>
          </w:tcPr>
          <w:p w14:paraId="55DF26C3" w14:textId="53C2105D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4.1</w:t>
            </w:r>
            <w:r w:rsidR="00B61881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0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.8.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6CDEE6F8" w14:textId="77777777" w:rsidR="004B6B67" w:rsidRPr="003053F7" w:rsidRDefault="004B6B67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5960" w:type="dxa"/>
            <w:vAlign w:val="center"/>
          </w:tcPr>
          <w:p w14:paraId="3E4FBA05" w14:textId="6E48E315" w:rsidR="004B6B67" w:rsidRPr="003053F7" w:rsidRDefault="004B6B67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118C3" w:rsidRPr="003053F7" w14:paraId="7A29724D" w14:textId="77777777" w:rsidTr="006118C3">
        <w:tc>
          <w:tcPr>
            <w:tcW w:w="9922" w:type="dxa"/>
            <w:gridSpan w:val="4"/>
            <w:tcBorders>
              <w:top w:val="nil"/>
              <w:left w:val="nil"/>
              <w:right w:val="nil"/>
            </w:tcBorders>
          </w:tcPr>
          <w:p w14:paraId="2E77C89C" w14:textId="77777777" w:rsidR="006118C3" w:rsidRPr="003053F7" w:rsidRDefault="006118C3" w:rsidP="00372B1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457DF97" w14:textId="77777777" w:rsidR="006118C3" w:rsidRPr="003053F7" w:rsidRDefault="006118C3" w:rsidP="006118C3">
            <w:pPr>
              <w:pStyle w:val="Listaszerbekezds"/>
              <w:numPr>
                <w:ilvl w:val="0"/>
                <w:numId w:val="11"/>
              </w:num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053F7">
              <w:rPr>
                <w:rFonts w:asciiTheme="minorHAnsi" w:hAnsiTheme="minorHAnsi" w:cstheme="minorHAnsi"/>
                <w:b/>
              </w:rPr>
              <w:t>Csoportlétszám</w:t>
            </w:r>
          </w:p>
        </w:tc>
      </w:tr>
      <w:tr w:rsidR="006118C3" w:rsidRPr="003053F7" w14:paraId="5D86AAEE" w14:textId="77777777" w:rsidTr="0060705A">
        <w:tc>
          <w:tcPr>
            <w:tcW w:w="787" w:type="dxa"/>
            <w:shd w:val="clear" w:color="auto" w:fill="BFBFBF" w:themeFill="background1" w:themeFillShade="BF"/>
          </w:tcPr>
          <w:p w14:paraId="2312FAFF" w14:textId="77777777" w:rsidR="006118C3" w:rsidRPr="003053F7" w:rsidRDefault="006118C3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3070" w:type="dxa"/>
            <w:shd w:val="clear" w:color="auto" w:fill="BFBFBF" w:themeFill="background1" w:themeFillShade="BF"/>
          </w:tcPr>
          <w:p w14:paraId="2A33C841" w14:textId="77777777" w:rsidR="006118C3" w:rsidRPr="003053F7" w:rsidRDefault="006118C3" w:rsidP="00372B1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Maximális csoportlétszám:</w:t>
            </w:r>
            <w:r w:rsidRPr="003053F7">
              <w:rPr>
                <w:rStyle w:val="Lbjegyzet-hivatkozs"/>
                <w:rFonts w:asciiTheme="minorHAnsi" w:eastAsia="Times New Roman" w:hAnsiTheme="minorHAnsi" w:cstheme="minorHAnsi"/>
                <w:spacing w:val="-6"/>
                <w:lang w:eastAsia="nl-NL"/>
              </w:rPr>
              <w:footnoteReference w:id="32"/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 xml:space="preserve"> (fő)</w:t>
            </w:r>
          </w:p>
        </w:tc>
        <w:tc>
          <w:tcPr>
            <w:tcW w:w="6065" w:type="dxa"/>
            <w:gridSpan w:val="2"/>
            <w:vAlign w:val="center"/>
          </w:tcPr>
          <w:p w14:paraId="1F962142" w14:textId="73B690D6" w:rsidR="006118C3" w:rsidRPr="003053F7" w:rsidRDefault="006118C3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25 fő</w:t>
            </w:r>
          </w:p>
        </w:tc>
      </w:tr>
    </w:tbl>
    <w:p w14:paraId="733A0BF0" w14:textId="3D1374E2" w:rsidR="004B6B67" w:rsidRPr="003053F7" w:rsidRDefault="004B6B67" w:rsidP="00836374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Rcsostblzat"/>
        <w:tblW w:w="10322" w:type="dxa"/>
        <w:tblLook w:val="04A0" w:firstRow="1" w:lastRow="0" w:firstColumn="1" w:lastColumn="0" w:noHBand="0" w:noVBand="1"/>
      </w:tblPr>
      <w:tblGrid>
        <w:gridCol w:w="709"/>
        <w:gridCol w:w="4693"/>
        <w:gridCol w:w="4920"/>
      </w:tblGrid>
      <w:tr w:rsidR="00EC0D3E" w:rsidRPr="003053F7" w14:paraId="5260D0C9" w14:textId="77777777" w:rsidTr="00284E88">
        <w:tc>
          <w:tcPr>
            <w:tcW w:w="10322" w:type="dxa"/>
            <w:gridSpan w:val="3"/>
            <w:tcBorders>
              <w:top w:val="nil"/>
              <w:left w:val="nil"/>
              <w:right w:val="nil"/>
            </w:tcBorders>
          </w:tcPr>
          <w:p w14:paraId="64AC75D6" w14:textId="3764F067" w:rsidR="00EC0D3E" w:rsidRPr="003053F7" w:rsidRDefault="00EC0D3E" w:rsidP="00EC0D3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473188FB" w14:textId="4C43D032" w:rsidR="00EC0D3E" w:rsidRPr="003053F7" w:rsidRDefault="00EC0D3E" w:rsidP="006118C3">
            <w:pPr>
              <w:pStyle w:val="Listaszerbekezds"/>
              <w:numPr>
                <w:ilvl w:val="0"/>
                <w:numId w:val="11"/>
              </w:numPr>
              <w:spacing w:before="120" w:after="120"/>
              <w:ind w:left="1077" w:hanging="357"/>
              <w:jc w:val="center"/>
              <w:rPr>
                <w:rFonts w:asciiTheme="minorHAnsi" w:hAnsiTheme="minorHAnsi" w:cstheme="minorHAnsi"/>
                <w:b/>
              </w:rPr>
            </w:pPr>
            <w:r w:rsidRPr="003053F7">
              <w:rPr>
                <w:rFonts w:asciiTheme="minorHAnsi" w:hAnsiTheme="minorHAnsi" w:cstheme="minorHAnsi"/>
                <w:b/>
              </w:rPr>
              <w:t xml:space="preserve">A képzésben részt vevő teljesítményét értékelő rendszer leírása </w:t>
            </w:r>
          </w:p>
        </w:tc>
      </w:tr>
      <w:tr w:rsidR="00EC0D3E" w:rsidRPr="003053F7" w14:paraId="479CC031" w14:textId="77777777" w:rsidTr="00284E88">
        <w:trPr>
          <w:trHeight w:val="1289"/>
        </w:trPr>
        <w:tc>
          <w:tcPr>
            <w:tcW w:w="709" w:type="dxa"/>
            <w:shd w:val="clear" w:color="auto" w:fill="BFBFBF" w:themeFill="background1" w:themeFillShade="BF"/>
          </w:tcPr>
          <w:p w14:paraId="6736936C" w14:textId="0BD40758" w:rsidR="00EC0D3E" w:rsidRPr="003053F7" w:rsidRDefault="00EC0D3E" w:rsidP="00EC0D3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6.1.</w:t>
            </w:r>
          </w:p>
        </w:tc>
        <w:tc>
          <w:tcPr>
            <w:tcW w:w="9613" w:type="dxa"/>
            <w:gridSpan w:val="2"/>
          </w:tcPr>
          <w:p w14:paraId="5F7058A2" w14:textId="77777777" w:rsidR="0060705A" w:rsidRPr="003053F7" w:rsidRDefault="0060705A" w:rsidP="0060705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Az utolsó képzési napon a résztvevők feleletválasztós, illetve nyílt végű kérdéseket tartalmazó feladatsort oldanak meg elektronikus formában, amely az alábbiak szerint kerül minősítésre:</w:t>
            </w:r>
          </w:p>
          <w:p w14:paraId="74053B28" w14:textId="77777777" w:rsidR="0060705A" w:rsidRPr="003053F7" w:rsidRDefault="0060705A" w:rsidP="0060705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0-50%: nem felelt meg,</w:t>
            </w:r>
          </w:p>
          <w:p w14:paraId="07BB547D" w14:textId="77777777" w:rsidR="0060705A" w:rsidRPr="003053F7" w:rsidRDefault="0060705A" w:rsidP="0060705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51-79%: megfelelt,</w:t>
            </w:r>
          </w:p>
          <w:p w14:paraId="38A4E2B4" w14:textId="77777777" w:rsidR="0060705A" w:rsidRPr="003053F7" w:rsidRDefault="0060705A" w:rsidP="0060705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80%-100%: kiválóan megfelelt.</w:t>
            </w:r>
          </w:p>
          <w:p w14:paraId="2899DC13" w14:textId="77777777" w:rsidR="0060705A" w:rsidRPr="003053F7" w:rsidRDefault="0060705A" w:rsidP="0060705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feladatsor megoldására 30 perc áll rendelkezésre.</w:t>
            </w:r>
          </w:p>
          <w:p w14:paraId="33C27F5C" w14:textId="319C7FB9" w:rsidR="0060705A" w:rsidRPr="003053F7" w:rsidRDefault="0060705A" w:rsidP="0060705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feladat sor minimum 15, maximum 20 kérdésből áll.</w:t>
            </w:r>
          </w:p>
        </w:tc>
      </w:tr>
      <w:tr w:rsidR="00225160" w:rsidRPr="003053F7" w14:paraId="4412FB82" w14:textId="77777777" w:rsidTr="00284E88">
        <w:tc>
          <w:tcPr>
            <w:tcW w:w="10322" w:type="dxa"/>
            <w:gridSpan w:val="3"/>
            <w:tcBorders>
              <w:top w:val="nil"/>
              <w:left w:val="nil"/>
              <w:right w:val="nil"/>
            </w:tcBorders>
          </w:tcPr>
          <w:p w14:paraId="25012D56" w14:textId="77777777" w:rsidR="00391CE2" w:rsidRPr="003053F7" w:rsidRDefault="00391CE2" w:rsidP="002170A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3935127C" w14:textId="21AF7F5C" w:rsidR="00225160" w:rsidRPr="003053F7" w:rsidRDefault="00225160" w:rsidP="006118C3">
            <w:pPr>
              <w:pStyle w:val="Listaszerbekezds"/>
              <w:numPr>
                <w:ilvl w:val="0"/>
                <w:numId w:val="11"/>
              </w:numPr>
              <w:spacing w:before="120" w:after="120"/>
              <w:ind w:left="1077" w:hanging="357"/>
              <w:jc w:val="center"/>
              <w:rPr>
                <w:rFonts w:asciiTheme="minorHAnsi" w:hAnsiTheme="minorHAnsi" w:cstheme="minorHAnsi"/>
                <w:b/>
              </w:rPr>
            </w:pPr>
            <w:r w:rsidRPr="003053F7">
              <w:rPr>
                <w:rFonts w:asciiTheme="minorHAnsi" w:hAnsiTheme="minorHAnsi" w:cstheme="minorHAnsi"/>
                <w:b/>
              </w:rPr>
              <w:t>A képzés zárása</w:t>
            </w:r>
          </w:p>
        </w:tc>
      </w:tr>
      <w:tr w:rsidR="00225160" w:rsidRPr="003053F7" w14:paraId="13D24704" w14:textId="77777777" w:rsidTr="00284E88">
        <w:tc>
          <w:tcPr>
            <w:tcW w:w="709" w:type="dxa"/>
            <w:shd w:val="clear" w:color="auto" w:fill="BFBFBF" w:themeFill="background1" w:themeFillShade="BF"/>
          </w:tcPr>
          <w:p w14:paraId="2747899D" w14:textId="160E8BA2" w:rsidR="00225160" w:rsidRPr="003053F7" w:rsidRDefault="00EC0D3E" w:rsidP="005E2F7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7</w:t>
            </w:r>
            <w:r w:rsidR="007D7067" w:rsidRPr="003053F7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4693" w:type="dxa"/>
            <w:shd w:val="clear" w:color="auto" w:fill="BFBFBF" w:themeFill="background1" w:themeFillShade="BF"/>
          </w:tcPr>
          <w:p w14:paraId="7E770846" w14:textId="7473807B" w:rsidR="00225160" w:rsidRPr="003053F7" w:rsidRDefault="007D7067" w:rsidP="0006271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eastAsia="Times New Roman" w:hAnsiTheme="minorHAnsi" w:cstheme="minorHAnsi"/>
                <w:lang w:eastAsia="nl-NL"/>
              </w:rPr>
              <w:t xml:space="preserve">A képzés elvégzéséről szóló 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igazolás</w:t>
            </w:r>
            <w:r w:rsidRPr="003053F7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  <w:r w:rsidR="0006271A" w:rsidRPr="003053F7">
              <w:rPr>
                <w:rFonts w:asciiTheme="minorHAnsi" w:eastAsia="Times New Roman" w:hAnsiTheme="minorHAnsi" w:cstheme="minorHAnsi"/>
                <w:lang w:eastAsia="nl-NL"/>
              </w:rPr>
              <w:t>megnevezése</w:t>
            </w:r>
            <w:r w:rsidR="00284E88" w:rsidRPr="003053F7">
              <w:rPr>
                <w:rFonts w:asciiTheme="minorHAnsi" w:eastAsia="Times New Roman" w:hAnsiTheme="minorHAnsi" w:cstheme="minorHAnsi"/>
                <w:lang w:eastAsia="nl-NL"/>
              </w:rPr>
              <w:t>:</w:t>
            </w:r>
          </w:p>
        </w:tc>
        <w:tc>
          <w:tcPr>
            <w:tcW w:w="4920" w:type="dxa"/>
            <w:vAlign w:val="center"/>
          </w:tcPr>
          <w:p w14:paraId="65CA5A22" w14:textId="77777777" w:rsidR="00EC0D3E" w:rsidRPr="003053F7" w:rsidRDefault="00EC0D3E" w:rsidP="00EC0D3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053F7">
              <w:rPr>
                <w:rFonts w:asciiTheme="minorHAnsi" w:hAnsiTheme="minorHAnsi" w:cstheme="minorHAnsi"/>
                <w:b/>
                <w:bCs/>
              </w:rPr>
              <w:t>TANÚSÍTVÁNY</w:t>
            </w:r>
          </w:p>
          <w:p w14:paraId="1EF0A58B" w14:textId="77777777" w:rsidR="00EC0D3E" w:rsidRPr="003053F7" w:rsidRDefault="00EC0D3E" w:rsidP="00EC0D3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053F7">
              <w:rPr>
                <w:rFonts w:asciiTheme="minorHAnsi" w:hAnsiTheme="minorHAnsi" w:cstheme="minorHAnsi"/>
                <w:i/>
                <w:iCs/>
              </w:rPr>
              <w:t>2013. évi LXXVII. törvény13/B. §</w:t>
            </w:r>
          </w:p>
          <w:p w14:paraId="37856722" w14:textId="110B7B26" w:rsidR="00225160" w:rsidRPr="003053F7" w:rsidRDefault="00EC0D3E" w:rsidP="00EC0D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  <w:i/>
                <w:iCs/>
              </w:rPr>
              <w:t>11/2020. (II. 7.) Korm. rendelet 22. § (1)</w:t>
            </w:r>
          </w:p>
        </w:tc>
      </w:tr>
      <w:tr w:rsidR="0006271A" w:rsidRPr="003053F7" w14:paraId="1F38157B" w14:textId="77777777" w:rsidTr="00284E88">
        <w:tc>
          <w:tcPr>
            <w:tcW w:w="709" w:type="dxa"/>
            <w:shd w:val="clear" w:color="auto" w:fill="BFBFBF" w:themeFill="background1" w:themeFillShade="BF"/>
          </w:tcPr>
          <w:p w14:paraId="04FB18C2" w14:textId="3AD62459" w:rsidR="0006271A" w:rsidRPr="003053F7" w:rsidRDefault="00EC0D3E" w:rsidP="0006271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7</w:t>
            </w:r>
            <w:r w:rsidR="0006271A" w:rsidRPr="003053F7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4693" w:type="dxa"/>
            <w:shd w:val="clear" w:color="auto" w:fill="BFBFBF" w:themeFill="background1" w:themeFillShade="BF"/>
          </w:tcPr>
          <w:p w14:paraId="2FF175B6" w14:textId="0E14D4BD" w:rsidR="0006271A" w:rsidRPr="003053F7" w:rsidRDefault="0006271A" w:rsidP="0006271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eastAsia="Times New Roman" w:hAnsiTheme="minorHAnsi" w:cstheme="minorHAnsi"/>
                <w:lang w:eastAsia="nl-NL"/>
              </w:rPr>
              <w:t xml:space="preserve">A képzés elvégzéséről szóló </w:t>
            </w: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igazolás</w:t>
            </w:r>
            <w:r w:rsidRPr="003053F7">
              <w:rPr>
                <w:rFonts w:asciiTheme="minorHAnsi" w:eastAsia="Times New Roman" w:hAnsiTheme="minorHAnsi" w:cstheme="minorHAnsi"/>
                <w:lang w:eastAsia="nl-NL"/>
              </w:rPr>
              <w:t xml:space="preserve"> kiadásának feltételei</w:t>
            </w:r>
            <w:r w:rsidR="00284E88" w:rsidRPr="003053F7">
              <w:rPr>
                <w:rFonts w:asciiTheme="minorHAnsi" w:eastAsia="Times New Roman" w:hAnsiTheme="minorHAnsi" w:cstheme="minorHAnsi"/>
                <w:lang w:eastAsia="nl-NL"/>
              </w:rPr>
              <w:t>:</w:t>
            </w:r>
          </w:p>
        </w:tc>
        <w:tc>
          <w:tcPr>
            <w:tcW w:w="4920" w:type="dxa"/>
            <w:vAlign w:val="center"/>
          </w:tcPr>
          <w:p w14:paraId="5D3D9989" w14:textId="7F8CE045" w:rsidR="00372B16" w:rsidRPr="003053F7" w:rsidRDefault="0060705A" w:rsidP="00372B1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A zárófeladatsor sikeres megírása, legfeljebb 4 óráról (2 alkalom) hiányzás</w:t>
            </w:r>
          </w:p>
        </w:tc>
      </w:tr>
      <w:tr w:rsidR="0006271A" w:rsidRPr="003053F7" w14:paraId="0C540031" w14:textId="77777777" w:rsidTr="00284E88">
        <w:tc>
          <w:tcPr>
            <w:tcW w:w="10322" w:type="dxa"/>
            <w:gridSpan w:val="3"/>
            <w:tcBorders>
              <w:top w:val="nil"/>
              <w:left w:val="nil"/>
              <w:right w:val="nil"/>
            </w:tcBorders>
          </w:tcPr>
          <w:p w14:paraId="459CDB10" w14:textId="77777777" w:rsidR="0006271A" w:rsidRPr="003053F7" w:rsidRDefault="0006271A" w:rsidP="0006271A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2D8CC450" w14:textId="08987654" w:rsidR="0006271A" w:rsidRPr="003053F7" w:rsidRDefault="0006271A" w:rsidP="006118C3">
            <w:pPr>
              <w:pStyle w:val="Listaszerbekezds"/>
              <w:numPr>
                <w:ilvl w:val="0"/>
                <w:numId w:val="11"/>
              </w:numPr>
              <w:spacing w:before="120" w:after="120"/>
              <w:ind w:left="1077" w:hanging="357"/>
              <w:jc w:val="center"/>
              <w:rPr>
                <w:rFonts w:asciiTheme="minorHAnsi" w:hAnsiTheme="minorHAnsi" w:cstheme="minorHAnsi"/>
                <w:b/>
              </w:rPr>
            </w:pPr>
            <w:r w:rsidRPr="003053F7">
              <w:rPr>
                <w:rFonts w:asciiTheme="minorHAnsi" w:hAnsiTheme="minorHAnsi" w:cstheme="minorHAnsi"/>
                <w:b/>
              </w:rPr>
              <w:t>A képzési program végrehajtásához szükséges feltételek</w:t>
            </w:r>
          </w:p>
        </w:tc>
      </w:tr>
      <w:tr w:rsidR="0006271A" w:rsidRPr="003053F7" w14:paraId="45DBD885" w14:textId="77777777" w:rsidTr="00284E88">
        <w:tc>
          <w:tcPr>
            <w:tcW w:w="709" w:type="dxa"/>
            <w:shd w:val="clear" w:color="auto" w:fill="BFBFBF" w:themeFill="background1" w:themeFillShade="BF"/>
          </w:tcPr>
          <w:p w14:paraId="0D980416" w14:textId="60EB3956" w:rsidR="0006271A" w:rsidRPr="003053F7" w:rsidRDefault="00EC0D3E" w:rsidP="0006271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8</w:t>
            </w:r>
            <w:r w:rsidR="0006271A" w:rsidRPr="003053F7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4693" w:type="dxa"/>
            <w:shd w:val="clear" w:color="auto" w:fill="BFBFBF" w:themeFill="background1" w:themeFillShade="BF"/>
          </w:tcPr>
          <w:p w14:paraId="1BE180E2" w14:textId="5032196C" w:rsidR="0006271A" w:rsidRPr="003053F7" w:rsidRDefault="0006271A" w:rsidP="0006271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Személyi feltételek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4920" w:type="dxa"/>
          </w:tcPr>
          <w:p w14:paraId="351A1D1E" w14:textId="1F43D6FD" w:rsidR="0006271A" w:rsidRPr="003053F7" w:rsidRDefault="00CD00F6" w:rsidP="0006271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Oktató: Felsőfokú végzettség és min. 5 éves felsőoktatási/felnőttképzési gyakorlat</w:t>
            </w:r>
          </w:p>
        </w:tc>
      </w:tr>
      <w:tr w:rsidR="0006271A" w:rsidRPr="003053F7" w14:paraId="3F832A9D" w14:textId="77777777" w:rsidTr="00284E88">
        <w:tc>
          <w:tcPr>
            <w:tcW w:w="709" w:type="dxa"/>
            <w:shd w:val="clear" w:color="auto" w:fill="BFBFBF" w:themeFill="background1" w:themeFillShade="BF"/>
          </w:tcPr>
          <w:p w14:paraId="1E0E513E" w14:textId="12D6EC48" w:rsidR="0006271A" w:rsidRPr="003053F7" w:rsidRDefault="00EC0D3E" w:rsidP="0006271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lastRenderedPageBreak/>
              <w:t>8</w:t>
            </w:r>
            <w:r w:rsidR="0006271A" w:rsidRPr="003053F7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4693" w:type="dxa"/>
            <w:shd w:val="clear" w:color="auto" w:fill="BFBFBF" w:themeFill="background1" w:themeFillShade="BF"/>
          </w:tcPr>
          <w:p w14:paraId="264F72B8" w14:textId="4342CB31" w:rsidR="0006271A" w:rsidRPr="003053F7" w:rsidRDefault="0006271A" w:rsidP="0006271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Személyi feltételek biztosításának módja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4920" w:type="dxa"/>
          </w:tcPr>
          <w:p w14:paraId="50F0C35A" w14:textId="264D4CFC" w:rsidR="0006271A" w:rsidRPr="003053F7" w:rsidRDefault="00CD00F6" w:rsidP="00CD00F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Az oktatót a képző intézmény foglalkoztatja közalkalmazotti jogviszonyban, munkaszerződéssel, megbízási szerződéssel vagy az oktató alkalmazását bizonyító más szerződéssel.</w:t>
            </w:r>
          </w:p>
        </w:tc>
      </w:tr>
      <w:tr w:rsidR="0006271A" w:rsidRPr="003053F7" w14:paraId="0CDDCB28" w14:textId="77777777" w:rsidTr="00284E88">
        <w:tc>
          <w:tcPr>
            <w:tcW w:w="709" w:type="dxa"/>
            <w:shd w:val="clear" w:color="auto" w:fill="BFBFBF" w:themeFill="background1" w:themeFillShade="BF"/>
          </w:tcPr>
          <w:p w14:paraId="2606977D" w14:textId="79E65124" w:rsidR="0006271A" w:rsidRPr="003053F7" w:rsidRDefault="00EC0D3E" w:rsidP="007A46A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8</w:t>
            </w:r>
            <w:r w:rsidR="0006271A" w:rsidRPr="003053F7">
              <w:rPr>
                <w:rFonts w:asciiTheme="minorHAnsi" w:hAnsiTheme="minorHAnsi" w:cstheme="minorHAnsi"/>
              </w:rPr>
              <w:t>.3.</w:t>
            </w:r>
          </w:p>
        </w:tc>
        <w:tc>
          <w:tcPr>
            <w:tcW w:w="4693" w:type="dxa"/>
            <w:shd w:val="clear" w:color="auto" w:fill="BFBFBF" w:themeFill="background1" w:themeFillShade="BF"/>
          </w:tcPr>
          <w:p w14:paraId="65EE50B4" w14:textId="747A00BF" w:rsidR="0006271A" w:rsidRPr="003053F7" w:rsidRDefault="0006271A" w:rsidP="0006271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Tárgyi feltételek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4920" w:type="dxa"/>
          </w:tcPr>
          <w:p w14:paraId="5FB2654E" w14:textId="47205B30" w:rsidR="00CD00F6" w:rsidRPr="003053F7" w:rsidRDefault="00CD00F6" w:rsidP="00CD00F6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Az elméleti képzéshez a 393/2013. (XI. 12.) Korm. rendelet értelmében: kép</w:t>
            </w:r>
            <w:r w:rsidR="00CF1372">
              <w:rPr>
                <w:rFonts w:asciiTheme="minorHAnsi" w:eastAsia="Arial" w:hAnsiTheme="minorHAnsi" w:cstheme="minorHAnsi"/>
              </w:rPr>
              <w:t>zési helyszínenként legalább 1</w:t>
            </w:r>
            <w:r w:rsidRPr="003053F7">
              <w:rPr>
                <w:rFonts w:asciiTheme="minorHAnsi" w:eastAsia="Arial" w:hAnsiTheme="minorHAnsi" w:cstheme="minorHAnsi"/>
              </w:rPr>
              <w:t xml:space="preserve"> tanterem az alábbiak szerint:</w:t>
            </w:r>
          </w:p>
          <w:p w14:paraId="59E54969" w14:textId="77777777" w:rsidR="00CD00F6" w:rsidRPr="003053F7" w:rsidRDefault="00CD00F6" w:rsidP="00CD00F6">
            <w:pPr>
              <w:numPr>
                <w:ilvl w:val="0"/>
                <w:numId w:val="10"/>
              </w:numPr>
              <w:spacing w:before="60" w:after="0"/>
              <w:ind w:left="425" w:hanging="435"/>
              <w:rPr>
                <w:rFonts w:asciiTheme="minorHAnsi" w:eastAsia="Arial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tantermenként a résztvevők létszámának megfelelően min 1,5 m2/fő alapterület</w:t>
            </w:r>
          </w:p>
          <w:p w14:paraId="4C3E2672" w14:textId="77777777" w:rsidR="00CD00F6" w:rsidRPr="003053F7" w:rsidRDefault="00CD00F6" w:rsidP="00CD00F6">
            <w:pPr>
              <w:numPr>
                <w:ilvl w:val="0"/>
                <w:numId w:val="10"/>
              </w:numPr>
              <w:spacing w:after="0"/>
              <w:ind w:left="425" w:hanging="435"/>
              <w:rPr>
                <w:rFonts w:asciiTheme="minorHAnsi" w:eastAsia="Arial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tantermenként a résztvevők létszámának megfelelően tanulóasztalok, székek vagy írólapos székek</w:t>
            </w:r>
          </w:p>
          <w:p w14:paraId="0755D370" w14:textId="77777777" w:rsidR="00CD00F6" w:rsidRPr="003053F7" w:rsidRDefault="00CD00F6" w:rsidP="00CD00F6">
            <w:pPr>
              <w:numPr>
                <w:ilvl w:val="0"/>
                <w:numId w:val="10"/>
              </w:numPr>
              <w:spacing w:after="0"/>
              <w:ind w:left="425" w:hanging="435"/>
              <w:rPr>
                <w:rFonts w:asciiTheme="minorHAnsi" w:eastAsia="Arial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tantermenként 1 tanári asztal, 1 tanári szék</w:t>
            </w:r>
          </w:p>
          <w:p w14:paraId="029D1202" w14:textId="77777777" w:rsidR="00CD00F6" w:rsidRPr="003053F7" w:rsidRDefault="00CD00F6" w:rsidP="00CD00F6">
            <w:pPr>
              <w:numPr>
                <w:ilvl w:val="0"/>
                <w:numId w:val="10"/>
              </w:numPr>
              <w:spacing w:after="0"/>
              <w:ind w:left="425" w:hanging="435"/>
              <w:rPr>
                <w:rFonts w:asciiTheme="minorHAnsi" w:eastAsia="Arial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tantermenként 1 tábla vagy flipchart tábla</w:t>
            </w:r>
          </w:p>
          <w:p w14:paraId="5EC8918B" w14:textId="77777777" w:rsidR="00CD00F6" w:rsidRPr="003053F7" w:rsidRDefault="00CD00F6" w:rsidP="00CD00F6">
            <w:pPr>
              <w:numPr>
                <w:ilvl w:val="0"/>
                <w:numId w:val="10"/>
              </w:numPr>
              <w:spacing w:after="0"/>
              <w:ind w:left="425" w:hanging="435"/>
              <w:rPr>
                <w:rFonts w:asciiTheme="minorHAnsi" w:eastAsia="Arial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Képzési helyszínenként legalább 1-1 WC helyiség (az egy időben jelen lévő résztvevői létszám figyelembevételével)</w:t>
            </w:r>
          </w:p>
          <w:p w14:paraId="6656FAAC" w14:textId="77777777" w:rsidR="00CD00F6" w:rsidRPr="003053F7" w:rsidRDefault="00CD00F6" w:rsidP="00CD00F6">
            <w:pPr>
              <w:numPr>
                <w:ilvl w:val="0"/>
                <w:numId w:val="10"/>
              </w:numPr>
              <w:spacing w:after="0"/>
              <w:ind w:left="425" w:hanging="435"/>
              <w:rPr>
                <w:rFonts w:asciiTheme="minorHAnsi" w:eastAsia="Arial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Legalább 1 oktatói számítógép internettel és projektor</w:t>
            </w:r>
          </w:p>
          <w:p w14:paraId="029AEF5F" w14:textId="7005EBA1" w:rsidR="0006271A" w:rsidRPr="003053F7" w:rsidRDefault="00CD00F6" w:rsidP="00CD00F6">
            <w:pPr>
              <w:numPr>
                <w:ilvl w:val="0"/>
                <w:numId w:val="10"/>
              </w:numPr>
              <w:spacing w:after="0"/>
              <w:ind w:left="425" w:hanging="435"/>
              <w:rPr>
                <w:rFonts w:asciiTheme="minorHAnsi" w:eastAsia="Arial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a résztvevők létszámának megfelelő számítógép</w:t>
            </w:r>
          </w:p>
        </w:tc>
      </w:tr>
      <w:tr w:rsidR="0006271A" w:rsidRPr="003053F7" w14:paraId="741888A6" w14:textId="77777777" w:rsidTr="00284E88">
        <w:tc>
          <w:tcPr>
            <w:tcW w:w="709" w:type="dxa"/>
            <w:shd w:val="clear" w:color="auto" w:fill="BFBFBF" w:themeFill="background1" w:themeFillShade="BF"/>
          </w:tcPr>
          <w:p w14:paraId="33C7877D" w14:textId="5A612629" w:rsidR="0006271A" w:rsidRPr="003053F7" w:rsidRDefault="00EC0D3E" w:rsidP="0006271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8</w:t>
            </w:r>
            <w:r w:rsidR="0006271A" w:rsidRPr="003053F7">
              <w:rPr>
                <w:rFonts w:asciiTheme="minorHAnsi" w:hAnsiTheme="minorHAnsi" w:cstheme="minorHAnsi"/>
              </w:rPr>
              <w:t>.4.</w:t>
            </w:r>
          </w:p>
        </w:tc>
        <w:tc>
          <w:tcPr>
            <w:tcW w:w="4693" w:type="dxa"/>
            <w:shd w:val="clear" w:color="auto" w:fill="BFBFBF" w:themeFill="background1" w:themeFillShade="BF"/>
          </w:tcPr>
          <w:p w14:paraId="08A59B99" w14:textId="077B9973" w:rsidR="0006271A" w:rsidRPr="003053F7" w:rsidRDefault="0006271A" w:rsidP="0006271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Tárgyi feltételek biztosításának módja</w:t>
            </w:r>
            <w:r w:rsidR="00284E88"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:</w:t>
            </w:r>
          </w:p>
        </w:tc>
        <w:tc>
          <w:tcPr>
            <w:tcW w:w="4920" w:type="dxa"/>
          </w:tcPr>
          <w:p w14:paraId="6A787DCA" w14:textId="77777777" w:rsidR="0006271A" w:rsidRDefault="00CD00F6" w:rsidP="0006271A">
            <w:pPr>
              <w:spacing w:before="60" w:after="60" w:line="240" w:lineRule="auto"/>
              <w:rPr>
                <w:rFonts w:asciiTheme="minorHAnsi" w:eastAsia="Arial" w:hAnsiTheme="minorHAnsi" w:cstheme="minorHAnsi"/>
              </w:rPr>
            </w:pPr>
            <w:r w:rsidRPr="003053F7">
              <w:rPr>
                <w:rFonts w:asciiTheme="minorHAnsi" w:eastAsia="Times New Roman" w:hAnsiTheme="minorHAnsi" w:cstheme="minorHAnsi"/>
              </w:rPr>
              <w:t>A</w:t>
            </w:r>
            <w:r w:rsidRPr="003053F7">
              <w:rPr>
                <w:rFonts w:asciiTheme="minorHAnsi" w:eastAsia="Arial" w:hAnsiTheme="minorHAnsi" w:cstheme="minorHAnsi"/>
              </w:rPr>
              <w:t xml:space="preserve"> szükséges tárgyi feltételeket a képző intézmény tulajdonjog, használati jog, vagy bérleti jogviszony</w:t>
            </w:r>
            <w:r w:rsidRPr="003053F7">
              <w:rPr>
                <w:rFonts w:asciiTheme="minorHAnsi" w:eastAsia="Times New Roman" w:hAnsiTheme="minorHAnsi" w:cstheme="minorHAnsi"/>
              </w:rPr>
              <w:t xml:space="preserve"> </w:t>
            </w:r>
            <w:r w:rsidRPr="003053F7">
              <w:rPr>
                <w:rFonts w:asciiTheme="minorHAnsi" w:eastAsia="Arial" w:hAnsiTheme="minorHAnsi" w:cstheme="minorHAnsi"/>
              </w:rPr>
              <w:t>alapján biztosítja.</w:t>
            </w:r>
          </w:p>
          <w:p w14:paraId="544EF4F7" w14:textId="47E49AEE" w:rsidR="00CF1372" w:rsidRPr="003053F7" w:rsidRDefault="00CF1372" w:rsidP="0006271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13FB4">
              <w:rPr>
                <w:rFonts w:ascii="Arial" w:hAnsi="Arial" w:cs="Arial"/>
                <w:sz w:val="20"/>
                <w:szCs w:val="20"/>
              </w:rPr>
              <w:t>A résztvevők gondoskodnak saját maguk részére író és jegyzetelési eszközről.</w:t>
            </w:r>
          </w:p>
        </w:tc>
      </w:tr>
      <w:tr w:rsidR="00CD00F6" w:rsidRPr="003053F7" w14:paraId="7D00E0CF" w14:textId="77777777" w:rsidTr="00CF1372"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3F3373" w14:textId="4E4E607E" w:rsidR="00CD00F6" w:rsidRPr="003053F7" w:rsidRDefault="00CD00F6" w:rsidP="00CD00F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8.5.</w:t>
            </w:r>
          </w:p>
        </w:tc>
        <w:tc>
          <w:tcPr>
            <w:tcW w:w="46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A5B963" w14:textId="2BBA8035" w:rsidR="00CD00F6" w:rsidRPr="003053F7" w:rsidRDefault="00CD00F6" w:rsidP="00CD00F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képzéshez kapcsolódó egyéb speciális feltételek: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23C5F97C" w14:textId="3DEFFB36" w:rsidR="00CD00F6" w:rsidRPr="003053F7" w:rsidRDefault="00CD00F6" w:rsidP="00CD00F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eastAsia="Arial" w:hAnsiTheme="minorHAnsi" w:cstheme="minorHAnsi"/>
              </w:rPr>
              <w:t>Projektor vagy egyéb kivetítést szolgáló eszköz, stabil internet kapcsolat megléte.</w:t>
            </w:r>
          </w:p>
        </w:tc>
      </w:tr>
      <w:tr w:rsidR="00CD00F6" w:rsidRPr="003053F7" w14:paraId="1E229BC9" w14:textId="77777777" w:rsidTr="00CF1372"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BD7271" w14:textId="22D6D338" w:rsidR="00CD00F6" w:rsidRPr="003053F7" w:rsidRDefault="00CD00F6" w:rsidP="00CD00F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3053F7">
              <w:rPr>
                <w:rFonts w:asciiTheme="minorHAnsi" w:hAnsiTheme="minorHAnsi" w:cstheme="minorHAnsi"/>
              </w:rPr>
              <w:t>8.6.</w:t>
            </w:r>
          </w:p>
        </w:tc>
        <w:tc>
          <w:tcPr>
            <w:tcW w:w="46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DC1BA9" w14:textId="2CD54A45" w:rsidR="00CD00F6" w:rsidRPr="003053F7" w:rsidRDefault="00CD00F6" w:rsidP="00CD00F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6"/>
                <w:lang w:eastAsia="nl-NL"/>
              </w:rPr>
            </w:pPr>
            <w:r w:rsidRPr="003053F7">
              <w:rPr>
                <w:rFonts w:asciiTheme="minorHAnsi" w:eastAsia="Times New Roman" w:hAnsiTheme="minorHAnsi" w:cstheme="minorHAnsi"/>
                <w:spacing w:val="-6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6A1E0E97" w14:textId="77777777" w:rsidR="00CD00F6" w:rsidRPr="003053F7" w:rsidRDefault="00CD00F6" w:rsidP="00CD00F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CD00F6" w:rsidRPr="003053F7" w14:paraId="3C0D833F" w14:textId="77777777" w:rsidTr="00CF1372">
        <w:tc>
          <w:tcPr>
            <w:tcW w:w="10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F8302" w14:textId="77777777" w:rsidR="00CD00F6" w:rsidRPr="003053F7" w:rsidRDefault="00CD00F6" w:rsidP="00CD00F6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12469086" w14:textId="77777777" w:rsidR="00CD00F6" w:rsidRPr="003053F7" w:rsidRDefault="00CD00F6" w:rsidP="006118C3">
            <w:pPr>
              <w:pStyle w:val="Listaszerbekezds"/>
              <w:numPr>
                <w:ilvl w:val="0"/>
                <w:numId w:val="11"/>
              </w:numPr>
              <w:spacing w:before="120" w:after="120"/>
              <w:ind w:left="1077" w:hanging="357"/>
              <w:jc w:val="center"/>
              <w:rPr>
                <w:rFonts w:asciiTheme="minorHAnsi" w:hAnsiTheme="minorHAnsi" w:cstheme="minorHAnsi"/>
                <w:b/>
              </w:rPr>
            </w:pPr>
            <w:r w:rsidRPr="003053F7">
              <w:rPr>
                <w:rFonts w:asciiTheme="minorHAnsi" w:hAnsiTheme="minorHAnsi" w:cstheme="minorHAnsi"/>
                <w:b/>
                <w:bCs/>
              </w:rPr>
              <w:t>Az előzetes minősítés ténye</w:t>
            </w:r>
          </w:p>
          <w:tbl>
            <w:tblPr>
              <w:tblStyle w:val="Rcsostblzat"/>
              <w:tblW w:w="10096" w:type="dxa"/>
              <w:jc w:val="center"/>
              <w:tblLook w:val="04A0" w:firstRow="1" w:lastRow="0" w:firstColumn="1" w:lastColumn="0" w:noHBand="0" w:noVBand="1"/>
            </w:tblPr>
            <w:tblGrid>
              <w:gridCol w:w="5276"/>
              <w:gridCol w:w="4820"/>
            </w:tblGrid>
            <w:tr w:rsidR="00CD00F6" w:rsidRPr="003053F7" w14:paraId="555BEBB7" w14:textId="77777777" w:rsidTr="00284E88">
              <w:trPr>
                <w:trHeight w:val="641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38231310" w14:textId="77777777" w:rsidR="00CD00F6" w:rsidRPr="003053F7" w:rsidRDefault="00CD00F6" w:rsidP="00CD00F6">
                  <w:pPr>
                    <w:spacing w:before="120" w:after="120"/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</w:pPr>
                  <w:r w:rsidRPr="003053F7"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  <w:t>Szakértő nyilatkozata:</w:t>
                  </w:r>
                </w:p>
              </w:tc>
              <w:tc>
                <w:tcPr>
                  <w:tcW w:w="4820" w:type="dxa"/>
                  <w:vAlign w:val="center"/>
                </w:tcPr>
                <w:p w14:paraId="349F1100" w14:textId="70C2304A" w:rsidR="00CD00F6" w:rsidRPr="003053F7" w:rsidRDefault="00CD00F6" w:rsidP="00CD00F6">
                  <w:pPr>
                    <w:spacing w:before="120" w:after="12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D00F6" w:rsidRPr="003053F7" w14:paraId="739CEC65" w14:textId="77777777" w:rsidTr="00284E88">
              <w:trPr>
                <w:trHeight w:val="484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426EA698" w14:textId="77777777" w:rsidR="00CD00F6" w:rsidRPr="003053F7" w:rsidRDefault="00CD00F6" w:rsidP="00CD00F6">
                  <w:pPr>
                    <w:spacing w:before="120" w:after="120"/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</w:pPr>
                  <w:r w:rsidRPr="003053F7"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  <w:t>Az előzetes minősítés helye:</w:t>
                  </w:r>
                </w:p>
              </w:tc>
              <w:tc>
                <w:tcPr>
                  <w:tcW w:w="4820" w:type="dxa"/>
                  <w:vAlign w:val="center"/>
                </w:tcPr>
                <w:p w14:paraId="29F9EA44" w14:textId="64C37553" w:rsidR="00CD00F6" w:rsidRPr="003053F7" w:rsidRDefault="00CD00F6" w:rsidP="00CD00F6">
                  <w:pPr>
                    <w:spacing w:before="120" w:after="12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D00F6" w:rsidRPr="003053F7" w14:paraId="1DBC8B34" w14:textId="77777777" w:rsidTr="00284E88">
              <w:trPr>
                <w:trHeight w:val="484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6625D9A6" w14:textId="77777777" w:rsidR="00CD00F6" w:rsidRPr="003053F7" w:rsidRDefault="00CD00F6" w:rsidP="00CD00F6">
                  <w:pPr>
                    <w:spacing w:before="120" w:after="120"/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</w:pPr>
                  <w:r w:rsidRPr="003053F7"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  <w:t>Az előzetes minősítés időpontja:</w:t>
                  </w:r>
                </w:p>
              </w:tc>
              <w:tc>
                <w:tcPr>
                  <w:tcW w:w="4820" w:type="dxa"/>
                  <w:vAlign w:val="center"/>
                </w:tcPr>
                <w:p w14:paraId="551B91FD" w14:textId="3978E777" w:rsidR="00CD00F6" w:rsidRPr="003053F7" w:rsidRDefault="00CD00F6" w:rsidP="00CD00F6">
                  <w:pPr>
                    <w:spacing w:before="120" w:after="12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D00F6" w:rsidRPr="003053F7" w14:paraId="1D6C06EE" w14:textId="77777777" w:rsidTr="00284E88">
              <w:trPr>
                <w:trHeight w:val="495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6534F9C5" w14:textId="77777777" w:rsidR="00CD00F6" w:rsidRPr="003053F7" w:rsidRDefault="00CD00F6" w:rsidP="00CD00F6">
                  <w:pPr>
                    <w:spacing w:before="120" w:after="120"/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</w:pPr>
                  <w:r w:rsidRPr="003053F7"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  <w:t>Az előzetes minősítést végző felnőttképzési szakértő neve:</w:t>
                  </w:r>
                </w:p>
              </w:tc>
              <w:tc>
                <w:tcPr>
                  <w:tcW w:w="4820" w:type="dxa"/>
                  <w:vAlign w:val="center"/>
                </w:tcPr>
                <w:p w14:paraId="3C5ED707" w14:textId="6E5492CD" w:rsidR="00CD00F6" w:rsidRPr="003053F7" w:rsidRDefault="00CD00F6" w:rsidP="00CD00F6">
                  <w:pPr>
                    <w:spacing w:before="120" w:after="12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D00F6" w:rsidRPr="003053F7" w14:paraId="7A330184" w14:textId="77777777" w:rsidTr="00284E88">
              <w:trPr>
                <w:trHeight w:val="697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545294B4" w14:textId="77777777" w:rsidR="00CD00F6" w:rsidRPr="003053F7" w:rsidRDefault="00CD00F6" w:rsidP="00CD00F6">
                  <w:pPr>
                    <w:spacing w:before="120" w:after="120"/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</w:pPr>
                  <w:r w:rsidRPr="003053F7"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  <w:lastRenderedPageBreak/>
                    <w:t>Az előzetes minősítést végző felnőttképzési szakértő nyilvántartási száma:</w:t>
                  </w:r>
                </w:p>
              </w:tc>
              <w:tc>
                <w:tcPr>
                  <w:tcW w:w="4820" w:type="dxa"/>
                  <w:vAlign w:val="center"/>
                </w:tcPr>
                <w:p w14:paraId="7F1F98BA" w14:textId="3D90A2C2" w:rsidR="00CD00F6" w:rsidRPr="003053F7" w:rsidRDefault="00CD00F6" w:rsidP="00CD00F6">
                  <w:pPr>
                    <w:spacing w:before="120" w:after="12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D00F6" w:rsidRPr="003053F7" w14:paraId="0CF809E7" w14:textId="77777777" w:rsidTr="00284E88">
              <w:trPr>
                <w:trHeight w:val="481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11CE1F2A" w14:textId="77777777" w:rsidR="00CD00F6" w:rsidRPr="003053F7" w:rsidRDefault="00CD00F6" w:rsidP="00CD00F6">
                  <w:pPr>
                    <w:spacing w:before="120" w:after="120"/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</w:pPr>
                  <w:r w:rsidRPr="003053F7"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  <w:t>Felnőttképzési szakértő aláírása:</w:t>
                  </w:r>
                </w:p>
              </w:tc>
              <w:tc>
                <w:tcPr>
                  <w:tcW w:w="4820" w:type="dxa"/>
                  <w:vAlign w:val="center"/>
                </w:tcPr>
                <w:p w14:paraId="2B8E4BA0" w14:textId="77777777" w:rsidR="00CD00F6" w:rsidRPr="003053F7" w:rsidRDefault="00CD00F6" w:rsidP="00CD00F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D00F6" w:rsidRPr="003053F7" w14:paraId="0C59A9E5" w14:textId="77777777" w:rsidTr="00284E88">
              <w:trPr>
                <w:trHeight w:val="616"/>
                <w:jc w:val="center"/>
              </w:trPr>
              <w:tc>
                <w:tcPr>
                  <w:tcW w:w="5276" w:type="dxa"/>
                  <w:shd w:val="clear" w:color="auto" w:fill="BFBFBF" w:themeFill="background1" w:themeFillShade="BF"/>
                  <w:vAlign w:val="center"/>
                </w:tcPr>
                <w:p w14:paraId="22A08F0E" w14:textId="77777777" w:rsidR="00CD00F6" w:rsidRPr="003053F7" w:rsidRDefault="00CD00F6" w:rsidP="00CD00F6">
                  <w:pPr>
                    <w:spacing w:before="120" w:after="120"/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</w:pPr>
                  <w:r w:rsidRPr="003053F7">
                    <w:rPr>
                      <w:rFonts w:asciiTheme="minorHAnsi" w:eastAsia="Times New Roman" w:hAnsiTheme="minorHAnsi" w:cstheme="minorHAnsi"/>
                      <w:spacing w:val="-6"/>
                      <w:lang w:eastAsia="nl-NL"/>
                    </w:rPr>
                    <w:t>Felnőttképző intézmény képviselőjének aláírása:</w:t>
                  </w:r>
                </w:p>
              </w:tc>
              <w:tc>
                <w:tcPr>
                  <w:tcW w:w="4820" w:type="dxa"/>
                  <w:vAlign w:val="center"/>
                </w:tcPr>
                <w:p w14:paraId="049CBF0B" w14:textId="77777777" w:rsidR="00CD00F6" w:rsidRPr="003053F7" w:rsidRDefault="00CD00F6" w:rsidP="00CD00F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361DAA3" w14:textId="0795A0CD" w:rsidR="00CD00F6" w:rsidRPr="003053F7" w:rsidRDefault="00CD00F6" w:rsidP="006118C3">
            <w:pPr>
              <w:pStyle w:val="Listaszerbekezds"/>
              <w:numPr>
                <w:ilvl w:val="0"/>
                <w:numId w:val="11"/>
              </w:numPr>
              <w:spacing w:before="120" w:after="120"/>
              <w:ind w:left="107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D78BDF8" w14:textId="77777777" w:rsidR="007D7067" w:rsidRPr="002326FC" w:rsidRDefault="007D7067" w:rsidP="00EC0D3E">
      <w:pPr>
        <w:spacing w:before="240" w:after="240" w:line="240" w:lineRule="auto"/>
        <w:rPr>
          <w:rFonts w:ascii="Arial" w:hAnsi="Arial" w:cs="Arial"/>
          <w:sz w:val="20"/>
          <w:szCs w:val="20"/>
        </w:rPr>
      </w:pPr>
    </w:p>
    <w:sectPr w:rsidR="007D7067" w:rsidRPr="002326FC" w:rsidSect="002326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991" w:bottom="1417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192FB" w14:textId="77777777" w:rsidR="003053F7" w:rsidRDefault="003053F7" w:rsidP="004955DE">
      <w:pPr>
        <w:spacing w:after="0" w:line="240" w:lineRule="auto"/>
      </w:pPr>
      <w:r>
        <w:separator/>
      </w:r>
    </w:p>
  </w:endnote>
  <w:endnote w:type="continuationSeparator" w:id="0">
    <w:p w14:paraId="0C3E7BE9" w14:textId="77777777" w:rsidR="003053F7" w:rsidRDefault="003053F7" w:rsidP="0049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802465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  <w:szCs w:val="20"/>
      </w:rPr>
    </w:sdtEndPr>
    <w:sdtContent>
      <w:p w14:paraId="75981494" w14:textId="4F5B4B62" w:rsidR="003053F7" w:rsidRDefault="003053F7" w:rsidP="00002577">
        <w:pPr>
          <w:pStyle w:val="llb"/>
          <w:jc w:val="center"/>
          <w:rPr>
            <w:rFonts w:ascii="Palatino Linotype" w:hAnsi="Palatino Linotype"/>
            <w:sz w:val="20"/>
            <w:szCs w:val="20"/>
          </w:rPr>
        </w:pPr>
        <w:r>
          <w:rPr>
            <w:noProof/>
            <w:lang w:eastAsia="hu-HU"/>
          </w:rPr>
          <w:drawing>
            <wp:anchor distT="0" distB="0" distL="114300" distR="114300" simplePos="0" relativeHeight="251659264" behindDoc="0" locked="0" layoutInCell="1" allowOverlap="1" wp14:anchorId="7B239C0E" wp14:editId="2026CEE2">
              <wp:simplePos x="0" y="0"/>
              <wp:positionH relativeFrom="margin">
                <wp:align>left</wp:align>
              </wp:positionH>
              <wp:positionV relativeFrom="paragraph">
                <wp:posOffset>177800</wp:posOffset>
              </wp:positionV>
              <wp:extent cx="441325" cy="438150"/>
              <wp:effectExtent l="0" t="0" r="0" b="0"/>
              <wp:wrapNone/>
              <wp:docPr id="5" name="Ké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Kép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1325" cy="438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73D85">
          <w:rPr>
            <w:rFonts w:ascii="Palatino Linotype" w:hAnsi="Palatino Linotype"/>
            <w:sz w:val="20"/>
            <w:szCs w:val="20"/>
          </w:rPr>
          <w:fldChar w:fldCharType="begin"/>
        </w:r>
        <w:r w:rsidRPr="00C73D85">
          <w:rPr>
            <w:rFonts w:ascii="Palatino Linotype" w:hAnsi="Palatino Linotype"/>
            <w:sz w:val="20"/>
            <w:szCs w:val="20"/>
          </w:rPr>
          <w:instrText>PAGE   \* MERGEFORMAT</w:instrText>
        </w:r>
        <w:r w:rsidRPr="00C73D85">
          <w:rPr>
            <w:rFonts w:ascii="Palatino Linotype" w:hAnsi="Palatino Linotype"/>
            <w:sz w:val="20"/>
            <w:szCs w:val="20"/>
          </w:rPr>
          <w:fldChar w:fldCharType="separate"/>
        </w:r>
        <w:r w:rsidR="0054711F">
          <w:rPr>
            <w:rFonts w:ascii="Palatino Linotype" w:hAnsi="Palatino Linotype"/>
            <w:noProof/>
            <w:sz w:val="20"/>
            <w:szCs w:val="20"/>
          </w:rPr>
          <w:t>3</w:t>
        </w:r>
        <w:r w:rsidRPr="00C73D85">
          <w:rPr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665A71BE" w14:textId="66820238" w:rsidR="003053F7" w:rsidRPr="00C73D85" w:rsidRDefault="003053F7" w:rsidP="00002577">
    <w:pPr>
      <w:pStyle w:val="llb"/>
      <w:jc w:val="right"/>
      <w:rPr>
        <w:rFonts w:ascii="Palatino Linotype" w:hAnsi="Palatino Linotype"/>
        <w:sz w:val="20"/>
        <w:szCs w:val="20"/>
      </w:rPr>
    </w:pPr>
    <w:r w:rsidRPr="00DC30ED">
      <w:rPr>
        <w:rFonts w:ascii="Palatino Linotype" w:hAnsi="Palatino Linotype"/>
        <w:sz w:val="20"/>
        <w:szCs w:val="20"/>
      </w:rPr>
      <w:t>Szignó helye</w:t>
    </w:r>
    <w:r>
      <w:rPr>
        <w:rFonts w:ascii="Palatino Linotype" w:hAnsi="Palatino Linotype"/>
        <w:sz w:val="20"/>
        <w:szCs w:val="20"/>
      </w:rPr>
      <w:t>: ____________</w:t>
    </w:r>
  </w:p>
  <w:p w14:paraId="36CA6928" w14:textId="00AE5AEC" w:rsidR="003053F7" w:rsidRDefault="003053F7" w:rsidP="00F815DF">
    <w:pPr>
      <w:pStyle w:val="llb"/>
      <w:jc w:val="center"/>
    </w:pPr>
    <w:r w:rsidRPr="005F1F30">
      <w:rPr>
        <w:noProof/>
        <w:lang w:eastAsia="hu-HU"/>
      </w:rPr>
      <w:drawing>
        <wp:inline distT="0" distB="0" distL="0" distR="0" wp14:anchorId="3BE2B68C" wp14:editId="0381F626">
          <wp:extent cx="1866900" cy="647700"/>
          <wp:effectExtent l="0" t="0" r="0" b="0"/>
          <wp:docPr id="2" name="Kép 2" descr="ekke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ekke_logo_kic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97E4A" w14:textId="580EFC78" w:rsidR="003053F7" w:rsidRDefault="003053F7" w:rsidP="00F815DF">
    <w:pPr>
      <w:pStyle w:val="llb"/>
      <w:jc w:val="center"/>
    </w:pPr>
    <w:r w:rsidRPr="005F1F30">
      <w:rPr>
        <w:noProof/>
        <w:lang w:eastAsia="hu-HU"/>
      </w:rPr>
      <w:drawing>
        <wp:inline distT="0" distB="0" distL="0" distR="0" wp14:anchorId="51F86E65" wp14:editId="42AFFA9F">
          <wp:extent cx="1866900" cy="647700"/>
          <wp:effectExtent l="0" t="0" r="0" b="0"/>
          <wp:docPr id="1" name="Kép 1" descr="ekke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ekke_logo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72522" w14:textId="77777777" w:rsidR="003053F7" w:rsidRDefault="003053F7" w:rsidP="004955DE">
      <w:pPr>
        <w:spacing w:after="0" w:line="240" w:lineRule="auto"/>
      </w:pPr>
      <w:r>
        <w:separator/>
      </w:r>
    </w:p>
  </w:footnote>
  <w:footnote w:type="continuationSeparator" w:id="0">
    <w:p w14:paraId="0BA8FE69" w14:textId="77777777" w:rsidR="003053F7" w:rsidRDefault="003053F7" w:rsidP="004955DE">
      <w:pPr>
        <w:spacing w:after="0" w:line="240" w:lineRule="auto"/>
      </w:pPr>
      <w:r>
        <w:continuationSeparator/>
      </w:r>
    </w:p>
  </w:footnote>
  <w:footnote w:id="1">
    <w:p w14:paraId="130738D6" w14:textId="552AED96" w:rsidR="003053F7" w:rsidRDefault="003053F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145CF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 sorok száma bővíthető.</w:t>
      </w:r>
    </w:p>
  </w:footnote>
  <w:footnote w:id="2">
    <w:p w14:paraId="113C30C7" w14:textId="2512665C" w:rsidR="003053F7" w:rsidRDefault="003053F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3">
    <w:p w14:paraId="7B5AE7D9" w14:textId="77777777" w:rsidR="003053F7" w:rsidRPr="006F4D89" w:rsidRDefault="003053F7" w:rsidP="00625274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4">
    <w:p w14:paraId="697D69E3" w14:textId="77777777" w:rsidR="003053F7" w:rsidRPr="006F4D89" w:rsidRDefault="003053F7" w:rsidP="006F4D89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5">
    <w:p w14:paraId="724A5853" w14:textId="77777777" w:rsidR="003053F7" w:rsidRDefault="003053F7" w:rsidP="004B6B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6">
    <w:p w14:paraId="292B5B2B" w14:textId="77777777" w:rsidR="003053F7" w:rsidRPr="006F4D89" w:rsidRDefault="003053F7" w:rsidP="004B6B67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7">
    <w:p w14:paraId="7F555390" w14:textId="77777777" w:rsidR="003053F7" w:rsidRPr="006F4D89" w:rsidRDefault="003053F7" w:rsidP="004B6B67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8">
    <w:p w14:paraId="1062C864" w14:textId="77777777" w:rsidR="003053F7" w:rsidRDefault="003053F7" w:rsidP="004B6B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9">
    <w:p w14:paraId="38AE4C44" w14:textId="77777777" w:rsidR="003053F7" w:rsidRPr="006F4D89" w:rsidRDefault="003053F7" w:rsidP="004B6B67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10">
    <w:p w14:paraId="11B09F6D" w14:textId="77777777" w:rsidR="003053F7" w:rsidRPr="006F4D89" w:rsidRDefault="003053F7" w:rsidP="004B6B67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11">
    <w:p w14:paraId="08EFDAD7" w14:textId="77777777" w:rsidR="003053F7" w:rsidRDefault="003053F7" w:rsidP="004B6B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12">
    <w:p w14:paraId="74AB304F" w14:textId="77777777" w:rsidR="003053F7" w:rsidRPr="006F4D89" w:rsidRDefault="003053F7" w:rsidP="004B6B67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13">
    <w:p w14:paraId="66694E78" w14:textId="77777777" w:rsidR="003053F7" w:rsidRPr="006F4D89" w:rsidRDefault="003053F7" w:rsidP="004B6B67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14">
    <w:p w14:paraId="43C80D40" w14:textId="77777777" w:rsidR="003053F7" w:rsidRDefault="003053F7" w:rsidP="004B6B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15">
    <w:p w14:paraId="6CB125F7" w14:textId="77777777" w:rsidR="003053F7" w:rsidRPr="006F4D89" w:rsidRDefault="003053F7" w:rsidP="004B6B67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16">
    <w:p w14:paraId="630A6D23" w14:textId="77777777" w:rsidR="003053F7" w:rsidRPr="006F4D89" w:rsidRDefault="003053F7" w:rsidP="004B6B67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17">
    <w:p w14:paraId="3851E9DF" w14:textId="77777777" w:rsidR="003053F7" w:rsidRDefault="003053F7" w:rsidP="004B6B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18">
    <w:p w14:paraId="3985EAE7" w14:textId="77777777" w:rsidR="003053F7" w:rsidRPr="006F4D89" w:rsidRDefault="003053F7" w:rsidP="004B6B67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19">
    <w:p w14:paraId="6191600E" w14:textId="77777777" w:rsidR="003053F7" w:rsidRPr="006F4D89" w:rsidRDefault="003053F7" w:rsidP="004B6B67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20">
    <w:p w14:paraId="60BB092B" w14:textId="77777777" w:rsidR="003053F7" w:rsidRDefault="003053F7" w:rsidP="004B6B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21">
    <w:p w14:paraId="025BA106" w14:textId="77777777" w:rsidR="003053F7" w:rsidRPr="006F4D89" w:rsidRDefault="003053F7" w:rsidP="0060705A">
      <w:pPr>
        <w:pStyle w:val="Lbjegyzetszveg"/>
        <w:numPr>
          <w:ilvl w:val="0"/>
          <w:numId w:val="16"/>
        </w:numPr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22">
    <w:p w14:paraId="103D13F6" w14:textId="77777777" w:rsidR="003053F7" w:rsidRPr="006F4D89" w:rsidRDefault="003053F7" w:rsidP="004B6B67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23">
    <w:p w14:paraId="791C7BCE" w14:textId="77777777" w:rsidR="003053F7" w:rsidRDefault="003053F7" w:rsidP="004B6B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24">
    <w:p w14:paraId="54C67D2E" w14:textId="77777777" w:rsidR="003053F7" w:rsidRPr="006F4D89" w:rsidRDefault="003053F7" w:rsidP="004B6B67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25">
    <w:p w14:paraId="5DBD2467" w14:textId="77777777" w:rsidR="003053F7" w:rsidRPr="006F4D89" w:rsidRDefault="003053F7" w:rsidP="004B6B67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26">
    <w:p w14:paraId="6CA1D25F" w14:textId="77777777" w:rsidR="003053F7" w:rsidRDefault="003053F7" w:rsidP="004B6B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27">
    <w:p w14:paraId="171071CF" w14:textId="77777777" w:rsidR="003053F7" w:rsidRPr="006F4D89" w:rsidRDefault="003053F7" w:rsidP="004B6B67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28">
    <w:p w14:paraId="6CEAC23A" w14:textId="77777777" w:rsidR="003053F7" w:rsidRPr="006F4D89" w:rsidRDefault="003053F7" w:rsidP="004B6B67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29">
    <w:p w14:paraId="0283E009" w14:textId="77777777" w:rsidR="003053F7" w:rsidRDefault="003053F7" w:rsidP="004B6B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30">
    <w:p w14:paraId="183669C0" w14:textId="77777777" w:rsidR="003053F7" w:rsidRPr="006F4D89" w:rsidRDefault="003053F7" w:rsidP="004B6B67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31">
    <w:p w14:paraId="7A83B23B" w14:textId="77777777" w:rsidR="003053F7" w:rsidRPr="006F4D89" w:rsidRDefault="003053F7" w:rsidP="004B6B67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32">
    <w:p w14:paraId="12585105" w14:textId="77777777" w:rsidR="003053F7" w:rsidRDefault="003053F7" w:rsidP="006118C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C0D3E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78BA9" w14:textId="77777777" w:rsidR="003053F7" w:rsidRDefault="003053F7" w:rsidP="00F815DF">
    <w:pPr>
      <w:pStyle w:val="lfej"/>
      <w:tabs>
        <w:tab w:val="center" w:pos="142"/>
      </w:tabs>
    </w:pPr>
    <w:r>
      <w:t>Eszterházy Károly Katolikus Egyetem</w:t>
    </w:r>
  </w:p>
  <w:p w14:paraId="7045A4BD" w14:textId="77777777" w:rsidR="003053F7" w:rsidRDefault="003053F7" w:rsidP="00F815DF">
    <w:pPr>
      <w:pStyle w:val="lfej"/>
      <w:pBdr>
        <w:bottom w:val="single" w:sz="6" w:space="1" w:color="auto"/>
      </w:pBdr>
      <w:tabs>
        <w:tab w:val="clear" w:pos="4536"/>
        <w:tab w:val="right" w:pos="9356"/>
      </w:tabs>
    </w:pPr>
    <w:r>
      <w:t>Engedélyszám: E/2020/000312</w:t>
    </w:r>
  </w:p>
  <w:p w14:paraId="285992FB" w14:textId="0C16BCFE" w:rsidR="003053F7" w:rsidRPr="00834BDD" w:rsidRDefault="003053F7" w:rsidP="00F815DF">
    <w:pPr>
      <w:pStyle w:val="lfej"/>
    </w:pPr>
    <w:r>
      <w:t xml:space="preserve">Nyilvántartási szám: </w:t>
    </w:r>
    <w:r>
      <w:rPr>
        <w:rStyle w:val="xmleditorclass29"/>
      </w:rPr>
      <w:t>B/2020/005581</w:t>
    </w:r>
    <w:r>
      <w:rPr>
        <w:rStyle w:val="xmleditorclass29"/>
      </w:rPr>
      <w:tab/>
    </w:r>
    <w:r>
      <w:rPr>
        <w:rStyle w:val="xmleditorclass29"/>
      </w:rPr>
      <w:tab/>
    </w:r>
    <w:r w:rsidRPr="003072B4">
      <w:t>A mesterséges intelligencia (MI) alkalmazása a gyakorlatban</w:t>
    </w:r>
  </w:p>
  <w:p w14:paraId="3B03FEC1" w14:textId="52635E87" w:rsidR="003053F7" w:rsidRDefault="003053F7" w:rsidP="00B145CF">
    <w:pPr>
      <w:pStyle w:val="lfej"/>
      <w:tabs>
        <w:tab w:val="clear" w:pos="9072"/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7EF9" w14:textId="77777777" w:rsidR="003053F7" w:rsidRDefault="003053F7" w:rsidP="00F815DF">
    <w:pPr>
      <w:pStyle w:val="lfej"/>
      <w:tabs>
        <w:tab w:val="center" w:pos="142"/>
      </w:tabs>
    </w:pPr>
    <w:r>
      <w:t>Eszterházy Károly Katolikus Egyetem</w:t>
    </w:r>
  </w:p>
  <w:p w14:paraId="4A8DD6F8" w14:textId="77777777" w:rsidR="003053F7" w:rsidRDefault="003053F7" w:rsidP="00F815DF">
    <w:pPr>
      <w:pStyle w:val="lfej"/>
      <w:pBdr>
        <w:bottom w:val="single" w:sz="6" w:space="1" w:color="auto"/>
      </w:pBdr>
      <w:tabs>
        <w:tab w:val="clear" w:pos="4536"/>
        <w:tab w:val="right" w:pos="9356"/>
      </w:tabs>
    </w:pPr>
    <w:r>
      <w:t>Engedélyszám: E/2020/000312</w:t>
    </w:r>
  </w:p>
  <w:p w14:paraId="3E7CD0FE" w14:textId="77777777" w:rsidR="003053F7" w:rsidRDefault="003053F7" w:rsidP="00F815DF">
    <w:pPr>
      <w:pStyle w:val="lfej"/>
    </w:pPr>
    <w:r>
      <w:t xml:space="preserve">Nyilvántartási szám: </w:t>
    </w:r>
    <w:r>
      <w:rPr>
        <w:rStyle w:val="xmleditorclass29"/>
      </w:rPr>
      <w:t>B/2020/005581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1477"/>
    <w:multiLevelType w:val="hybridMultilevel"/>
    <w:tmpl w:val="9A1EE7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3F81"/>
    <w:multiLevelType w:val="hybridMultilevel"/>
    <w:tmpl w:val="1CECF0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8755B"/>
    <w:multiLevelType w:val="hybridMultilevel"/>
    <w:tmpl w:val="1CBA717C"/>
    <w:lvl w:ilvl="0" w:tplc="93EC56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AB0"/>
    <w:multiLevelType w:val="hybridMultilevel"/>
    <w:tmpl w:val="EEC8F3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A264D"/>
    <w:multiLevelType w:val="hybridMultilevel"/>
    <w:tmpl w:val="1CECF0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302D1"/>
    <w:multiLevelType w:val="hybridMultilevel"/>
    <w:tmpl w:val="506ED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326A5"/>
    <w:multiLevelType w:val="hybridMultilevel"/>
    <w:tmpl w:val="5C3E1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C6054"/>
    <w:multiLevelType w:val="hybridMultilevel"/>
    <w:tmpl w:val="9BC2F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61F14"/>
    <w:multiLevelType w:val="hybridMultilevel"/>
    <w:tmpl w:val="58366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37496"/>
    <w:multiLevelType w:val="hybridMultilevel"/>
    <w:tmpl w:val="A67ED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2657C"/>
    <w:multiLevelType w:val="hybridMultilevel"/>
    <w:tmpl w:val="64488B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61D4C"/>
    <w:multiLevelType w:val="hybridMultilevel"/>
    <w:tmpl w:val="598E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724F"/>
    <w:multiLevelType w:val="multilevel"/>
    <w:tmpl w:val="0D2EF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9817ABB"/>
    <w:multiLevelType w:val="hybridMultilevel"/>
    <w:tmpl w:val="568EF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A46DE"/>
    <w:multiLevelType w:val="hybridMultilevel"/>
    <w:tmpl w:val="DCA2B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C4E38"/>
    <w:multiLevelType w:val="hybridMultilevel"/>
    <w:tmpl w:val="E134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D1E56"/>
    <w:multiLevelType w:val="hybridMultilevel"/>
    <w:tmpl w:val="1DA81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6"/>
  </w:num>
  <w:num w:numId="5">
    <w:abstractNumId w:val="3"/>
  </w:num>
  <w:num w:numId="6">
    <w:abstractNumId w:val="4"/>
  </w:num>
  <w:num w:numId="7">
    <w:abstractNumId w:val="1"/>
  </w:num>
  <w:num w:numId="8">
    <w:abstractNumId w:val="15"/>
  </w:num>
  <w:num w:numId="9">
    <w:abstractNumId w:val="5"/>
  </w:num>
  <w:num w:numId="10">
    <w:abstractNumId w:val="12"/>
  </w:num>
  <w:num w:numId="11">
    <w:abstractNumId w:val="2"/>
  </w:num>
  <w:num w:numId="12">
    <w:abstractNumId w:val="7"/>
  </w:num>
  <w:num w:numId="13">
    <w:abstractNumId w:val="10"/>
  </w:num>
  <w:num w:numId="14">
    <w:abstractNumId w:val="13"/>
  </w:num>
  <w:num w:numId="15">
    <w:abstractNumId w:val="14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2E"/>
    <w:rsid w:val="00002577"/>
    <w:rsid w:val="000249D9"/>
    <w:rsid w:val="0006271A"/>
    <w:rsid w:val="00072BCB"/>
    <w:rsid w:val="000B3A81"/>
    <w:rsid w:val="000D1646"/>
    <w:rsid w:val="00130B95"/>
    <w:rsid w:val="00194003"/>
    <w:rsid w:val="001A372D"/>
    <w:rsid w:val="001A44ED"/>
    <w:rsid w:val="001E5103"/>
    <w:rsid w:val="002034DE"/>
    <w:rsid w:val="002170A1"/>
    <w:rsid w:val="00225160"/>
    <w:rsid w:val="002326FC"/>
    <w:rsid w:val="00284E88"/>
    <w:rsid w:val="002A0F74"/>
    <w:rsid w:val="002A3ED0"/>
    <w:rsid w:val="002B2DCA"/>
    <w:rsid w:val="002E5502"/>
    <w:rsid w:val="002F70EA"/>
    <w:rsid w:val="003053F7"/>
    <w:rsid w:val="003072B4"/>
    <w:rsid w:val="00310A0F"/>
    <w:rsid w:val="00372B16"/>
    <w:rsid w:val="0037658F"/>
    <w:rsid w:val="00391CE2"/>
    <w:rsid w:val="00403736"/>
    <w:rsid w:val="004050CB"/>
    <w:rsid w:val="00451630"/>
    <w:rsid w:val="0045430F"/>
    <w:rsid w:val="00461830"/>
    <w:rsid w:val="00462CD4"/>
    <w:rsid w:val="00491A93"/>
    <w:rsid w:val="004955DE"/>
    <w:rsid w:val="004B3B33"/>
    <w:rsid w:val="004B5A10"/>
    <w:rsid w:val="004B6B67"/>
    <w:rsid w:val="005307FD"/>
    <w:rsid w:val="0054711F"/>
    <w:rsid w:val="005577B8"/>
    <w:rsid w:val="005B55C2"/>
    <w:rsid w:val="005E2F75"/>
    <w:rsid w:val="005F6523"/>
    <w:rsid w:val="0060705A"/>
    <w:rsid w:val="006118C3"/>
    <w:rsid w:val="00625274"/>
    <w:rsid w:val="00666A97"/>
    <w:rsid w:val="00684103"/>
    <w:rsid w:val="006E0D31"/>
    <w:rsid w:val="006F4D89"/>
    <w:rsid w:val="00701142"/>
    <w:rsid w:val="00737167"/>
    <w:rsid w:val="00751C17"/>
    <w:rsid w:val="00756213"/>
    <w:rsid w:val="00782203"/>
    <w:rsid w:val="00792E86"/>
    <w:rsid w:val="007A46A5"/>
    <w:rsid w:val="007B05B4"/>
    <w:rsid w:val="007D7067"/>
    <w:rsid w:val="007E0881"/>
    <w:rsid w:val="007E3E4A"/>
    <w:rsid w:val="00817C4B"/>
    <w:rsid w:val="00836374"/>
    <w:rsid w:val="0087439F"/>
    <w:rsid w:val="00890687"/>
    <w:rsid w:val="008B7448"/>
    <w:rsid w:val="008E02AE"/>
    <w:rsid w:val="00913B3D"/>
    <w:rsid w:val="00917594"/>
    <w:rsid w:val="0092090E"/>
    <w:rsid w:val="009341CC"/>
    <w:rsid w:val="00942853"/>
    <w:rsid w:val="00963A13"/>
    <w:rsid w:val="009869E0"/>
    <w:rsid w:val="00A50B04"/>
    <w:rsid w:val="00A7396D"/>
    <w:rsid w:val="00AC6B37"/>
    <w:rsid w:val="00B145CF"/>
    <w:rsid w:val="00B17441"/>
    <w:rsid w:val="00B377F5"/>
    <w:rsid w:val="00B45A1D"/>
    <w:rsid w:val="00B514BC"/>
    <w:rsid w:val="00B61881"/>
    <w:rsid w:val="00B63D4B"/>
    <w:rsid w:val="00B74976"/>
    <w:rsid w:val="00B86744"/>
    <w:rsid w:val="00BA03B0"/>
    <w:rsid w:val="00BE66A9"/>
    <w:rsid w:val="00BF1A7F"/>
    <w:rsid w:val="00C04BC7"/>
    <w:rsid w:val="00C153CA"/>
    <w:rsid w:val="00C25B2E"/>
    <w:rsid w:val="00C36C0C"/>
    <w:rsid w:val="00C5355F"/>
    <w:rsid w:val="00C612F6"/>
    <w:rsid w:val="00C73D85"/>
    <w:rsid w:val="00CA62CF"/>
    <w:rsid w:val="00CC6868"/>
    <w:rsid w:val="00CC7EEE"/>
    <w:rsid w:val="00CD00F6"/>
    <w:rsid w:val="00CF1372"/>
    <w:rsid w:val="00CF4F70"/>
    <w:rsid w:val="00D16B6E"/>
    <w:rsid w:val="00D276D3"/>
    <w:rsid w:val="00DB7C0A"/>
    <w:rsid w:val="00DE41DF"/>
    <w:rsid w:val="00E3333E"/>
    <w:rsid w:val="00E54A2D"/>
    <w:rsid w:val="00E604DA"/>
    <w:rsid w:val="00E7092E"/>
    <w:rsid w:val="00E72DDE"/>
    <w:rsid w:val="00EC0D3E"/>
    <w:rsid w:val="00EE504B"/>
    <w:rsid w:val="00EF178B"/>
    <w:rsid w:val="00EF4C0F"/>
    <w:rsid w:val="00F35EA7"/>
    <w:rsid w:val="00F45B88"/>
    <w:rsid w:val="00F815DF"/>
    <w:rsid w:val="00F84BD5"/>
    <w:rsid w:val="00F97113"/>
    <w:rsid w:val="00FC61F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7FF71"/>
  <w15:docId w15:val="{50F9DEAD-8725-43C8-9EA3-6F6B340A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705A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B7C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55DE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49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55DE"/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49D9"/>
    <w:rPr>
      <w:rFonts w:ascii="Tahoma" w:eastAsia="Calibri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153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53CA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153CA"/>
    <w:rPr>
      <w:vertAlign w:val="superscript"/>
    </w:rPr>
  </w:style>
  <w:style w:type="character" w:customStyle="1" w:styleId="xmleditorclass29">
    <w:name w:val="xmleditor_class_29"/>
    <w:rsid w:val="00F8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75C0-0636-42FD-9FD4-4714DB93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1737</Words>
  <Characters>11990</Characters>
  <Application>Microsoft Office Word</Application>
  <DocSecurity>0</DocSecurity>
  <Lines>99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EKKE</cp:lastModifiedBy>
  <cp:revision>6</cp:revision>
  <dcterms:created xsi:type="dcterms:W3CDTF">2025-08-26T06:39:00Z</dcterms:created>
  <dcterms:modified xsi:type="dcterms:W3CDTF">2025-08-27T08:05:00Z</dcterms:modified>
</cp:coreProperties>
</file>