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6A" w:rsidRPr="00576D6A" w:rsidRDefault="00576D6A" w:rsidP="00576D6A">
      <w:pPr>
        <w:pStyle w:val="Cmsor2"/>
        <w:spacing w:before="0" w:after="0" w:line="360" w:lineRule="auto"/>
        <w:jc w:val="center"/>
        <w:rPr>
          <w:rFonts w:asciiTheme="minorHAnsi" w:hAnsiTheme="minorHAnsi"/>
          <w:i w:val="0"/>
          <w:caps/>
        </w:rPr>
      </w:pPr>
      <w:bookmarkStart w:id="0" w:name="_Toc187729533"/>
      <w:bookmarkStart w:id="1" w:name="_Toc210635524"/>
      <w:bookmarkStart w:id="2" w:name="_Toc220297055"/>
      <w:bookmarkStart w:id="3" w:name="_GoBack"/>
      <w:bookmarkEnd w:id="3"/>
      <w:r w:rsidRPr="00576D6A">
        <w:rPr>
          <w:rFonts w:asciiTheme="minorHAnsi" w:hAnsiTheme="minorHAnsi"/>
          <w:i w:val="0"/>
          <w:caps/>
        </w:rPr>
        <w:t xml:space="preserve">Okleveles </w:t>
      </w:r>
      <w:r w:rsidR="00C9209E" w:rsidRPr="00576D6A">
        <w:rPr>
          <w:rFonts w:asciiTheme="minorHAnsi" w:hAnsiTheme="minorHAnsi"/>
          <w:i w:val="0"/>
          <w:caps/>
        </w:rPr>
        <w:t>Kol</w:t>
      </w:r>
      <w:r w:rsidRPr="00576D6A">
        <w:rPr>
          <w:rFonts w:asciiTheme="minorHAnsi" w:hAnsiTheme="minorHAnsi"/>
          <w:i w:val="0"/>
          <w:caps/>
        </w:rPr>
        <w:t>légiumi nevelőtanár</w:t>
      </w:r>
      <w:r>
        <w:rPr>
          <w:rFonts w:asciiTheme="minorHAnsi" w:hAnsiTheme="minorHAnsi"/>
          <w:i w:val="0"/>
          <w:caps/>
        </w:rPr>
        <w:t xml:space="preserve"> SzaK</w:t>
      </w:r>
    </w:p>
    <w:p w:rsidR="00C9209E" w:rsidRDefault="00576D6A" w:rsidP="00576D6A">
      <w:pPr>
        <w:pStyle w:val="Cmsor2"/>
        <w:spacing w:before="0" w:after="0" w:line="360" w:lineRule="auto"/>
        <w:jc w:val="center"/>
        <w:rPr>
          <w:rFonts w:asciiTheme="minorHAnsi" w:hAnsiTheme="minorHAnsi"/>
          <w:i w:val="0"/>
          <w:caps/>
        </w:rPr>
      </w:pPr>
      <w:r w:rsidRPr="00576D6A">
        <w:rPr>
          <w:rFonts w:asciiTheme="minorHAnsi" w:hAnsiTheme="minorHAnsi"/>
          <w:i w:val="0"/>
          <w:caps/>
        </w:rPr>
        <w:t xml:space="preserve"> zárószigor</w:t>
      </w:r>
      <w:r w:rsidR="00C9209E" w:rsidRPr="00576D6A">
        <w:rPr>
          <w:rFonts w:asciiTheme="minorHAnsi" w:hAnsiTheme="minorHAnsi"/>
          <w:i w:val="0"/>
          <w:caps/>
        </w:rPr>
        <w:t>lati tematika</w:t>
      </w:r>
      <w:bookmarkEnd w:id="0"/>
      <w:bookmarkEnd w:id="1"/>
      <w:bookmarkEnd w:id="2"/>
    </w:p>
    <w:p w:rsidR="006E27BE" w:rsidRPr="006E27BE" w:rsidRDefault="006E27BE" w:rsidP="00F022B3">
      <w:pPr>
        <w:jc w:val="center"/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C9209E" w:rsidRPr="00AB484A" w:rsidRDefault="00C9209E" w:rsidP="00C9209E">
      <w:pPr>
        <w:jc w:val="center"/>
        <w:rPr>
          <w:b/>
        </w:rPr>
      </w:pPr>
    </w:p>
    <w:p w:rsidR="00E70C30" w:rsidRDefault="00C9209E" w:rsidP="003A2491">
      <w:pPr>
        <w:spacing w:line="276" w:lineRule="auto"/>
        <w:jc w:val="both"/>
        <w:rPr>
          <w:rFonts w:asciiTheme="minorHAnsi" w:hAnsiTheme="minorHAnsi"/>
        </w:rPr>
      </w:pPr>
      <w:r w:rsidRPr="00A53319">
        <w:rPr>
          <w:rFonts w:asciiTheme="minorHAnsi" w:hAnsiTheme="minorHAnsi"/>
          <w:b/>
          <w:bCs/>
        </w:rPr>
        <w:t>A zárószigorlat célja:</w:t>
      </w:r>
      <w:r w:rsidRPr="00A53319">
        <w:rPr>
          <w:rFonts w:asciiTheme="minorHAnsi" w:hAnsiTheme="minorHAnsi"/>
        </w:rPr>
        <w:t xml:space="preserve"> a tanárjelölt által választott </w:t>
      </w:r>
      <w:r w:rsidRPr="00A53319">
        <w:rPr>
          <w:rFonts w:asciiTheme="minorHAnsi" w:hAnsiTheme="minorHAnsi"/>
          <w:i/>
        </w:rPr>
        <w:t>kollégiumi nevelőtanári</w:t>
      </w:r>
      <w:r w:rsidRPr="00A53319">
        <w:rPr>
          <w:rFonts w:asciiTheme="minorHAnsi" w:hAnsiTheme="minorHAnsi"/>
        </w:rPr>
        <w:t xml:space="preserve"> szakképzettség ismeretanyagának és kompetenciáinak</w:t>
      </w:r>
      <w:r w:rsidR="00576D6A" w:rsidRPr="00A53319">
        <w:rPr>
          <w:rFonts w:asciiTheme="minorHAnsi" w:hAnsiTheme="minorHAnsi"/>
        </w:rPr>
        <w:t xml:space="preserve"> </w:t>
      </w:r>
      <w:r w:rsidR="00E70C30">
        <w:rPr>
          <w:rFonts w:asciiTheme="minorHAnsi" w:hAnsiTheme="minorHAnsi"/>
        </w:rPr>
        <w:t xml:space="preserve">komplex </w:t>
      </w:r>
      <w:r w:rsidR="00576D6A" w:rsidRPr="00A53319">
        <w:rPr>
          <w:rFonts w:asciiTheme="minorHAnsi" w:hAnsiTheme="minorHAnsi"/>
        </w:rPr>
        <w:t>ellenőrzési formája.</w:t>
      </w:r>
      <w:r w:rsidRPr="00A53319">
        <w:rPr>
          <w:rFonts w:asciiTheme="minorHAnsi" w:hAnsiTheme="minorHAnsi"/>
        </w:rPr>
        <w:t xml:space="preserve"> A szigorlat tartalmazza a szakterület teljes</w:t>
      </w:r>
      <w:r w:rsidR="00576D6A" w:rsidRPr="00A53319">
        <w:rPr>
          <w:rFonts w:asciiTheme="minorHAnsi" w:hAnsiTheme="minorHAnsi"/>
        </w:rPr>
        <w:t xml:space="preserve"> </w:t>
      </w:r>
      <w:r w:rsidRPr="00A53319">
        <w:rPr>
          <w:rFonts w:asciiTheme="minorHAnsi" w:hAnsiTheme="minorHAnsi"/>
        </w:rPr>
        <w:t xml:space="preserve">ismeretanyagát. A tanárjelöltnek bizonyítania kell a szigorlat során a diszciplináris felkészültségét. </w:t>
      </w:r>
    </w:p>
    <w:p w:rsidR="00576D6A" w:rsidRPr="00A53319" w:rsidRDefault="00C9209E" w:rsidP="003A2491">
      <w:pPr>
        <w:spacing w:line="276" w:lineRule="auto"/>
        <w:jc w:val="both"/>
        <w:rPr>
          <w:rFonts w:asciiTheme="minorHAnsi" w:hAnsiTheme="minorHAnsi"/>
        </w:rPr>
      </w:pPr>
      <w:r w:rsidRPr="00A53319">
        <w:rPr>
          <w:rFonts w:asciiTheme="minorHAnsi" w:hAnsiTheme="minorHAnsi"/>
          <w:b/>
          <w:bCs/>
        </w:rPr>
        <w:t>A zárószigorlat tartalma</w:t>
      </w:r>
      <w:r w:rsidRPr="00A53319">
        <w:rPr>
          <w:rFonts w:asciiTheme="minorHAnsi" w:hAnsiTheme="minorHAnsi"/>
        </w:rPr>
        <w:t xml:space="preserve">: a diszciplináris ismeretek kérdéskörei. </w:t>
      </w:r>
    </w:p>
    <w:p w:rsidR="00576D6A" w:rsidRPr="00A53319" w:rsidRDefault="00576D6A" w:rsidP="003A2491">
      <w:pPr>
        <w:spacing w:before="120" w:line="276" w:lineRule="auto"/>
        <w:jc w:val="both"/>
        <w:rPr>
          <w:rFonts w:asciiTheme="minorHAnsi" w:hAnsiTheme="minorHAnsi"/>
          <w:b/>
        </w:rPr>
      </w:pPr>
    </w:p>
    <w:p w:rsidR="00C9209E" w:rsidRPr="00A53319" w:rsidRDefault="00C9209E" w:rsidP="003A2491">
      <w:pPr>
        <w:spacing w:line="276" w:lineRule="auto"/>
        <w:jc w:val="both"/>
        <w:rPr>
          <w:rFonts w:asciiTheme="minorHAnsi" w:hAnsiTheme="minorHAnsi"/>
          <w:b/>
        </w:rPr>
      </w:pPr>
      <w:r w:rsidRPr="00A53319">
        <w:rPr>
          <w:rFonts w:asciiTheme="minorHAnsi" w:hAnsiTheme="minorHAnsi"/>
          <w:b/>
        </w:rPr>
        <w:t>1. A kollégiumok története</w:t>
      </w:r>
    </w:p>
    <w:p w:rsidR="00C9209E" w:rsidRPr="00A53319" w:rsidRDefault="00C9209E" w:rsidP="003A2491">
      <w:pPr>
        <w:spacing w:line="276" w:lineRule="auto"/>
        <w:jc w:val="both"/>
        <w:rPr>
          <w:rFonts w:asciiTheme="minorHAnsi" w:hAnsiTheme="minorHAnsi"/>
        </w:rPr>
      </w:pPr>
    </w:p>
    <w:p w:rsidR="00C9209E" w:rsidRPr="00A53319" w:rsidRDefault="00C9209E" w:rsidP="003A2491">
      <w:pPr>
        <w:spacing w:line="276" w:lineRule="auto"/>
        <w:jc w:val="both"/>
        <w:rPr>
          <w:rFonts w:asciiTheme="minorHAnsi" w:hAnsiTheme="minorHAnsi"/>
          <w:b/>
        </w:rPr>
      </w:pPr>
      <w:r w:rsidRPr="00A53319">
        <w:rPr>
          <w:rFonts w:asciiTheme="minorHAnsi" w:hAnsiTheme="minorHAnsi"/>
          <w:b/>
        </w:rPr>
        <w:t>2.</w:t>
      </w:r>
      <w:r w:rsidR="00576D6A" w:rsidRPr="00A53319">
        <w:rPr>
          <w:rFonts w:asciiTheme="minorHAnsi" w:hAnsiTheme="minorHAnsi"/>
          <w:b/>
        </w:rPr>
        <w:t xml:space="preserve"> A kollégiumok a közoktatás rendszerében, a kollégiumi nevelés </w:t>
      </w:r>
      <w:r w:rsidRPr="00A53319">
        <w:rPr>
          <w:rFonts w:asciiTheme="minorHAnsi" w:hAnsiTheme="minorHAnsi"/>
          <w:b/>
        </w:rPr>
        <w:t>-</w:t>
      </w:r>
      <w:r w:rsidR="00576D6A" w:rsidRPr="00A53319">
        <w:rPr>
          <w:rFonts w:asciiTheme="minorHAnsi" w:hAnsiTheme="minorHAnsi"/>
          <w:b/>
        </w:rPr>
        <w:t xml:space="preserve"> </w:t>
      </w:r>
      <w:r w:rsidRPr="00A53319">
        <w:rPr>
          <w:rFonts w:asciiTheme="minorHAnsi" w:hAnsiTheme="minorHAnsi"/>
          <w:b/>
        </w:rPr>
        <w:t>oktatás törvényi</w:t>
      </w:r>
      <w:r w:rsidR="002837DF" w:rsidRPr="00A53319">
        <w:rPr>
          <w:rFonts w:asciiTheme="minorHAnsi" w:hAnsiTheme="minorHAnsi"/>
          <w:b/>
        </w:rPr>
        <w:t xml:space="preserve">, rendeleti </w:t>
      </w:r>
      <w:r w:rsidRPr="00A53319">
        <w:rPr>
          <w:rFonts w:asciiTheme="minorHAnsi" w:hAnsiTheme="minorHAnsi"/>
          <w:b/>
        </w:rPr>
        <w:t>szabályozása</w:t>
      </w:r>
    </w:p>
    <w:p w:rsidR="002837DF" w:rsidRPr="00A53319" w:rsidRDefault="00085FA5" w:rsidP="003A2491">
      <w:pPr>
        <w:spacing w:line="276" w:lineRule="auto"/>
        <w:jc w:val="both"/>
        <w:rPr>
          <w:rFonts w:asciiTheme="minorHAnsi" w:hAnsiTheme="minorHAnsi"/>
        </w:rPr>
      </w:pPr>
      <w:r w:rsidRPr="00A53319">
        <w:rPr>
          <w:rFonts w:asciiTheme="minorHAnsi" w:hAnsiTheme="minorHAnsi"/>
        </w:rPr>
        <w:t>A kollégium fogalma, a kollégiumi fogla</w:t>
      </w:r>
      <w:r w:rsidR="002837DF" w:rsidRPr="00A53319">
        <w:rPr>
          <w:rFonts w:asciiTheme="minorHAnsi" w:hAnsiTheme="minorHAnsi"/>
        </w:rPr>
        <w:t>l</w:t>
      </w:r>
      <w:r w:rsidRPr="00A53319">
        <w:rPr>
          <w:rFonts w:asciiTheme="minorHAnsi" w:hAnsiTheme="minorHAnsi"/>
        </w:rPr>
        <w:t>kozások</w:t>
      </w:r>
      <w:r w:rsidR="002837DF" w:rsidRPr="00A53319">
        <w:rPr>
          <w:rFonts w:asciiTheme="minorHAnsi" w:hAnsiTheme="minorHAnsi"/>
        </w:rPr>
        <w:t xml:space="preserve"> formái, megszervezésükre vonatkozó szabályok</w:t>
      </w:r>
      <w:r w:rsidR="00A53319">
        <w:rPr>
          <w:rFonts w:asciiTheme="minorHAnsi" w:hAnsiTheme="minorHAnsi"/>
        </w:rPr>
        <w:t xml:space="preserve"> </w:t>
      </w:r>
      <w:r w:rsidRPr="00A53319">
        <w:rPr>
          <w:rFonts w:asciiTheme="minorHAnsi" w:hAnsiTheme="minorHAnsi"/>
        </w:rPr>
        <w:t>törvényi</w:t>
      </w:r>
      <w:r w:rsidR="002837DF" w:rsidRPr="00A53319">
        <w:rPr>
          <w:rFonts w:asciiTheme="minorHAnsi" w:hAnsiTheme="minorHAnsi"/>
        </w:rPr>
        <w:t>, rendeleti</w:t>
      </w:r>
      <w:r w:rsidRPr="00A53319">
        <w:rPr>
          <w:rFonts w:asciiTheme="minorHAnsi" w:hAnsiTheme="minorHAnsi"/>
        </w:rPr>
        <w:t xml:space="preserve"> meghatározása, a tanulók jogai é</w:t>
      </w:r>
      <w:r w:rsidR="002837DF" w:rsidRPr="00A53319">
        <w:rPr>
          <w:rFonts w:asciiTheme="minorHAnsi" w:hAnsiTheme="minorHAnsi"/>
        </w:rPr>
        <w:t>s kötelességei a kollégiumokban, a középiskolai szakkollégiumok.</w:t>
      </w:r>
      <w:r w:rsidR="006654B1">
        <w:rPr>
          <w:rFonts w:asciiTheme="minorHAnsi" w:hAnsiTheme="minorHAnsi"/>
        </w:rPr>
        <w:t xml:space="preserve"> A kollégiumi működés alapdokumentumai.</w:t>
      </w:r>
    </w:p>
    <w:p w:rsidR="002837DF" w:rsidRPr="00A53319" w:rsidRDefault="002837DF" w:rsidP="003A2491">
      <w:pPr>
        <w:spacing w:line="276" w:lineRule="auto"/>
        <w:jc w:val="both"/>
        <w:rPr>
          <w:rFonts w:asciiTheme="minorHAnsi" w:hAnsiTheme="minorHAnsi"/>
        </w:rPr>
      </w:pPr>
    </w:p>
    <w:p w:rsidR="00576D6A" w:rsidRDefault="002837DF" w:rsidP="003A2491">
      <w:pPr>
        <w:spacing w:line="276" w:lineRule="auto"/>
        <w:jc w:val="both"/>
        <w:rPr>
          <w:rFonts w:asciiTheme="minorHAnsi" w:hAnsiTheme="minorHAnsi"/>
          <w:b/>
        </w:rPr>
      </w:pPr>
      <w:r w:rsidRPr="00A53319">
        <w:rPr>
          <w:rFonts w:asciiTheme="minorHAnsi" w:hAnsiTheme="minorHAnsi"/>
          <w:b/>
        </w:rPr>
        <w:t>3. A kollégium társadalmi szerepe, a kollégi</w:t>
      </w:r>
      <w:r w:rsidR="00A53319" w:rsidRPr="00A53319">
        <w:rPr>
          <w:rFonts w:asciiTheme="minorHAnsi" w:hAnsiTheme="minorHAnsi"/>
          <w:b/>
        </w:rPr>
        <w:t>umi nevelés célja és alapelvei</w:t>
      </w:r>
    </w:p>
    <w:p w:rsidR="00576D6A" w:rsidRPr="006654B1" w:rsidRDefault="00660DF8" w:rsidP="003A2491">
      <w:pPr>
        <w:spacing w:line="276" w:lineRule="auto"/>
        <w:jc w:val="both"/>
        <w:rPr>
          <w:rFonts w:asciiTheme="minorHAnsi" w:hAnsiTheme="minorHAnsi"/>
        </w:rPr>
      </w:pPr>
      <w:r w:rsidRPr="00660DF8">
        <w:rPr>
          <w:rFonts w:asciiTheme="minorHAnsi" w:hAnsiTheme="minorHAnsi"/>
        </w:rPr>
        <w:t xml:space="preserve">A kollégium mint önálló szakmai intézmény. Lakhatási, </w:t>
      </w:r>
      <w:r>
        <w:rPr>
          <w:rFonts w:asciiTheme="minorHAnsi" w:hAnsiTheme="minorHAnsi"/>
        </w:rPr>
        <w:t>tanulási feltételek biztosítása. A társadalmi mobilitás fenntartása.</w:t>
      </w:r>
      <w:r w:rsidR="006654B1">
        <w:rPr>
          <w:rFonts w:asciiTheme="minorHAnsi" w:hAnsiTheme="minorHAnsi"/>
        </w:rPr>
        <w:t xml:space="preserve"> A társadalmi beilleszkedés támogatása. A tevékenységrendszer alapelvei.</w:t>
      </w:r>
      <w:r w:rsidRPr="00660DF8">
        <w:rPr>
          <w:rFonts w:asciiTheme="minorHAnsi" w:hAnsiTheme="minorHAnsi"/>
        </w:rPr>
        <w:t xml:space="preserve"> </w:t>
      </w:r>
      <w:r w:rsidR="006654B1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D6A" w:rsidRPr="00A53319" w:rsidRDefault="00576D6A" w:rsidP="003A2491">
      <w:pPr>
        <w:spacing w:line="276" w:lineRule="auto"/>
        <w:jc w:val="both"/>
        <w:rPr>
          <w:rFonts w:asciiTheme="minorHAnsi" w:hAnsiTheme="minorHAnsi"/>
          <w:b/>
        </w:rPr>
      </w:pPr>
    </w:p>
    <w:p w:rsidR="00576D6A" w:rsidRPr="00A53319" w:rsidRDefault="002837DF" w:rsidP="003A2491">
      <w:pPr>
        <w:spacing w:line="276" w:lineRule="auto"/>
        <w:jc w:val="both"/>
        <w:rPr>
          <w:rFonts w:asciiTheme="minorHAnsi" w:hAnsiTheme="minorHAnsi"/>
          <w:b/>
        </w:rPr>
      </w:pPr>
      <w:r w:rsidRPr="00A53319">
        <w:rPr>
          <w:rFonts w:asciiTheme="minorHAnsi" w:hAnsiTheme="minorHAnsi"/>
          <w:b/>
        </w:rPr>
        <w:t>4. Pedagógiai munka a csoportokban</w:t>
      </w:r>
    </w:p>
    <w:p w:rsidR="002837DF" w:rsidRDefault="002837DF" w:rsidP="003A2491">
      <w:pPr>
        <w:spacing w:line="276" w:lineRule="auto"/>
        <w:jc w:val="both"/>
        <w:rPr>
          <w:rFonts w:asciiTheme="minorHAnsi" w:hAnsiTheme="minorHAnsi"/>
        </w:rPr>
      </w:pPr>
      <w:r w:rsidRPr="00A53319">
        <w:rPr>
          <w:rFonts w:asciiTheme="minorHAnsi" w:hAnsiTheme="minorHAnsi"/>
        </w:rPr>
        <w:t>A környezeti kultúra megteremtése</w:t>
      </w:r>
      <w:r w:rsidR="006654B1">
        <w:rPr>
          <w:rFonts w:asciiTheme="minorHAnsi" w:hAnsiTheme="minorHAnsi"/>
        </w:rPr>
        <w:t>. A</w:t>
      </w:r>
      <w:r w:rsidR="00A53319" w:rsidRPr="00A53319">
        <w:rPr>
          <w:rFonts w:asciiTheme="minorHAnsi" w:hAnsiTheme="minorHAnsi"/>
        </w:rPr>
        <w:t xml:space="preserve"> közösségi kapcsolatok alakításának céljai és feladatai,</w:t>
      </w:r>
      <w:r w:rsidRPr="00A53319">
        <w:rPr>
          <w:rFonts w:asciiTheme="minorHAnsi" w:hAnsiTheme="minorHAnsi"/>
        </w:rPr>
        <w:t xml:space="preserve"> </w:t>
      </w:r>
      <w:r w:rsidR="00A53319" w:rsidRPr="00A53319">
        <w:rPr>
          <w:rFonts w:asciiTheme="minorHAnsi" w:hAnsiTheme="minorHAnsi"/>
        </w:rPr>
        <w:t>a csoport struktúrája</w:t>
      </w:r>
      <w:r w:rsidR="006654B1">
        <w:rPr>
          <w:rFonts w:asciiTheme="minorHAnsi" w:hAnsiTheme="minorHAnsi"/>
        </w:rPr>
        <w:t>.</w:t>
      </w:r>
      <w:r w:rsidR="00A53319" w:rsidRPr="00A53319">
        <w:rPr>
          <w:rFonts w:asciiTheme="minorHAnsi" w:hAnsiTheme="minorHAnsi"/>
        </w:rPr>
        <w:t xml:space="preserve"> </w:t>
      </w:r>
      <w:r w:rsidR="006654B1">
        <w:rPr>
          <w:rFonts w:asciiTheme="minorHAnsi" w:hAnsiTheme="minorHAnsi"/>
        </w:rPr>
        <w:t>A</w:t>
      </w:r>
      <w:r w:rsidRPr="00A53319">
        <w:rPr>
          <w:rFonts w:asciiTheme="minorHAnsi" w:hAnsiTheme="minorHAnsi"/>
        </w:rPr>
        <w:t xml:space="preserve"> pedagógiai munka tervezése a csoportokban</w:t>
      </w:r>
      <w:r w:rsidR="006654B1">
        <w:rPr>
          <w:rFonts w:asciiTheme="minorHAnsi" w:hAnsiTheme="minorHAnsi"/>
        </w:rPr>
        <w:t>.</w:t>
      </w:r>
    </w:p>
    <w:p w:rsidR="006654B1" w:rsidRDefault="006654B1" w:rsidP="003A2491">
      <w:pPr>
        <w:spacing w:line="276" w:lineRule="auto"/>
        <w:jc w:val="both"/>
        <w:rPr>
          <w:rFonts w:asciiTheme="minorHAnsi" w:hAnsiTheme="minorHAnsi"/>
        </w:rPr>
      </w:pPr>
    </w:p>
    <w:p w:rsidR="006654B1" w:rsidRDefault="006654B1" w:rsidP="003A2491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5. A kollégium működése</w:t>
      </w:r>
    </w:p>
    <w:p w:rsidR="006654B1" w:rsidRDefault="006654B1" w:rsidP="003A2491">
      <w:pPr>
        <w:spacing w:line="276" w:lineRule="auto"/>
        <w:jc w:val="both"/>
        <w:rPr>
          <w:rFonts w:asciiTheme="minorHAnsi" w:hAnsiTheme="minorHAnsi"/>
        </w:rPr>
      </w:pPr>
      <w:r w:rsidRPr="006654B1">
        <w:rPr>
          <w:rFonts w:asciiTheme="minorHAnsi" w:hAnsiTheme="minorHAnsi"/>
        </w:rPr>
        <w:t>Személyi feltételek, elvárások – a kollégiumi nevelőtanár, a nevelőtestület. Tárgyi, környezeti feltételek, elvárások. A kollégiumi élet megszervezése, az egyéni és az életkori sajátosságok figyelembevétele. A diákönkormányzatok. A kollégium kapcsolatrendszere.</w:t>
      </w:r>
    </w:p>
    <w:p w:rsidR="006654B1" w:rsidRPr="006654B1" w:rsidRDefault="006654B1" w:rsidP="003A2491">
      <w:pPr>
        <w:spacing w:line="276" w:lineRule="auto"/>
        <w:jc w:val="both"/>
        <w:rPr>
          <w:rFonts w:asciiTheme="minorHAnsi" w:hAnsiTheme="minorHAnsi"/>
        </w:rPr>
      </w:pPr>
    </w:p>
    <w:p w:rsidR="006654B1" w:rsidRDefault="006654B1" w:rsidP="003A2491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6. A tanulás tanítása</w:t>
      </w:r>
    </w:p>
    <w:p w:rsidR="000D3CD8" w:rsidRPr="000D3CD8" w:rsidRDefault="000D3CD8" w:rsidP="003A2491">
      <w:pPr>
        <w:spacing w:line="276" w:lineRule="auto"/>
        <w:jc w:val="both"/>
        <w:rPr>
          <w:rFonts w:asciiTheme="minorHAnsi" w:hAnsiTheme="minorHAnsi"/>
        </w:rPr>
      </w:pPr>
      <w:r w:rsidRPr="000D3CD8">
        <w:rPr>
          <w:rFonts w:asciiTheme="minorHAnsi" w:hAnsiTheme="minorHAnsi"/>
        </w:rPr>
        <w:t>A tanulási képesség. A tanuláseredményességét befolyásoló tényezők. A tanulás fejlesztése – képességek, motivációk, akadályok -. Tanulási képességek, technikák. Beszédművelés.</w:t>
      </w:r>
    </w:p>
    <w:p w:rsidR="000D3CD8" w:rsidRDefault="000D3CD8" w:rsidP="003A2491">
      <w:pPr>
        <w:spacing w:line="276" w:lineRule="auto"/>
        <w:jc w:val="both"/>
        <w:rPr>
          <w:rFonts w:ascii="Comic Sans MS" w:hAnsi="Comic Sans MS"/>
          <w:b/>
          <w:color w:val="800080"/>
        </w:rPr>
      </w:pPr>
    </w:p>
    <w:p w:rsidR="002837DF" w:rsidRPr="000D3CD8" w:rsidRDefault="000D3CD8" w:rsidP="003A2491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 A</w:t>
      </w:r>
      <w:r w:rsidR="00F67FC9">
        <w:rPr>
          <w:rFonts w:asciiTheme="minorHAnsi" w:hAnsiTheme="minorHAnsi"/>
          <w:b/>
        </w:rPr>
        <w:t>z erkölcsi nevelés. Á</w:t>
      </w:r>
      <w:r w:rsidR="003A2491">
        <w:rPr>
          <w:rFonts w:asciiTheme="minorHAnsi" w:hAnsiTheme="minorHAnsi"/>
          <w:b/>
        </w:rPr>
        <w:t>llampolgárságra, demokráciára nevelés</w:t>
      </w:r>
    </w:p>
    <w:p w:rsidR="000D3CD8" w:rsidRPr="003A2491" w:rsidRDefault="000D3CD8" w:rsidP="003A2491">
      <w:pPr>
        <w:spacing w:line="276" w:lineRule="auto"/>
        <w:jc w:val="both"/>
        <w:rPr>
          <w:rFonts w:asciiTheme="minorHAnsi" w:hAnsiTheme="minorHAnsi"/>
        </w:rPr>
      </w:pPr>
      <w:r w:rsidRPr="003A2491">
        <w:rPr>
          <w:rFonts w:asciiTheme="minorHAnsi" w:hAnsiTheme="minorHAnsi"/>
          <w:bCs/>
          <w:i/>
        </w:rPr>
        <w:t>Erkölcsi nevelés</w:t>
      </w:r>
      <w:r w:rsidRPr="003A2491">
        <w:rPr>
          <w:rFonts w:asciiTheme="minorHAnsi" w:hAnsiTheme="minorHAnsi"/>
        </w:rPr>
        <w:t xml:space="preserve"> = A </w:t>
      </w:r>
      <w:r w:rsidR="003A2491" w:rsidRPr="003A2491">
        <w:rPr>
          <w:rFonts w:asciiTheme="minorHAnsi" w:hAnsiTheme="minorHAnsi"/>
        </w:rPr>
        <w:t>diák</w:t>
      </w:r>
      <w:r w:rsidRPr="003A2491">
        <w:rPr>
          <w:rFonts w:asciiTheme="minorHAnsi" w:hAnsiTheme="minorHAnsi"/>
        </w:rPr>
        <w:t xml:space="preserve"> erkölcsi magatartását valamilyen</w:t>
      </w:r>
      <w:r w:rsidR="003A2491" w:rsidRPr="003A2491">
        <w:rPr>
          <w:rFonts w:asciiTheme="minorHAnsi" w:hAnsiTheme="minorHAnsi"/>
        </w:rPr>
        <w:t xml:space="preserve"> </w:t>
      </w:r>
      <w:r w:rsidRPr="003A2491">
        <w:rPr>
          <w:rFonts w:asciiTheme="minorHAnsi" w:hAnsiTheme="minorHAnsi"/>
        </w:rPr>
        <w:t xml:space="preserve"> kiválasztott irányban befolyásolni</w:t>
      </w:r>
      <w:r w:rsidR="003A2491">
        <w:rPr>
          <w:rFonts w:asciiTheme="minorHAnsi" w:hAnsiTheme="minorHAnsi"/>
        </w:rPr>
        <w:t>.</w:t>
      </w:r>
    </w:p>
    <w:p w:rsidR="000D3CD8" w:rsidRDefault="000D3CD8" w:rsidP="003A2491">
      <w:pPr>
        <w:spacing w:line="276" w:lineRule="auto"/>
        <w:jc w:val="both"/>
        <w:rPr>
          <w:rFonts w:asciiTheme="minorHAnsi" w:hAnsiTheme="minorHAnsi"/>
        </w:rPr>
      </w:pPr>
      <w:r w:rsidRPr="003A2491">
        <w:rPr>
          <w:rFonts w:asciiTheme="minorHAnsi" w:hAnsiTheme="minorHAnsi"/>
          <w:bCs/>
          <w:i/>
        </w:rPr>
        <w:t>Állampolgári nevelés</w:t>
      </w:r>
      <w:r w:rsidRPr="003A2491">
        <w:rPr>
          <w:rFonts w:asciiTheme="minorHAnsi" w:hAnsiTheme="minorHAnsi"/>
        </w:rPr>
        <w:t xml:space="preserve"> = ismeretek átadásával, cselekvés </w:t>
      </w:r>
      <w:r w:rsidR="003A2491" w:rsidRPr="003A2491">
        <w:rPr>
          <w:rFonts w:asciiTheme="minorHAnsi" w:hAnsiTheme="minorHAnsi"/>
        </w:rPr>
        <w:t>–</w:t>
      </w:r>
      <w:r w:rsidRPr="003A2491">
        <w:rPr>
          <w:rFonts w:asciiTheme="minorHAnsi" w:hAnsiTheme="minorHAnsi"/>
        </w:rPr>
        <w:t>és</w:t>
      </w:r>
      <w:r w:rsidR="003A2491" w:rsidRPr="003A2491">
        <w:rPr>
          <w:rFonts w:asciiTheme="minorHAnsi" w:hAnsiTheme="minorHAnsi"/>
        </w:rPr>
        <w:t xml:space="preserve"> </w:t>
      </w:r>
      <w:r w:rsidRPr="003A2491">
        <w:rPr>
          <w:rFonts w:asciiTheme="minorHAnsi" w:hAnsiTheme="minorHAnsi"/>
        </w:rPr>
        <w:t>magatartásformák kialakításával előkészíteni a teljes jogú</w:t>
      </w:r>
      <w:r w:rsidR="003A2491" w:rsidRPr="003A2491">
        <w:rPr>
          <w:rFonts w:asciiTheme="minorHAnsi" w:hAnsiTheme="minorHAnsi"/>
        </w:rPr>
        <w:t xml:space="preserve"> </w:t>
      </w:r>
      <w:r w:rsidRPr="003A2491">
        <w:rPr>
          <w:rFonts w:asciiTheme="minorHAnsi" w:hAnsiTheme="minorHAnsi"/>
        </w:rPr>
        <w:t>állampolgárrá válást</w:t>
      </w:r>
      <w:r w:rsidR="003A2491">
        <w:rPr>
          <w:rFonts w:asciiTheme="minorHAnsi" w:hAnsiTheme="minorHAnsi"/>
        </w:rPr>
        <w:t>.</w:t>
      </w:r>
    </w:p>
    <w:p w:rsidR="003A2491" w:rsidRDefault="003A2491" w:rsidP="000D3CD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Az erkölcs fogalma és szerepe. Az erkölcsi felelősség fontossága. A morális helytállás felelőssége, az egyéni erkölcsi választások. </w:t>
      </w:r>
    </w:p>
    <w:p w:rsidR="003A2491" w:rsidRDefault="00F67FC9" w:rsidP="000D3CD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Az állampolgár felelőssége a társadalmi célok elérésében. </w:t>
      </w:r>
      <w:r w:rsidR="003A2491">
        <w:rPr>
          <w:rFonts w:asciiTheme="minorHAnsi" w:hAnsiTheme="minorHAnsi"/>
        </w:rPr>
        <w:t>A jog szerepe a társadalmi életben</w:t>
      </w:r>
      <w:r>
        <w:rPr>
          <w:rFonts w:asciiTheme="minorHAnsi" w:hAnsiTheme="minorHAnsi"/>
        </w:rPr>
        <w:t>. A demokratikus állam működésének főbb elemei.</w:t>
      </w:r>
    </w:p>
    <w:p w:rsidR="00F67FC9" w:rsidRDefault="00F67FC9" w:rsidP="000D3CD8">
      <w:pPr>
        <w:spacing w:line="276" w:lineRule="auto"/>
        <w:jc w:val="both"/>
        <w:rPr>
          <w:rFonts w:asciiTheme="minorHAnsi" w:hAnsiTheme="minorHAnsi"/>
        </w:rPr>
      </w:pPr>
    </w:p>
    <w:p w:rsidR="00F67FC9" w:rsidRPr="00F67FC9" w:rsidRDefault="00F67FC9" w:rsidP="000D3CD8">
      <w:pPr>
        <w:spacing w:line="276" w:lineRule="auto"/>
        <w:jc w:val="both"/>
        <w:rPr>
          <w:rFonts w:asciiTheme="minorHAnsi" w:hAnsiTheme="minorHAnsi"/>
          <w:b/>
        </w:rPr>
      </w:pPr>
      <w:r w:rsidRPr="00F67FC9">
        <w:rPr>
          <w:rFonts w:asciiTheme="minorHAnsi" w:hAnsiTheme="minorHAnsi"/>
          <w:b/>
        </w:rPr>
        <w:t>8. Nemzeti öntudat, hazafias nevelés. Multikulturális nevelés</w:t>
      </w:r>
    </w:p>
    <w:p w:rsidR="00F67FC9" w:rsidRDefault="00EB5EF6" w:rsidP="00EB5EF6">
      <w:pPr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Nemzeti kultúránk értékei, hagyományai, szimbólumai. A település kultúrtörténete, hagyományai, jellegzetességei. A közösségi összetartozást megalapozó közös értékek. Az Európához tartozásunk történeti alapjai, a nemzeti és az európai identitás kapcsolata. A hazai nemzetiségek és etnikumok kulturális és nyelvi sokfélesége.</w:t>
      </w:r>
    </w:p>
    <w:p w:rsidR="00E70C30" w:rsidRDefault="00EB5EF6" w:rsidP="002C7962">
      <w:pPr>
        <w:spacing w:line="276" w:lineRule="auto"/>
        <w:jc w:val="both"/>
        <w:rPr>
          <w:rFonts w:asciiTheme="minorHAnsi" w:hAnsiTheme="minorHAnsi"/>
          <w:b/>
        </w:rPr>
      </w:pPr>
      <w:r w:rsidRPr="002C7962">
        <w:rPr>
          <w:rFonts w:asciiTheme="minorHAnsi" w:hAnsiTheme="minorHAnsi"/>
          <w:b/>
        </w:rPr>
        <w:t xml:space="preserve">9. </w:t>
      </w:r>
      <w:r w:rsidR="002C7962">
        <w:rPr>
          <w:rFonts w:asciiTheme="minorHAnsi" w:hAnsiTheme="minorHAnsi"/>
          <w:b/>
        </w:rPr>
        <w:t xml:space="preserve">Az önismeret </w:t>
      </w:r>
      <w:r w:rsidR="00E70C30">
        <w:rPr>
          <w:rFonts w:asciiTheme="minorHAnsi" w:hAnsiTheme="minorHAnsi"/>
          <w:b/>
        </w:rPr>
        <w:t>fejlesztése, p</w:t>
      </w:r>
      <w:r w:rsidR="00E70C30" w:rsidRPr="002C7962">
        <w:rPr>
          <w:rFonts w:asciiTheme="minorHAnsi" w:hAnsiTheme="minorHAnsi"/>
          <w:b/>
        </w:rPr>
        <w:t>ályaorientáció</w:t>
      </w:r>
    </w:p>
    <w:p w:rsidR="002C7962" w:rsidRDefault="002C7962" w:rsidP="002C7962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személyiségfejlődés meghatározó elemei. A reális énkép és önismeret jellemzői. A megalapozott önismeret kialakításának módszerei. </w:t>
      </w:r>
      <w:r w:rsidR="00E70C30">
        <w:rPr>
          <w:rFonts w:asciiTheme="minorHAnsi" w:hAnsiTheme="minorHAnsi"/>
        </w:rPr>
        <w:t xml:space="preserve">Az önismeret szerepe a helyes pályaválasztásban. </w:t>
      </w:r>
    </w:p>
    <w:p w:rsidR="00F67FC9" w:rsidRDefault="00F67FC9" w:rsidP="000D3CD8">
      <w:pPr>
        <w:spacing w:line="276" w:lineRule="auto"/>
        <w:jc w:val="both"/>
        <w:rPr>
          <w:rFonts w:asciiTheme="minorHAnsi" w:hAnsiTheme="minorHAnsi"/>
        </w:rPr>
      </w:pPr>
    </w:p>
    <w:p w:rsidR="00E70C30" w:rsidRPr="00E70C30" w:rsidRDefault="00E70C30" w:rsidP="000D3CD8">
      <w:pPr>
        <w:spacing w:line="276" w:lineRule="auto"/>
        <w:jc w:val="both"/>
        <w:rPr>
          <w:rFonts w:asciiTheme="minorHAnsi" w:hAnsiTheme="minorHAnsi"/>
          <w:b/>
        </w:rPr>
      </w:pPr>
      <w:r w:rsidRPr="00E70C30">
        <w:rPr>
          <w:rFonts w:asciiTheme="minorHAnsi" w:hAnsiTheme="minorHAnsi"/>
          <w:b/>
        </w:rPr>
        <w:t xml:space="preserve">10. A családi életre nevelés. A családi gazdálkodás </w:t>
      </w:r>
    </w:p>
    <w:p w:rsidR="00F67FC9" w:rsidRDefault="00E70C30" w:rsidP="000D3CD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család szerepe</w:t>
      </w:r>
      <w:r w:rsidR="009227DE">
        <w:rPr>
          <w:rFonts w:asciiTheme="minorHAnsi" w:hAnsiTheme="minorHAnsi"/>
        </w:rPr>
        <w:t xml:space="preserve"> az egészséges testi és lelki fejlődésben. Szerepek és szabályok a családban. A családalapítás, a családtervezés, a helyes párkapcsolat és felelősségvállalás. A családi konfliktusok és kezelési módjaik.</w:t>
      </w: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helyes családi gazdálkodás. Banki műveletek a családban.</w:t>
      </w: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</w:rPr>
      </w:pP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  <w:b/>
        </w:rPr>
      </w:pPr>
      <w:r w:rsidRPr="009227DE">
        <w:rPr>
          <w:rFonts w:asciiTheme="minorHAnsi" w:hAnsiTheme="minorHAnsi"/>
          <w:b/>
        </w:rPr>
        <w:t>11. Te</w:t>
      </w:r>
      <w:r>
        <w:rPr>
          <w:rFonts w:asciiTheme="minorHAnsi" w:hAnsiTheme="minorHAnsi"/>
          <w:b/>
        </w:rPr>
        <w:t>sti és lelki egészségre nevelés</w:t>
      </w:r>
    </w:p>
    <w:p w:rsidR="009227DE" w:rsidRPr="009227DE" w:rsidRDefault="009227DE" w:rsidP="009227DE">
      <w:pPr>
        <w:spacing w:line="276" w:lineRule="auto"/>
        <w:jc w:val="both"/>
        <w:rPr>
          <w:rFonts w:asciiTheme="minorHAnsi" w:hAnsiTheme="minorHAnsi"/>
        </w:rPr>
      </w:pPr>
      <w:r w:rsidRPr="009227DE">
        <w:rPr>
          <w:rFonts w:asciiTheme="minorHAnsi" w:hAnsiTheme="minorHAnsi"/>
        </w:rPr>
        <w:t>Az egészség fogalma. Az</w:t>
      </w:r>
      <w:r w:rsidR="006E27BE" w:rsidRPr="009227DE">
        <w:rPr>
          <w:rFonts w:asciiTheme="minorHAnsi" w:hAnsiTheme="minorHAnsi"/>
        </w:rPr>
        <w:t xml:space="preserve"> egészségmegőrzés, a megelőzés és az egészségfejlesztés szemlélete</w:t>
      </w:r>
      <w:r w:rsidRPr="009227DE">
        <w:rPr>
          <w:rFonts w:asciiTheme="minorHAnsi" w:hAnsiTheme="minorHAnsi"/>
        </w:rPr>
        <w:t xml:space="preserve">. A testi és a lelki egészség. Szenvedélybetegségek. A kollégium feladata és szerepe az egészségnevelésben. </w:t>
      </w:r>
      <w:r w:rsidRPr="009227DE">
        <w:rPr>
          <w:rFonts w:asciiTheme="minorHAnsi" w:eastAsiaTheme="majorEastAsia" w:hAnsiTheme="minorHAnsi" w:cstheme="majorBidi"/>
          <w:bCs/>
        </w:rPr>
        <w:t xml:space="preserve">A környezet </w:t>
      </w:r>
      <w:r>
        <w:rPr>
          <w:rFonts w:asciiTheme="minorHAnsi" w:eastAsiaTheme="majorEastAsia" w:hAnsiTheme="minorHAnsi" w:cstheme="majorBidi"/>
          <w:bCs/>
        </w:rPr>
        <w:t>egészséget meghatározó szerepe.</w:t>
      </w:r>
    </w:p>
    <w:p w:rsidR="009227DE" w:rsidRPr="009227DE" w:rsidRDefault="009227DE" w:rsidP="000D3CD8">
      <w:pPr>
        <w:spacing w:line="276" w:lineRule="auto"/>
        <w:jc w:val="both"/>
        <w:rPr>
          <w:rFonts w:asciiTheme="minorHAnsi" w:hAnsiTheme="minorHAnsi"/>
        </w:rPr>
      </w:pP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12. Fenntarthatóság, környezettudatosság</w:t>
      </w:r>
    </w:p>
    <w:p w:rsidR="009227DE" w:rsidRPr="006E27BE" w:rsidRDefault="006E27BE" w:rsidP="000D3CD8">
      <w:pPr>
        <w:spacing w:line="276" w:lineRule="auto"/>
        <w:jc w:val="both"/>
        <w:rPr>
          <w:rFonts w:asciiTheme="minorHAnsi" w:hAnsiTheme="minorHAnsi"/>
        </w:rPr>
      </w:pPr>
      <w:r w:rsidRPr="006E27BE">
        <w:rPr>
          <w:rFonts w:asciiTheme="minorHAnsi" w:hAnsiTheme="minorHAnsi"/>
        </w:rPr>
        <w:t xml:space="preserve">Környezeti alapproblémák. A földi rendszer megváltozott működésének jelei. A környezetkultúra a nevelés szolgálatában. A környezettudatosságra nevelés összetevői, szervezeti formái, módszerei. </w:t>
      </w:r>
      <w:r>
        <w:rPr>
          <w:rFonts w:asciiTheme="minorHAnsi" w:hAnsiTheme="minorHAnsi"/>
        </w:rPr>
        <w:t>V</w:t>
      </w:r>
      <w:r w:rsidRPr="006E27BE">
        <w:rPr>
          <w:rFonts w:asciiTheme="minorHAnsi" w:hAnsiTheme="minorHAnsi"/>
        </w:rPr>
        <w:t>édett természeti és kulturális értékeink.</w:t>
      </w:r>
    </w:p>
    <w:p w:rsidR="006E27BE" w:rsidRDefault="006E27BE" w:rsidP="000D3CD8">
      <w:pPr>
        <w:spacing w:line="276" w:lineRule="auto"/>
        <w:jc w:val="both"/>
        <w:rPr>
          <w:rFonts w:asciiTheme="minorHAnsi" w:hAnsiTheme="minorHAnsi"/>
          <w:b/>
        </w:rPr>
      </w:pP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  <w:b/>
        </w:rPr>
      </w:pPr>
    </w:p>
    <w:p w:rsidR="009227DE" w:rsidRDefault="009227DE" w:rsidP="000D3CD8">
      <w:pPr>
        <w:spacing w:line="276" w:lineRule="auto"/>
        <w:jc w:val="both"/>
        <w:rPr>
          <w:rFonts w:asciiTheme="minorHAnsi" w:hAnsiTheme="minorHAnsi"/>
          <w:b/>
        </w:rPr>
      </w:pPr>
    </w:p>
    <w:p w:rsidR="009227DE" w:rsidRPr="009227DE" w:rsidRDefault="009227DE" w:rsidP="000D3CD8">
      <w:pPr>
        <w:spacing w:line="276" w:lineRule="auto"/>
        <w:jc w:val="both"/>
        <w:rPr>
          <w:rFonts w:asciiTheme="minorHAnsi" w:hAnsiTheme="minorHAnsi"/>
          <w:b/>
        </w:rPr>
      </w:pPr>
    </w:p>
    <w:sectPr w:rsidR="009227DE" w:rsidRPr="009227DE" w:rsidSect="0087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numPicBullet w:numPicBulletId="1">
    <w:pict>
      <v:shape id="_x0000_i1031" type="#_x0000_t75" style="width:11.25pt;height:11.25pt" o:bullet="t">
        <v:imagedata r:id="rId2" o:title="clip_image001"/>
      </v:shape>
    </w:pict>
  </w:numPicBullet>
  <w:numPicBullet w:numPicBulletId="2">
    <w:pict>
      <v:shape id="_x0000_i1032" type="#_x0000_t75" style="width:11.25pt;height:11.25pt" o:bullet="t">
        <v:imagedata r:id="rId3" o:title="mso8BDC"/>
      </v:shape>
    </w:pict>
  </w:numPicBullet>
  <w:numPicBullet w:numPicBulletId="3">
    <w:pict>
      <v:shape id="_x0000_i1033" type="#_x0000_t75" style="width:9pt;height:9pt" o:bullet="t">
        <v:imagedata r:id="rId4" o:title="BD10299_"/>
      </v:shape>
    </w:pict>
  </w:numPicBullet>
  <w:abstractNum w:abstractNumId="0">
    <w:nsid w:val="05CF0C30"/>
    <w:multiLevelType w:val="hybridMultilevel"/>
    <w:tmpl w:val="82F43298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E4CC5"/>
    <w:multiLevelType w:val="hybridMultilevel"/>
    <w:tmpl w:val="DC486CC8"/>
    <w:lvl w:ilvl="0" w:tplc="ED48A178">
      <w:start w:val="1"/>
      <w:numFmt w:val="bullet"/>
      <w:lvlText w:val=""/>
      <w:lvlPicBulletId w:val="0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D7CBC"/>
    <w:multiLevelType w:val="hybridMultilevel"/>
    <w:tmpl w:val="2DCA1B46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5930B9"/>
    <w:multiLevelType w:val="hybridMultilevel"/>
    <w:tmpl w:val="60C267AC"/>
    <w:lvl w:ilvl="0" w:tplc="97CC0444">
      <w:start w:val="1"/>
      <w:numFmt w:val="bullet"/>
      <w:lvlText w:val=""/>
      <w:lvlPicBulletId w:val="3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6"/>
        <w:szCs w:val="16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77C42"/>
    <w:multiLevelType w:val="hybridMultilevel"/>
    <w:tmpl w:val="ABDA4AEA"/>
    <w:lvl w:ilvl="0" w:tplc="B546CF32">
      <w:start w:val="1"/>
      <w:numFmt w:val="bullet"/>
      <w:lvlText w:val=""/>
      <w:lvlPicBulletId w:val="3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90BBE"/>
    <w:multiLevelType w:val="hybridMultilevel"/>
    <w:tmpl w:val="466284D2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D0119F"/>
    <w:multiLevelType w:val="hybridMultilevel"/>
    <w:tmpl w:val="75081980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332099"/>
    <w:multiLevelType w:val="hybridMultilevel"/>
    <w:tmpl w:val="A000C1F6"/>
    <w:lvl w:ilvl="0" w:tplc="ED48A178">
      <w:start w:val="1"/>
      <w:numFmt w:val="bullet"/>
      <w:lvlText w:val=""/>
      <w:lvlPicBulletId w:val="0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16"/>
        <w:szCs w:val="16"/>
      </w:rPr>
    </w:lvl>
    <w:lvl w:ilvl="1" w:tplc="BFA22AD2">
      <w:start w:val="1"/>
      <w:numFmt w:val="bullet"/>
      <w:lvlText w:val=""/>
      <w:lvlPicBulletId w:val="0"/>
      <w:lvlJc w:val="left"/>
      <w:pPr>
        <w:tabs>
          <w:tab w:val="num" w:pos="-104"/>
        </w:tabs>
        <w:ind w:left="-104" w:firstLine="284"/>
      </w:pPr>
      <w:rPr>
        <w:rFonts w:ascii="Symbol" w:hAnsi="Symbol" w:hint="default"/>
        <w:color w:val="auto"/>
        <w:sz w:val="16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1546B9"/>
    <w:multiLevelType w:val="hybridMultilevel"/>
    <w:tmpl w:val="8132BE42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337BC"/>
    <w:multiLevelType w:val="hybridMultilevel"/>
    <w:tmpl w:val="B74A4868"/>
    <w:lvl w:ilvl="0" w:tplc="27EAA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18E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AB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AD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8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8A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A0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289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873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123F2"/>
    <w:multiLevelType w:val="hybridMultilevel"/>
    <w:tmpl w:val="F956E336"/>
    <w:lvl w:ilvl="0" w:tplc="ED48A178">
      <w:start w:val="1"/>
      <w:numFmt w:val="bullet"/>
      <w:lvlText w:val=""/>
      <w:lvlPicBulletId w:val="0"/>
      <w:lvlJc w:val="left"/>
      <w:pPr>
        <w:tabs>
          <w:tab w:val="num" w:pos="57"/>
        </w:tabs>
        <w:ind w:left="57" w:firstLine="0"/>
      </w:pPr>
      <w:rPr>
        <w:rFonts w:ascii="Symbol" w:hAnsi="Symbol" w:hint="default"/>
        <w:color w:val="auto"/>
        <w:sz w:val="16"/>
        <w:szCs w:val="16"/>
      </w:rPr>
    </w:lvl>
    <w:lvl w:ilvl="1" w:tplc="8680536C">
      <w:start w:val="1"/>
      <w:numFmt w:val="bullet"/>
      <w:lvlText w:val=""/>
      <w:lvlPicBulletId w:val="2"/>
      <w:lvlJc w:val="left"/>
      <w:pPr>
        <w:tabs>
          <w:tab w:val="num" w:pos="796"/>
        </w:tabs>
        <w:ind w:left="796" w:firstLine="284"/>
      </w:pPr>
      <w:rPr>
        <w:rFonts w:ascii="Symbol" w:hAnsi="Symbol" w:hint="default"/>
        <w:color w:val="auto"/>
        <w:sz w:val="16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37219"/>
    <w:multiLevelType w:val="hybridMultilevel"/>
    <w:tmpl w:val="2AE2946A"/>
    <w:lvl w:ilvl="0" w:tplc="8E7CC9B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727487B"/>
    <w:multiLevelType w:val="hybridMultilevel"/>
    <w:tmpl w:val="A076799E"/>
    <w:lvl w:ilvl="0" w:tplc="39CCBD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A6C6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01C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889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7E9E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40A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A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7EBC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C15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74039B"/>
    <w:multiLevelType w:val="hybridMultilevel"/>
    <w:tmpl w:val="27C0782A"/>
    <w:lvl w:ilvl="0" w:tplc="8E7CC9BA">
      <w:start w:val="1"/>
      <w:numFmt w:val="bullet"/>
      <w:lvlText w:val=""/>
      <w:lvlPicBulletId w:val="0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  <w:color w:val="auto"/>
        <w:sz w:val="16"/>
        <w:szCs w:val="16"/>
      </w:rPr>
    </w:lvl>
    <w:lvl w:ilvl="1" w:tplc="D2F214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  <w:sz w:val="16"/>
        <w:szCs w:val="16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11382E"/>
    <w:multiLevelType w:val="hybridMultilevel"/>
    <w:tmpl w:val="E960B70C"/>
    <w:lvl w:ilvl="0" w:tplc="FF40FBDE">
      <w:start w:val="1"/>
      <w:numFmt w:val="bullet"/>
      <w:lvlText w:val=""/>
      <w:lvlPicBulletId w:val="3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0E2A63"/>
    <w:multiLevelType w:val="hybridMultilevel"/>
    <w:tmpl w:val="1062C5EE"/>
    <w:lvl w:ilvl="0" w:tplc="E6FE60AE">
      <w:start w:val="1"/>
      <w:numFmt w:val="bullet"/>
      <w:lvlText w:val=""/>
      <w:lvlPicBulletId w:val="3"/>
      <w:lvlJc w:val="left"/>
      <w:pPr>
        <w:tabs>
          <w:tab w:val="num" w:pos="170"/>
        </w:tabs>
        <w:ind w:left="170" w:firstLine="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BC609F"/>
    <w:multiLevelType w:val="hybridMultilevel"/>
    <w:tmpl w:val="7F9847F4"/>
    <w:lvl w:ilvl="0" w:tplc="8E7CC9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9E"/>
    <w:rsid w:val="00085FA5"/>
    <w:rsid w:val="000D3CD8"/>
    <w:rsid w:val="00226605"/>
    <w:rsid w:val="002837DF"/>
    <w:rsid w:val="002C7962"/>
    <w:rsid w:val="003A2491"/>
    <w:rsid w:val="00474BCA"/>
    <w:rsid w:val="00576D6A"/>
    <w:rsid w:val="005D4A0A"/>
    <w:rsid w:val="00660DF8"/>
    <w:rsid w:val="006654B1"/>
    <w:rsid w:val="006E27BE"/>
    <w:rsid w:val="00704E1C"/>
    <w:rsid w:val="007D1C4C"/>
    <w:rsid w:val="0087554D"/>
    <w:rsid w:val="009227DE"/>
    <w:rsid w:val="00A53319"/>
    <w:rsid w:val="00C06082"/>
    <w:rsid w:val="00C9209E"/>
    <w:rsid w:val="00CF3052"/>
    <w:rsid w:val="00E70C30"/>
    <w:rsid w:val="00EB5EF6"/>
    <w:rsid w:val="00F022B3"/>
    <w:rsid w:val="00F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92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209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F67FC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27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7D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C92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C9209E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unhideWhenUsed/>
    <w:rsid w:val="00F67FC9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27D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27D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Kolozsvári Csaba</cp:lastModifiedBy>
  <cp:revision>2</cp:revision>
  <dcterms:created xsi:type="dcterms:W3CDTF">2016-04-15T08:58:00Z</dcterms:created>
  <dcterms:modified xsi:type="dcterms:W3CDTF">2016-04-15T08:58:00Z</dcterms:modified>
</cp:coreProperties>
</file>