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7A" w:rsidRPr="000C0FAB" w:rsidRDefault="000E507A" w:rsidP="004253B3">
      <w:pPr>
        <w:spacing w:before="50" w:line="360" w:lineRule="auto"/>
        <w:ind w:left="3411" w:right="264"/>
        <w:jc w:val="both"/>
        <w:rPr>
          <w:rFonts w:ascii="Times New Roman" w:hAnsi="Times New Roman"/>
          <w:b/>
          <w:spacing w:val="-1"/>
          <w:sz w:val="24"/>
          <w:lang w:val="en-GB"/>
        </w:rPr>
      </w:pPr>
    </w:p>
    <w:p w:rsidR="006F0870" w:rsidRPr="000C0FAB" w:rsidRDefault="00791E78" w:rsidP="004253B3">
      <w:pPr>
        <w:spacing w:before="50" w:line="360" w:lineRule="auto"/>
        <w:ind w:left="3411" w:right="264"/>
        <w:jc w:val="both"/>
        <w:rPr>
          <w:rFonts w:ascii="Times New Roman" w:eastAsia="Times New Roman" w:hAnsi="Times New Roman" w:cs="Times New Roman"/>
          <w:sz w:val="24"/>
          <w:szCs w:val="24"/>
          <w:lang w:val="en-GB"/>
        </w:rPr>
      </w:pPr>
      <w:r w:rsidRPr="000C0FAB">
        <w:rPr>
          <w:rFonts w:ascii="Times New Roman" w:hAnsi="Times New Roman"/>
          <w:b/>
          <w:spacing w:val="-1"/>
          <w:sz w:val="24"/>
          <w:lang w:val="en-GB"/>
        </w:rPr>
        <w:t>Guide for submitting your thesis</w:t>
      </w:r>
    </w:p>
    <w:p w:rsidR="006F0870" w:rsidRPr="000C0FAB" w:rsidRDefault="006F0870" w:rsidP="004253B3">
      <w:pPr>
        <w:spacing w:before="5" w:line="360" w:lineRule="auto"/>
        <w:jc w:val="both"/>
        <w:rPr>
          <w:sz w:val="21"/>
          <w:szCs w:val="21"/>
          <w:lang w:val="en-GB"/>
        </w:rPr>
      </w:pPr>
    </w:p>
    <w:p w:rsidR="006F0870" w:rsidRPr="000C0FAB" w:rsidRDefault="00791E78" w:rsidP="004253B3">
      <w:pPr>
        <w:pStyle w:val="Szvegtrzs"/>
        <w:spacing w:line="360" w:lineRule="auto"/>
        <w:ind w:right="264"/>
        <w:jc w:val="both"/>
        <w:rPr>
          <w:b/>
          <w:lang w:val="en-GB"/>
        </w:rPr>
      </w:pPr>
      <w:r w:rsidRPr="000C0FAB">
        <w:rPr>
          <w:b/>
          <w:lang w:val="en-GB"/>
        </w:rPr>
        <w:t>Please, read this document before submission!</w:t>
      </w:r>
    </w:p>
    <w:p w:rsidR="00AC6E9B" w:rsidRPr="000C0FAB" w:rsidRDefault="00AC6E9B" w:rsidP="004253B3">
      <w:pPr>
        <w:pStyle w:val="Szvegtrzs"/>
        <w:spacing w:line="360" w:lineRule="auto"/>
        <w:ind w:right="264"/>
        <w:jc w:val="both"/>
        <w:rPr>
          <w:lang w:val="en-GB"/>
        </w:rPr>
      </w:pPr>
    </w:p>
    <w:p w:rsidR="003C2B2F" w:rsidRDefault="00C620AE" w:rsidP="005C23C7">
      <w:pPr>
        <w:pStyle w:val="Szvegtrzs"/>
        <w:spacing w:line="360" w:lineRule="auto"/>
        <w:ind w:right="264"/>
        <w:jc w:val="both"/>
        <w:rPr>
          <w:spacing w:val="-1"/>
          <w:lang w:val="en-GB"/>
        </w:rPr>
      </w:pPr>
      <w:r>
        <w:rPr>
          <w:spacing w:val="-1"/>
          <w:lang w:val="en-GB"/>
        </w:rPr>
        <w:t>Only those s</w:t>
      </w:r>
      <w:r w:rsidR="003771CF">
        <w:rPr>
          <w:spacing w:val="-1"/>
          <w:lang w:val="en-GB"/>
        </w:rPr>
        <w:t>tudents who registered for the final exam in Neptun system till the deadline can submit their thesis. Students who missed the final exam registration deadline</w:t>
      </w:r>
      <w:r w:rsidR="005C23C7">
        <w:rPr>
          <w:spacing w:val="-1"/>
          <w:lang w:val="en-GB"/>
        </w:rPr>
        <w:t xml:space="preserve"> but would like to take the final exam have to</w:t>
      </w:r>
      <w:r w:rsidR="003771CF">
        <w:rPr>
          <w:spacing w:val="-1"/>
          <w:lang w:val="en-GB"/>
        </w:rPr>
        <w:t xml:space="preserve"> submit a request in Neptun system</w:t>
      </w:r>
      <w:r w:rsidR="005C23C7">
        <w:rPr>
          <w:spacing w:val="-1"/>
          <w:lang w:val="en-GB"/>
        </w:rPr>
        <w:t xml:space="preserve"> (Administration&gt; Requests) and pay in the registration fee. </w:t>
      </w:r>
    </w:p>
    <w:p w:rsidR="003C2B2F" w:rsidRPr="003C2B2F" w:rsidRDefault="003C2B2F" w:rsidP="005C23C7">
      <w:pPr>
        <w:pStyle w:val="Szvegtrzs"/>
        <w:spacing w:line="360" w:lineRule="auto"/>
        <w:ind w:right="264"/>
        <w:jc w:val="both"/>
        <w:rPr>
          <w:color w:val="FF0000"/>
          <w:spacing w:val="-1"/>
          <w:lang w:val="en-GB"/>
        </w:rPr>
      </w:pPr>
      <w:r w:rsidRPr="003C2B2F">
        <w:rPr>
          <w:color w:val="FF0000"/>
          <w:spacing w:val="-1"/>
          <w:lang w:val="en-GB"/>
        </w:rPr>
        <w:t xml:space="preserve">Thesis submission deadline: </w:t>
      </w:r>
      <w:r w:rsidR="00634B71">
        <w:rPr>
          <w:color w:val="FF0000"/>
          <w:spacing w:val="-1"/>
          <w:lang w:val="en-GB"/>
        </w:rPr>
        <w:t>15</w:t>
      </w:r>
      <w:r w:rsidRPr="003C2B2F">
        <w:rPr>
          <w:color w:val="FF0000"/>
          <w:spacing w:val="-1"/>
          <w:lang w:val="en-GB"/>
        </w:rPr>
        <w:t xml:space="preserve"> November 202</w:t>
      </w:r>
      <w:r w:rsidR="00634B71">
        <w:rPr>
          <w:color w:val="FF0000"/>
          <w:spacing w:val="-1"/>
          <w:lang w:val="en-GB"/>
        </w:rPr>
        <w:t>2</w:t>
      </w:r>
    </w:p>
    <w:p w:rsidR="00AB3806" w:rsidRDefault="00C620AE" w:rsidP="005C23C7">
      <w:pPr>
        <w:pStyle w:val="Szvegtrzs"/>
        <w:spacing w:line="360" w:lineRule="auto"/>
        <w:ind w:right="264"/>
        <w:jc w:val="both"/>
        <w:rPr>
          <w:spacing w:val="-1"/>
          <w:lang w:val="en-GB"/>
        </w:rPr>
      </w:pPr>
      <w:r>
        <w:rPr>
          <w:spacing w:val="-1"/>
          <w:lang w:val="en-GB"/>
        </w:rPr>
        <w:t xml:space="preserve">Students can request the extension of the thesis </w:t>
      </w:r>
      <w:r w:rsidR="005C23C7" w:rsidRPr="005C23C7">
        <w:rPr>
          <w:spacing w:val="-1"/>
          <w:lang w:val="en-GB"/>
        </w:rPr>
        <w:t xml:space="preserve">sumbission </w:t>
      </w:r>
      <w:r>
        <w:rPr>
          <w:spacing w:val="-1"/>
          <w:lang w:val="en-GB"/>
        </w:rPr>
        <w:t>deadline. The request shall be submitted in Neptun system (Administration&gt;Requests) and a registration fee shall be paid.</w:t>
      </w:r>
    </w:p>
    <w:p w:rsidR="000A5B47" w:rsidRPr="005C23C7" w:rsidRDefault="000A5B47" w:rsidP="005C23C7">
      <w:pPr>
        <w:pStyle w:val="Szvegtrzs"/>
        <w:spacing w:line="360" w:lineRule="auto"/>
        <w:ind w:right="264"/>
        <w:jc w:val="both"/>
        <w:rPr>
          <w:spacing w:val="-1"/>
          <w:lang w:val="en-GB"/>
        </w:rPr>
      </w:pPr>
    </w:p>
    <w:p w:rsidR="00A47296" w:rsidRPr="000C0FAB" w:rsidRDefault="00791E78" w:rsidP="004253B3">
      <w:pPr>
        <w:pStyle w:val="Cmsor1"/>
        <w:spacing w:line="360" w:lineRule="auto"/>
        <w:jc w:val="both"/>
        <w:rPr>
          <w:w w:val="99"/>
          <w:u w:val="thick" w:color="000000"/>
          <w:lang w:val="en-GB"/>
        </w:rPr>
      </w:pPr>
      <w:r w:rsidRPr="000C0FAB">
        <w:rPr>
          <w:w w:val="99"/>
          <w:u w:val="thick" w:color="000000"/>
          <w:lang w:val="en-GB"/>
        </w:rPr>
        <w:t xml:space="preserve">Students are obliged to submit one </w:t>
      </w:r>
      <w:r w:rsidR="00263280" w:rsidRPr="000C0FAB">
        <w:rPr>
          <w:w w:val="99"/>
          <w:u w:val="thick" w:color="000000"/>
          <w:lang w:val="en-GB"/>
        </w:rPr>
        <w:t>full pdf copy of their thesis! Only pdf formats are allowed to be uploaded!</w:t>
      </w:r>
    </w:p>
    <w:p w:rsidR="003771CF" w:rsidRPr="003771CF" w:rsidRDefault="003771CF" w:rsidP="003771CF">
      <w:pPr>
        <w:pStyle w:val="Szvegtrzs"/>
        <w:spacing w:before="8" w:line="360" w:lineRule="auto"/>
        <w:jc w:val="both"/>
        <w:rPr>
          <w:lang w:val="en-GB"/>
        </w:rPr>
      </w:pPr>
      <w:r w:rsidRPr="003771CF">
        <w:rPr>
          <w:lang w:val="en-GB"/>
        </w:rPr>
        <w:t xml:space="preserve">Parts of thesis to be submitted: the cover page, table of contents, the whole text with images, figures, appendices, works cited and the completed and signed authentication declaration on the last page. </w:t>
      </w:r>
    </w:p>
    <w:p w:rsidR="003771CF" w:rsidRPr="003771CF" w:rsidRDefault="003771CF" w:rsidP="003771CF">
      <w:pPr>
        <w:pStyle w:val="Szvegtrzs"/>
        <w:spacing w:before="8" w:line="360" w:lineRule="auto"/>
        <w:jc w:val="both"/>
        <w:rPr>
          <w:lang w:val="en-GB"/>
        </w:rPr>
      </w:pPr>
      <w:r w:rsidRPr="003771CF">
        <w:rPr>
          <w:lang w:val="en-GB"/>
        </w:rPr>
        <w:t xml:space="preserve">The authentication declaration shall be signed in blue ink and the scanned version shall be placed as the very last page of the thesis. Then the thesis shall be uploaded to the relevant system. </w:t>
      </w:r>
    </w:p>
    <w:p w:rsidR="003771CF" w:rsidRPr="003771CF" w:rsidRDefault="003771CF" w:rsidP="003771CF">
      <w:pPr>
        <w:pStyle w:val="Szvegtrzs"/>
        <w:spacing w:before="8" w:line="360" w:lineRule="auto"/>
        <w:jc w:val="both"/>
        <w:rPr>
          <w:lang w:val="en-GB"/>
        </w:rPr>
      </w:pPr>
      <w:r w:rsidRPr="003771CF">
        <w:rPr>
          <w:lang w:val="en-GB"/>
        </w:rPr>
        <w:t xml:space="preserve">The declaration is available </w:t>
      </w:r>
      <w:hyperlink r:id="rId8" w:history="1">
        <w:r w:rsidRPr="000A5B47">
          <w:rPr>
            <w:rStyle w:val="Hiperhivatkozs"/>
            <w:lang w:val="en-GB"/>
          </w:rPr>
          <w:t>here</w:t>
        </w:r>
      </w:hyperlink>
    </w:p>
    <w:p w:rsidR="003771CF" w:rsidRPr="003771CF" w:rsidRDefault="003771CF" w:rsidP="003771CF">
      <w:pPr>
        <w:pStyle w:val="Szvegtrzs"/>
        <w:spacing w:before="8" w:line="360" w:lineRule="auto"/>
        <w:jc w:val="both"/>
        <w:rPr>
          <w:lang w:val="en-GB"/>
        </w:rPr>
      </w:pPr>
      <w:r w:rsidRPr="003771CF">
        <w:rPr>
          <w:b/>
          <w:lang w:val="en-GB"/>
        </w:rPr>
        <w:t>Formal requirements of the thesis is stipulated by Section 51§ of Code for Studies and Exams in the Academic Regulations for Students.</w:t>
      </w:r>
      <w:r w:rsidRPr="003771CF">
        <w:rPr>
          <w:lang w:val="en-GB"/>
        </w:rPr>
        <w:t xml:space="preserve"> These are also stipulated by the Dean’s regulation at the relevant faculty. </w:t>
      </w:r>
    </w:p>
    <w:p w:rsidR="003771CF" w:rsidRPr="00341A87" w:rsidRDefault="003771CF" w:rsidP="003771CF">
      <w:pPr>
        <w:pStyle w:val="Szvegtrzs"/>
        <w:spacing w:before="8" w:line="360" w:lineRule="auto"/>
        <w:jc w:val="both"/>
        <w:rPr>
          <w:color w:val="FF0000"/>
          <w:lang w:val="en-GB"/>
        </w:rPr>
      </w:pPr>
      <w:r w:rsidRPr="00341A87">
        <w:rPr>
          <w:color w:val="FF0000"/>
          <w:lang w:val="en-GB"/>
        </w:rPr>
        <w:t xml:space="preserve">In view of the current epidemic situation, theses shall only be uploaded to Neptun. No printed version shall be submitted </w:t>
      </w:r>
      <w:r w:rsidR="00341A87" w:rsidRPr="00341A87">
        <w:rPr>
          <w:color w:val="FF0000"/>
          <w:lang w:val="en-GB"/>
        </w:rPr>
        <w:t xml:space="preserve">at the relevant departments </w:t>
      </w:r>
      <w:r w:rsidRPr="00341A87">
        <w:rPr>
          <w:color w:val="FF0000"/>
          <w:lang w:val="en-GB"/>
        </w:rPr>
        <w:t>in the 202</w:t>
      </w:r>
      <w:r w:rsidR="00634B71">
        <w:rPr>
          <w:color w:val="FF0000"/>
          <w:lang w:val="en-GB"/>
        </w:rPr>
        <w:t>2</w:t>
      </w:r>
      <w:r w:rsidRPr="00341A87">
        <w:rPr>
          <w:color w:val="FF0000"/>
          <w:lang w:val="en-GB"/>
        </w:rPr>
        <w:t>/2</w:t>
      </w:r>
      <w:r w:rsidR="00634B71">
        <w:rPr>
          <w:color w:val="FF0000"/>
          <w:lang w:val="en-GB"/>
        </w:rPr>
        <w:t>3</w:t>
      </w:r>
      <w:r w:rsidRPr="00341A87">
        <w:rPr>
          <w:color w:val="FF0000"/>
          <w:lang w:val="en-GB"/>
        </w:rPr>
        <w:t xml:space="preserve"> autumn semester. </w:t>
      </w:r>
    </w:p>
    <w:p w:rsidR="003771CF" w:rsidRPr="003771CF" w:rsidRDefault="003771CF" w:rsidP="003771CF">
      <w:pPr>
        <w:pStyle w:val="Szvegtrzs"/>
        <w:spacing w:before="8" w:line="360" w:lineRule="auto"/>
        <w:jc w:val="both"/>
        <w:rPr>
          <w:lang w:val="en-GB"/>
        </w:rPr>
      </w:pPr>
      <w:r w:rsidRPr="003771CF">
        <w:rPr>
          <w:lang w:val="en-GB"/>
        </w:rPr>
        <w:t>Only the following file name format is possible: the author’s name in capital letters_year of submission. The extension shall be PDF (e.g. ABCDEF_202</w:t>
      </w:r>
      <w:r w:rsidR="00634B71">
        <w:rPr>
          <w:lang w:val="en-GB"/>
        </w:rPr>
        <w:t>2</w:t>
      </w:r>
      <w:r w:rsidRPr="003771CF">
        <w:rPr>
          <w:lang w:val="en-GB"/>
        </w:rPr>
        <w:t xml:space="preserve">.pdf). The file shall not be secured. </w:t>
      </w:r>
    </w:p>
    <w:p w:rsidR="003771CF" w:rsidRPr="003771CF" w:rsidRDefault="003771CF" w:rsidP="003771CF">
      <w:pPr>
        <w:pStyle w:val="Szvegtrzs"/>
        <w:spacing w:before="8" w:line="360" w:lineRule="auto"/>
        <w:jc w:val="both"/>
        <w:rPr>
          <w:lang w:val="en-GB"/>
        </w:rPr>
      </w:pPr>
      <w:r w:rsidRPr="003771CF">
        <w:rPr>
          <w:lang w:val="en-GB"/>
        </w:rPr>
        <w:t>Thesis submission is rejected if:</w:t>
      </w:r>
    </w:p>
    <w:p w:rsidR="003771CF" w:rsidRPr="003771CF" w:rsidRDefault="003771CF" w:rsidP="003771CF">
      <w:pPr>
        <w:pStyle w:val="Szvegtrzs"/>
        <w:spacing w:before="8" w:line="360" w:lineRule="auto"/>
        <w:jc w:val="both"/>
        <w:rPr>
          <w:lang w:val="en-GB"/>
        </w:rPr>
      </w:pPr>
      <w:r w:rsidRPr="003771CF">
        <w:rPr>
          <w:lang w:val="en-GB"/>
        </w:rPr>
        <w:t>•</w:t>
      </w:r>
      <w:r w:rsidRPr="003771CF">
        <w:rPr>
          <w:lang w:val="en-GB"/>
        </w:rPr>
        <w:tab/>
        <w:t>the submission sheet is completed in capitals only (e.g. the title of the thesis is in capitals only)</w:t>
      </w:r>
    </w:p>
    <w:p w:rsidR="003771CF" w:rsidRPr="003771CF" w:rsidRDefault="003771CF" w:rsidP="003771CF">
      <w:pPr>
        <w:pStyle w:val="Szvegtrzs"/>
        <w:spacing w:before="8" w:line="360" w:lineRule="auto"/>
        <w:jc w:val="both"/>
        <w:rPr>
          <w:lang w:val="en-GB"/>
        </w:rPr>
      </w:pPr>
      <w:r w:rsidRPr="003771CF">
        <w:rPr>
          <w:lang w:val="en-GB"/>
        </w:rPr>
        <w:t>•</w:t>
      </w:r>
      <w:r w:rsidRPr="003771CF">
        <w:rPr>
          <w:lang w:val="en-GB"/>
        </w:rPr>
        <w:tab/>
        <w:t>obligatory sections are not completed</w:t>
      </w:r>
    </w:p>
    <w:p w:rsidR="003771CF" w:rsidRPr="003771CF" w:rsidRDefault="003771CF" w:rsidP="003771CF">
      <w:pPr>
        <w:pStyle w:val="Szvegtrzs"/>
        <w:spacing w:before="8" w:line="360" w:lineRule="auto"/>
        <w:jc w:val="both"/>
        <w:rPr>
          <w:lang w:val="en-GB"/>
        </w:rPr>
      </w:pPr>
      <w:r w:rsidRPr="003771CF">
        <w:rPr>
          <w:lang w:val="en-GB"/>
        </w:rPr>
        <w:t>•</w:t>
      </w:r>
      <w:r w:rsidRPr="003771CF">
        <w:rPr>
          <w:lang w:val="en-GB"/>
        </w:rPr>
        <w:tab/>
        <w:t>the file of the thesis is not appropriate</w:t>
      </w:r>
    </w:p>
    <w:p w:rsidR="003771CF" w:rsidRPr="003771CF" w:rsidRDefault="003771CF" w:rsidP="003771CF">
      <w:pPr>
        <w:pStyle w:val="Szvegtrzs"/>
        <w:spacing w:before="8" w:line="360" w:lineRule="auto"/>
        <w:jc w:val="both"/>
        <w:rPr>
          <w:lang w:val="en-GB"/>
        </w:rPr>
      </w:pPr>
      <w:r w:rsidRPr="003771CF">
        <w:rPr>
          <w:lang w:val="en-GB"/>
        </w:rPr>
        <w:t>•</w:t>
      </w:r>
      <w:r w:rsidRPr="003771CF">
        <w:rPr>
          <w:lang w:val="en-GB"/>
        </w:rPr>
        <w:tab/>
        <w:t>the name of the file is not appropriate</w:t>
      </w:r>
    </w:p>
    <w:p w:rsidR="003771CF" w:rsidRPr="000C0FAB" w:rsidRDefault="003771CF" w:rsidP="003771CF">
      <w:pPr>
        <w:pStyle w:val="Szvegtrzs"/>
        <w:spacing w:before="8" w:line="360" w:lineRule="auto"/>
        <w:jc w:val="both"/>
        <w:rPr>
          <w:lang w:val="en-GB"/>
        </w:rPr>
      </w:pPr>
      <w:r w:rsidRPr="003771CF">
        <w:rPr>
          <w:lang w:val="en-GB"/>
        </w:rPr>
        <w:t>•</w:t>
      </w:r>
      <w:r w:rsidRPr="003771CF">
        <w:rPr>
          <w:lang w:val="en-GB"/>
        </w:rPr>
        <w:tab/>
        <w:t>the authentication declaration is not completed and signed or is not included in the thesis"</w:t>
      </w:r>
    </w:p>
    <w:p w:rsidR="004253B3" w:rsidRPr="000C0FAB" w:rsidRDefault="004253B3" w:rsidP="004253B3">
      <w:pPr>
        <w:pStyle w:val="Szvegtrzs"/>
        <w:spacing w:before="8" w:line="360" w:lineRule="auto"/>
        <w:jc w:val="both"/>
        <w:rPr>
          <w:lang w:val="en-GB"/>
        </w:rPr>
      </w:pPr>
    </w:p>
    <w:p w:rsidR="00A47296" w:rsidRPr="000C0FAB" w:rsidRDefault="00D413F3" w:rsidP="004253B3">
      <w:pPr>
        <w:pStyle w:val="Szvegtrzs"/>
        <w:spacing w:line="360" w:lineRule="auto"/>
        <w:ind w:right="264"/>
        <w:jc w:val="both"/>
        <w:rPr>
          <w:b/>
          <w:spacing w:val="-1"/>
          <w:lang w:val="en-GB"/>
        </w:rPr>
      </w:pPr>
      <w:r w:rsidRPr="000C0FAB">
        <w:rPr>
          <w:b/>
          <w:spacing w:val="-1"/>
          <w:lang w:val="en-GB"/>
        </w:rPr>
        <w:t>Uploading the thesis</w:t>
      </w:r>
      <w:r w:rsidR="004253B3" w:rsidRPr="000C0FAB">
        <w:rPr>
          <w:b/>
          <w:spacing w:val="-1"/>
          <w:lang w:val="en-GB"/>
        </w:rPr>
        <w:t>:</w:t>
      </w:r>
    </w:p>
    <w:p w:rsidR="00AB3806" w:rsidRPr="000C0FAB" w:rsidRDefault="00D413F3" w:rsidP="004253B3">
      <w:pPr>
        <w:pStyle w:val="Szvegtrzs"/>
        <w:spacing w:line="360" w:lineRule="auto"/>
        <w:ind w:right="264"/>
        <w:jc w:val="both"/>
        <w:rPr>
          <w:spacing w:val="-1"/>
          <w:lang w:val="en-GB"/>
        </w:rPr>
      </w:pPr>
      <w:r w:rsidRPr="000C0FAB">
        <w:rPr>
          <w:spacing w:val="-1"/>
          <w:lang w:val="en-GB"/>
        </w:rPr>
        <w:t>The electronic version of the thesis shall be uploaded to Neptun as follows:</w:t>
      </w:r>
    </w:p>
    <w:p w:rsidR="00A47296" w:rsidRPr="000C0FAB" w:rsidRDefault="00D413F3" w:rsidP="004253B3">
      <w:pPr>
        <w:pStyle w:val="Szvegtrzs"/>
        <w:spacing w:line="360" w:lineRule="auto"/>
        <w:ind w:right="264"/>
        <w:jc w:val="both"/>
        <w:rPr>
          <w:spacing w:val="-1"/>
          <w:lang w:val="en-GB"/>
        </w:rPr>
      </w:pPr>
      <w:r w:rsidRPr="000C0FAB">
        <w:rPr>
          <w:spacing w:val="-1"/>
          <w:lang w:val="en-GB"/>
        </w:rPr>
        <w:t xml:space="preserve">Click on „Studies” and „Thesis application”. </w:t>
      </w:r>
    </w:p>
    <w:p w:rsidR="00A47296" w:rsidRPr="000C0FAB" w:rsidRDefault="00A47296" w:rsidP="004253B3">
      <w:pPr>
        <w:pStyle w:val="Szvegtrzs"/>
        <w:spacing w:line="360" w:lineRule="auto"/>
        <w:ind w:right="264"/>
        <w:jc w:val="both"/>
        <w:rPr>
          <w:spacing w:val="-1"/>
          <w:lang w:val="en-GB"/>
        </w:rPr>
      </w:pPr>
    </w:p>
    <w:p w:rsidR="00AB3806" w:rsidRPr="000C0FAB" w:rsidRDefault="00A47296" w:rsidP="004253B3">
      <w:pPr>
        <w:pStyle w:val="Szvegtrzs"/>
        <w:spacing w:line="360" w:lineRule="auto"/>
        <w:ind w:right="264"/>
        <w:jc w:val="both"/>
        <w:rPr>
          <w:lang w:val="en-GB"/>
        </w:rPr>
      </w:pPr>
      <w:r w:rsidRPr="000C0FAB">
        <w:rPr>
          <w:noProof/>
          <w:lang w:val="hu-HU" w:eastAsia="hu-HU"/>
        </w:rPr>
        <w:lastRenderedPageBreak/>
        <w:drawing>
          <wp:inline distT="0" distB="0" distL="0" distR="0" wp14:anchorId="4BF3B1FB" wp14:editId="5EFFD2B5">
            <wp:extent cx="6629400" cy="2649600"/>
            <wp:effectExtent l="0" t="0" r="0" b="0"/>
            <wp:docPr id="25" name="Kép 25" descr="C:\Users\vacsi\AppData\Local\Microsoft\Windows\Temporary Internet Files\Content.Outlook\C6U8VLGT\Szakdolgozat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vacsi\AppData\Local\Microsoft\Windows\Temporary Internet Files\Content.Outlook\C6U8VLGT\Szakdolgozat 1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0" cy="2649600"/>
                    </a:xfrm>
                    <a:prstGeom prst="rect">
                      <a:avLst/>
                    </a:prstGeom>
                    <a:noFill/>
                    <a:ln>
                      <a:noFill/>
                    </a:ln>
                  </pic:spPr>
                </pic:pic>
              </a:graphicData>
            </a:graphic>
          </wp:inline>
        </w:drawing>
      </w:r>
    </w:p>
    <w:p w:rsidR="006F0870" w:rsidRPr="000C0FAB" w:rsidRDefault="006F0870" w:rsidP="004253B3">
      <w:pPr>
        <w:spacing w:before="16" w:line="360" w:lineRule="auto"/>
        <w:jc w:val="both"/>
        <w:rPr>
          <w:lang w:val="en-GB"/>
        </w:rPr>
      </w:pPr>
    </w:p>
    <w:p w:rsidR="00A47296" w:rsidRPr="000C0FAB" w:rsidRDefault="00D413F3" w:rsidP="004253B3">
      <w:pPr>
        <w:pStyle w:val="Szvegtrzs"/>
        <w:spacing w:line="360" w:lineRule="auto"/>
        <w:ind w:right="264"/>
        <w:jc w:val="both"/>
        <w:rPr>
          <w:lang w:val="en-GB"/>
        </w:rPr>
      </w:pPr>
      <w:r w:rsidRPr="000C0FAB">
        <w:rPr>
          <w:lang w:val="en-GB"/>
        </w:rPr>
        <w:t xml:space="preserve">Then click on „Uploading thesis”. </w:t>
      </w:r>
    </w:p>
    <w:p w:rsidR="004253B3" w:rsidRPr="000C0FAB" w:rsidRDefault="004253B3" w:rsidP="004253B3">
      <w:pPr>
        <w:pStyle w:val="Szvegtrzs"/>
        <w:spacing w:line="360" w:lineRule="auto"/>
        <w:ind w:right="264"/>
        <w:jc w:val="both"/>
        <w:rPr>
          <w:lang w:val="en-GB"/>
        </w:rPr>
      </w:pPr>
    </w:p>
    <w:p w:rsidR="00A47296" w:rsidRPr="000C0FAB" w:rsidRDefault="00527D26" w:rsidP="004253B3">
      <w:pPr>
        <w:pStyle w:val="Szvegtrzs"/>
        <w:spacing w:line="360" w:lineRule="auto"/>
        <w:ind w:right="264"/>
        <w:jc w:val="both"/>
        <w:rPr>
          <w:lang w:val="en-GB"/>
        </w:rPr>
      </w:pPr>
      <w:r w:rsidRPr="000C0FAB">
        <w:rPr>
          <w:noProof/>
          <w:lang w:val="hu-HU" w:eastAsia="hu-HU"/>
        </w:rPr>
        <w:drawing>
          <wp:inline distT="0" distB="0" distL="0" distR="0" wp14:anchorId="17435282" wp14:editId="0CC0F628">
            <wp:extent cx="6629400" cy="32956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évtel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0" cy="3295650"/>
                    </a:xfrm>
                    <a:prstGeom prst="rect">
                      <a:avLst/>
                    </a:prstGeom>
                  </pic:spPr>
                </pic:pic>
              </a:graphicData>
            </a:graphic>
          </wp:inline>
        </w:drawing>
      </w:r>
    </w:p>
    <w:p w:rsidR="00A47296" w:rsidRPr="000C0FAB" w:rsidRDefault="00A47296" w:rsidP="004253B3">
      <w:pPr>
        <w:pStyle w:val="Cmsor1"/>
        <w:spacing w:line="360" w:lineRule="auto"/>
        <w:jc w:val="both"/>
        <w:rPr>
          <w:spacing w:val="-50"/>
          <w:w w:val="99"/>
          <w:u w:val="thick" w:color="000000"/>
          <w:lang w:val="en-GB"/>
        </w:rPr>
      </w:pPr>
    </w:p>
    <w:p w:rsidR="00A47296" w:rsidRPr="000C0FAB" w:rsidRDefault="00D413F3" w:rsidP="004253B3">
      <w:pPr>
        <w:pStyle w:val="Szvegtrzs"/>
        <w:spacing w:line="360" w:lineRule="auto"/>
        <w:ind w:right="264"/>
        <w:jc w:val="both"/>
        <w:rPr>
          <w:lang w:val="en-GB"/>
        </w:rPr>
      </w:pPr>
      <w:r w:rsidRPr="000C0FAB">
        <w:rPr>
          <w:lang w:val="en-GB"/>
        </w:rPr>
        <w:t xml:space="preserve">Then </w:t>
      </w:r>
      <w:r w:rsidR="005D0B50" w:rsidRPr="000C0FAB">
        <w:rPr>
          <w:lang w:val="en-GB"/>
        </w:rPr>
        <w:t xml:space="preserve">give the final name of your thesis and click on „continue”. </w:t>
      </w:r>
    </w:p>
    <w:p w:rsidR="00A47296" w:rsidRPr="000C0FAB" w:rsidRDefault="00527D26" w:rsidP="004253B3">
      <w:pPr>
        <w:pStyle w:val="Cmsor1"/>
        <w:spacing w:line="360" w:lineRule="auto"/>
        <w:jc w:val="both"/>
        <w:rPr>
          <w:spacing w:val="-50"/>
          <w:w w:val="99"/>
          <w:u w:val="thick" w:color="000000"/>
          <w:lang w:val="en-GB"/>
        </w:rPr>
      </w:pPr>
      <w:r w:rsidRPr="000C0FAB">
        <w:rPr>
          <w:noProof/>
          <w:spacing w:val="-50"/>
          <w:w w:val="99"/>
          <w:u w:val="thick" w:color="000000"/>
          <w:lang w:val="hu-HU" w:eastAsia="hu-HU"/>
        </w:rPr>
        <w:lastRenderedPageBreak/>
        <w:drawing>
          <wp:inline distT="0" distB="0" distL="0" distR="0" wp14:anchorId="61B02775" wp14:editId="3DE6A5EB">
            <wp:extent cx="6629400" cy="3590925"/>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évte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9400" cy="3590925"/>
                    </a:xfrm>
                    <a:prstGeom prst="rect">
                      <a:avLst/>
                    </a:prstGeom>
                  </pic:spPr>
                </pic:pic>
              </a:graphicData>
            </a:graphic>
          </wp:inline>
        </w:drawing>
      </w:r>
    </w:p>
    <w:p w:rsidR="00A47296" w:rsidRPr="000C0FAB" w:rsidRDefault="00A47296" w:rsidP="004253B3">
      <w:pPr>
        <w:pStyle w:val="Cmsor1"/>
        <w:spacing w:line="360" w:lineRule="auto"/>
        <w:jc w:val="both"/>
        <w:rPr>
          <w:spacing w:val="-50"/>
          <w:w w:val="99"/>
          <w:u w:val="thick" w:color="000000"/>
          <w:lang w:val="en-GB"/>
        </w:rPr>
      </w:pPr>
    </w:p>
    <w:p w:rsidR="00A47296" w:rsidRPr="000C0FAB" w:rsidRDefault="005D0B50" w:rsidP="004253B3">
      <w:pPr>
        <w:pStyle w:val="Szvegtrzs"/>
        <w:spacing w:line="360" w:lineRule="auto"/>
        <w:ind w:right="264"/>
        <w:jc w:val="both"/>
        <w:rPr>
          <w:lang w:val="en-GB"/>
        </w:rPr>
      </w:pPr>
      <w:r w:rsidRPr="000C0FAB">
        <w:rPr>
          <w:lang w:val="en-GB"/>
        </w:rPr>
        <w:t xml:space="preserve">Click on „uploading file” which shall contain all of the abovementioned parts of the thesis. Then click on „Save”. </w:t>
      </w:r>
    </w:p>
    <w:p w:rsidR="00A47296" w:rsidRPr="000C0FAB" w:rsidRDefault="00527D26" w:rsidP="004253B3">
      <w:pPr>
        <w:pStyle w:val="Cmsor1"/>
        <w:spacing w:line="360" w:lineRule="auto"/>
        <w:jc w:val="both"/>
        <w:rPr>
          <w:spacing w:val="-50"/>
          <w:w w:val="99"/>
          <w:u w:val="thick" w:color="000000"/>
          <w:lang w:val="en-GB"/>
        </w:rPr>
      </w:pPr>
      <w:r w:rsidRPr="000C0FAB">
        <w:rPr>
          <w:noProof/>
          <w:spacing w:val="-50"/>
          <w:w w:val="99"/>
          <w:u w:val="thick" w:color="000000"/>
          <w:lang w:val="hu-HU" w:eastAsia="hu-HU"/>
        </w:rPr>
        <w:drawing>
          <wp:inline distT="0" distB="0" distL="0" distR="0" wp14:anchorId="54781039" wp14:editId="1D132B1C">
            <wp:extent cx="6629400" cy="3590925"/>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évtel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29400" cy="3590925"/>
                    </a:xfrm>
                    <a:prstGeom prst="rect">
                      <a:avLst/>
                    </a:prstGeom>
                  </pic:spPr>
                </pic:pic>
              </a:graphicData>
            </a:graphic>
          </wp:inline>
        </w:drawing>
      </w:r>
    </w:p>
    <w:p w:rsidR="00ED046D" w:rsidRPr="000C0FAB" w:rsidRDefault="00ED046D" w:rsidP="00ED046D">
      <w:pPr>
        <w:pStyle w:val="Szvegtrzs"/>
        <w:spacing w:line="360" w:lineRule="auto"/>
        <w:ind w:left="0" w:right="238"/>
        <w:jc w:val="both"/>
        <w:rPr>
          <w:lang w:val="en-GB"/>
        </w:rPr>
      </w:pPr>
    </w:p>
    <w:p w:rsidR="00884180" w:rsidRPr="000C0FAB" w:rsidRDefault="005D0B50" w:rsidP="004253B3">
      <w:pPr>
        <w:pStyle w:val="Szvegtrzs"/>
        <w:spacing w:line="360" w:lineRule="auto"/>
        <w:ind w:right="238"/>
        <w:jc w:val="both"/>
        <w:rPr>
          <w:lang w:val="en-GB"/>
        </w:rPr>
      </w:pPr>
      <w:r w:rsidRPr="000C0FAB">
        <w:rPr>
          <w:spacing w:val="4"/>
          <w:lang w:val="en-GB"/>
        </w:rPr>
        <w:t xml:space="preserve">If the thesis is obliged to contain for example an online programme, database, webdesign, movie, piece of art, etc.), then it shall be </w:t>
      </w:r>
      <w:r w:rsidR="001715DC">
        <w:rPr>
          <w:spacing w:val="4"/>
          <w:lang w:val="en-GB"/>
        </w:rPr>
        <w:t>uploaded</w:t>
      </w:r>
      <w:r w:rsidRPr="000C0FAB">
        <w:rPr>
          <w:rStyle w:val="Hiperhivatkozs"/>
          <w:spacing w:val="4"/>
          <w:lang w:val="en-GB"/>
        </w:rPr>
        <w:t xml:space="preserve"> </w:t>
      </w:r>
      <w:r w:rsidRPr="000C0FAB">
        <w:rPr>
          <w:rStyle w:val="Hiperhivatkozs"/>
          <w:b/>
          <w:color w:val="auto"/>
          <w:spacing w:val="4"/>
          <w:u w:val="none"/>
          <w:lang w:val="en-GB"/>
        </w:rPr>
        <w:t>as a zip file!</w:t>
      </w:r>
    </w:p>
    <w:p w:rsidR="00884180" w:rsidRPr="000C0FAB" w:rsidRDefault="005D0B50" w:rsidP="004253B3">
      <w:pPr>
        <w:pStyle w:val="Szvegtrzs"/>
        <w:spacing w:line="360" w:lineRule="auto"/>
        <w:jc w:val="both"/>
        <w:rPr>
          <w:lang w:val="en-GB"/>
        </w:rPr>
      </w:pPr>
      <w:r w:rsidRPr="000C0FAB">
        <w:rPr>
          <w:lang w:val="en-GB"/>
        </w:rPr>
        <w:t xml:space="preserve">In this case, the zip file shall be named as follows: neptun code of the student in capitals, underscore, year of submission, dot </w:t>
      </w:r>
      <w:r w:rsidRPr="000C0FAB">
        <w:rPr>
          <w:lang w:val="en-GB"/>
        </w:rPr>
        <w:lastRenderedPageBreak/>
        <w:t xml:space="preserve">and extension. The extension has to be zip and it shall </w:t>
      </w:r>
      <w:r w:rsidRPr="000C0FAB">
        <w:rPr>
          <w:u w:val="single"/>
          <w:lang w:val="en-GB"/>
        </w:rPr>
        <w:t>not</w:t>
      </w:r>
      <w:r w:rsidRPr="000C0FAB">
        <w:rPr>
          <w:lang w:val="en-GB"/>
        </w:rPr>
        <w:t xml:space="preserve"> be in capitals! (eg.:</w:t>
      </w:r>
      <w:r w:rsidRPr="000C0FAB">
        <w:rPr>
          <w:spacing w:val="-6"/>
          <w:lang w:val="en-GB"/>
        </w:rPr>
        <w:t xml:space="preserve"> </w:t>
      </w:r>
      <w:r w:rsidRPr="000C0FAB">
        <w:rPr>
          <w:lang w:val="en-GB"/>
        </w:rPr>
        <w:t>ABCDEF_20</w:t>
      </w:r>
      <w:r w:rsidR="003B222B">
        <w:rPr>
          <w:lang w:val="en-GB"/>
        </w:rPr>
        <w:t>2</w:t>
      </w:r>
      <w:r w:rsidR="00634B71">
        <w:rPr>
          <w:lang w:val="en-GB"/>
        </w:rPr>
        <w:t>2</w:t>
      </w:r>
      <w:bookmarkStart w:id="0" w:name="_GoBack"/>
      <w:bookmarkEnd w:id="0"/>
      <w:r w:rsidRPr="000C0FAB">
        <w:rPr>
          <w:lang w:val="en-GB"/>
        </w:rPr>
        <w:t>.zip)</w:t>
      </w:r>
    </w:p>
    <w:p w:rsidR="00884180" w:rsidRPr="000C0FAB" w:rsidRDefault="005D0B50" w:rsidP="004253B3">
      <w:pPr>
        <w:pStyle w:val="Szvegtrzs"/>
        <w:spacing w:line="360" w:lineRule="auto"/>
        <w:ind w:right="238"/>
        <w:jc w:val="both"/>
        <w:rPr>
          <w:spacing w:val="4"/>
          <w:lang w:val="en-GB"/>
        </w:rPr>
      </w:pPr>
      <w:r w:rsidRPr="000C0FAB">
        <w:rPr>
          <w:spacing w:val="4"/>
          <w:lang w:val="en-GB"/>
        </w:rPr>
        <w:t xml:space="preserve">At the same time, the full text (pdf) shall be uploaded to Neptun. </w:t>
      </w:r>
    </w:p>
    <w:p w:rsidR="00ED046D" w:rsidRPr="000C0FAB" w:rsidRDefault="00ED046D" w:rsidP="00ED046D">
      <w:pPr>
        <w:pStyle w:val="Szvegtrzs"/>
        <w:spacing w:line="360" w:lineRule="auto"/>
        <w:jc w:val="both"/>
        <w:rPr>
          <w:lang w:val="en-GB"/>
        </w:rPr>
      </w:pPr>
    </w:p>
    <w:p w:rsidR="00A47296" w:rsidRPr="000C0FAB" w:rsidRDefault="005D0B50" w:rsidP="00ED046D">
      <w:pPr>
        <w:pStyle w:val="Szvegtrzs"/>
        <w:spacing w:line="360" w:lineRule="auto"/>
        <w:jc w:val="both"/>
        <w:rPr>
          <w:b/>
          <w:lang w:val="en-GB"/>
        </w:rPr>
      </w:pPr>
      <w:r w:rsidRPr="000C0FAB">
        <w:rPr>
          <w:b/>
          <w:lang w:val="en-GB"/>
        </w:rPr>
        <w:t>How to check successful uploading</w:t>
      </w:r>
    </w:p>
    <w:p w:rsidR="00ED046D" w:rsidRPr="000C0FAB" w:rsidRDefault="005D0B50" w:rsidP="00ED046D">
      <w:pPr>
        <w:pStyle w:val="Szvegtrzs"/>
        <w:spacing w:line="360" w:lineRule="auto"/>
        <w:jc w:val="both"/>
        <w:rPr>
          <w:lang w:val="en-GB"/>
        </w:rPr>
      </w:pPr>
      <w:r w:rsidRPr="000C0FAB">
        <w:rPr>
          <w:lang w:val="en-GB"/>
        </w:rPr>
        <w:t xml:space="preserve">Under „uploading thesis”, click on „view” and you are able to check the status of your thesis. </w:t>
      </w:r>
    </w:p>
    <w:p w:rsidR="00F175F4" w:rsidRPr="000C0FAB" w:rsidRDefault="00F175F4" w:rsidP="00ED046D">
      <w:pPr>
        <w:pStyle w:val="Szvegtrzs"/>
        <w:spacing w:line="360" w:lineRule="auto"/>
        <w:jc w:val="both"/>
        <w:rPr>
          <w:lang w:val="en-GB"/>
        </w:rPr>
      </w:pPr>
    </w:p>
    <w:p w:rsidR="006F0870" w:rsidRPr="000C0FAB" w:rsidRDefault="00240853" w:rsidP="004253B3">
      <w:pPr>
        <w:pStyle w:val="Cmsor1"/>
        <w:spacing w:before="51" w:line="360" w:lineRule="auto"/>
        <w:ind w:right="264"/>
        <w:jc w:val="both"/>
        <w:rPr>
          <w:b w:val="0"/>
          <w:bCs w:val="0"/>
          <w:lang w:val="en-GB"/>
        </w:rPr>
      </w:pPr>
      <w:r w:rsidRPr="000C0FAB">
        <w:rPr>
          <w:lang w:val="en-GB"/>
        </w:rPr>
        <w:t>Thesis encryption</w:t>
      </w:r>
    </w:p>
    <w:p w:rsidR="000E507A" w:rsidRPr="000C0FAB" w:rsidRDefault="00240853" w:rsidP="004253B3">
      <w:pPr>
        <w:pStyle w:val="Szvegtrzs"/>
        <w:spacing w:line="360" w:lineRule="auto"/>
        <w:ind w:right="710"/>
        <w:jc w:val="both"/>
        <w:rPr>
          <w:lang w:val="en-GB"/>
        </w:rPr>
      </w:pPr>
      <w:r w:rsidRPr="000C0FAB">
        <w:rPr>
          <w:b/>
          <w:lang w:val="en-GB"/>
        </w:rPr>
        <w:t>According to section 54 (3) of Studies and Examinations Code, students can submit a req</w:t>
      </w:r>
      <w:r w:rsidR="000C0FAB">
        <w:rPr>
          <w:b/>
          <w:lang w:val="en-GB"/>
        </w:rPr>
        <w:t>u</w:t>
      </w:r>
      <w:r w:rsidRPr="000C0FAB">
        <w:rPr>
          <w:b/>
          <w:lang w:val="en-GB"/>
        </w:rPr>
        <w:t xml:space="preserve">est of encrypting the thesis: The author or an authorized organization can ask the supervisor to respect confidentiality. If the supervisor asks the encryption, the thesis shall only be handed  to the reviewer and the final exam committee. Encryption requests shall be submitted on Neptun (Administration/Requests). Post-encryption is not possible. </w:t>
      </w:r>
    </w:p>
    <w:p w:rsidR="000E507A" w:rsidRPr="000C0FAB" w:rsidRDefault="000C0FAB" w:rsidP="004253B3">
      <w:pPr>
        <w:pStyle w:val="Szvegtrzs"/>
        <w:spacing w:line="360" w:lineRule="auto"/>
        <w:ind w:right="710"/>
        <w:jc w:val="both"/>
        <w:rPr>
          <w:b/>
          <w:lang w:val="en-GB"/>
        </w:rPr>
      </w:pPr>
      <w:r w:rsidRPr="000C0FAB">
        <w:rPr>
          <w:b/>
          <w:lang w:val="en-GB"/>
        </w:rPr>
        <w:t>Submission of thesis</w:t>
      </w:r>
    </w:p>
    <w:p w:rsidR="000E507A" w:rsidRPr="000C0FAB" w:rsidRDefault="00240853" w:rsidP="004253B3">
      <w:pPr>
        <w:pStyle w:val="Szvegtrzs"/>
        <w:spacing w:line="360" w:lineRule="auto"/>
        <w:ind w:right="710"/>
        <w:jc w:val="both"/>
        <w:rPr>
          <w:lang w:val="en-GB"/>
        </w:rPr>
      </w:pPr>
      <w:r w:rsidRPr="000C0FAB">
        <w:rPr>
          <w:lang w:val="en-GB"/>
        </w:rPr>
        <w:t>After the uploading process, the printed version of the thesis shall be submitted to the Registrar’s Office. Only u</w:t>
      </w:r>
      <w:r w:rsidR="000C0FAB" w:rsidRPr="000C0FAB">
        <w:rPr>
          <w:lang w:val="en-GB"/>
        </w:rPr>
        <w:t xml:space="preserve">ploaded theses can be submitted in the Office! As far as form and content are concerned, the online and the printed version of the thesis </w:t>
      </w:r>
      <w:r w:rsidR="000C0FAB">
        <w:rPr>
          <w:lang w:val="en-GB"/>
        </w:rPr>
        <w:t>shall be ident</w:t>
      </w:r>
      <w:r w:rsidR="000C0FAB" w:rsidRPr="000C0FAB">
        <w:rPr>
          <w:lang w:val="en-GB"/>
        </w:rPr>
        <w:t>ical!</w:t>
      </w:r>
    </w:p>
    <w:p w:rsidR="000E507A" w:rsidRPr="000C0FAB" w:rsidRDefault="000E507A" w:rsidP="004253B3">
      <w:pPr>
        <w:pStyle w:val="Szvegtrzs"/>
        <w:spacing w:line="360" w:lineRule="auto"/>
        <w:ind w:right="710"/>
        <w:jc w:val="both"/>
        <w:rPr>
          <w:lang w:val="en-GB"/>
        </w:rPr>
      </w:pPr>
    </w:p>
    <w:p w:rsidR="000E507A" w:rsidRPr="000C0FAB" w:rsidRDefault="000C0FAB" w:rsidP="004253B3">
      <w:pPr>
        <w:pStyle w:val="Szvegtrzs"/>
        <w:spacing w:line="360" w:lineRule="auto"/>
        <w:ind w:right="710"/>
        <w:jc w:val="both"/>
        <w:rPr>
          <w:lang w:val="en-GB"/>
        </w:rPr>
      </w:pPr>
      <w:r w:rsidRPr="000C0FAB">
        <w:rPr>
          <w:lang w:val="en-GB"/>
        </w:rPr>
        <w:t xml:space="preserve">If you experience any errors, please send an e-mail to </w:t>
      </w:r>
      <w:hyperlink r:id="rId13" w:history="1">
        <w:r w:rsidRPr="000C0FAB">
          <w:rPr>
            <w:rStyle w:val="Hiperhivatkozs"/>
            <w:lang w:val="en-GB"/>
          </w:rPr>
          <w:t>neptun@uni-eszterhazy.hu</w:t>
        </w:r>
      </w:hyperlink>
    </w:p>
    <w:p w:rsidR="000E507A" w:rsidRPr="000C0FAB" w:rsidRDefault="000E507A" w:rsidP="004253B3">
      <w:pPr>
        <w:pStyle w:val="Szvegtrzs"/>
        <w:spacing w:line="360" w:lineRule="auto"/>
        <w:ind w:right="710"/>
        <w:jc w:val="both"/>
        <w:rPr>
          <w:lang w:val="en-GB"/>
        </w:rPr>
      </w:pPr>
    </w:p>
    <w:p w:rsidR="000E507A" w:rsidRPr="000C0FAB" w:rsidRDefault="000C0FAB" w:rsidP="004253B3">
      <w:pPr>
        <w:pStyle w:val="Szvegtrzs"/>
        <w:spacing w:line="360" w:lineRule="auto"/>
        <w:ind w:right="710"/>
        <w:jc w:val="both"/>
        <w:rPr>
          <w:b/>
          <w:lang w:val="en-GB"/>
        </w:rPr>
      </w:pPr>
      <w:r w:rsidRPr="000C0FAB">
        <w:rPr>
          <w:b/>
          <w:lang w:val="en-GB"/>
        </w:rPr>
        <w:t>Checking the review of thesis</w:t>
      </w:r>
    </w:p>
    <w:p w:rsidR="000C0FAB" w:rsidRDefault="000C0FAB" w:rsidP="004253B3">
      <w:pPr>
        <w:pStyle w:val="Szvegtrzs"/>
        <w:spacing w:line="360" w:lineRule="auto"/>
        <w:ind w:right="710"/>
        <w:jc w:val="both"/>
        <w:rPr>
          <w:lang w:val="en-GB"/>
        </w:rPr>
      </w:pPr>
      <w:r>
        <w:rPr>
          <w:lang w:val="en-GB"/>
        </w:rPr>
        <w:t>One week before the defenc</w:t>
      </w:r>
      <w:r w:rsidRPr="000C0FAB">
        <w:rPr>
          <w:lang w:val="en-GB"/>
        </w:rPr>
        <w:t>e, students can download the review sheet of the thesis (Neptun</w:t>
      </w:r>
      <w:r w:rsidRPr="000C0FAB">
        <w:rPr>
          <w:lang w:val="en-GB"/>
        </w:rPr>
        <w:sym w:font="Wingdings" w:char="F0E0"/>
      </w:r>
      <w:r w:rsidRPr="000C0FAB">
        <w:rPr>
          <w:lang w:val="en-GB"/>
        </w:rPr>
        <w:t>Thesis</w:t>
      </w:r>
      <w:r w:rsidRPr="000C0FAB">
        <w:rPr>
          <w:lang w:val="en-GB"/>
        </w:rPr>
        <w:sym w:font="Wingdings" w:char="F0E0"/>
      </w:r>
      <w:r w:rsidRPr="000C0FAB">
        <w:rPr>
          <w:lang w:val="en-GB"/>
        </w:rPr>
        <w:t>”+” sign</w:t>
      </w:r>
      <w:r w:rsidRPr="000C0FAB">
        <w:rPr>
          <w:lang w:val="en-GB"/>
        </w:rPr>
        <w:sym w:font="Wingdings" w:char="F0E0"/>
      </w:r>
      <w:r w:rsidRPr="000C0FAB">
        <w:rPr>
          <w:lang w:val="en-GB"/>
        </w:rPr>
        <w:t>find out more</w:t>
      </w:r>
      <w:r w:rsidRPr="000C0FAB">
        <w:rPr>
          <w:lang w:val="en-GB"/>
        </w:rPr>
        <w:sym w:font="Wingdings" w:char="F0E0"/>
      </w:r>
      <w:r w:rsidRPr="000C0FAB">
        <w:rPr>
          <w:lang w:val="en-GB"/>
        </w:rPr>
        <w:t xml:space="preserve">next to the name of the supervisor, you can download your review sheet). </w:t>
      </w:r>
    </w:p>
    <w:p w:rsidR="00232DB9" w:rsidRDefault="00232DB9" w:rsidP="004253B3">
      <w:pPr>
        <w:pStyle w:val="Szvegtrzs"/>
        <w:spacing w:line="360" w:lineRule="auto"/>
        <w:ind w:right="710"/>
        <w:jc w:val="both"/>
        <w:rPr>
          <w:lang w:val="en-GB"/>
        </w:rPr>
      </w:pPr>
    </w:p>
    <w:p w:rsidR="00232DB9" w:rsidRPr="00232DB9" w:rsidRDefault="00232DB9" w:rsidP="00232DB9">
      <w:pPr>
        <w:widowControl/>
        <w:shd w:val="clear" w:color="auto" w:fill="FFFFFF"/>
        <w:spacing w:line="300" w:lineRule="atLeast"/>
        <w:ind w:left="232" w:right="710"/>
        <w:jc w:val="both"/>
        <w:rPr>
          <w:rFonts w:ascii="Times New Roman" w:eastAsia="Times New Roman" w:hAnsi="Times New Roman" w:cs="Times New Roman"/>
          <w:b/>
          <w:color w:val="333333"/>
          <w:sz w:val="20"/>
          <w:szCs w:val="20"/>
          <w:lang w:val="en-GB" w:eastAsia="hu-HU"/>
        </w:rPr>
      </w:pPr>
      <w:r w:rsidRPr="00232DB9">
        <w:rPr>
          <w:rFonts w:ascii="Times New Roman" w:eastAsia="Times New Roman" w:hAnsi="Times New Roman" w:cs="Times New Roman"/>
          <w:b/>
          <w:color w:val="333333"/>
          <w:sz w:val="20"/>
          <w:szCs w:val="20"/>
          <w:lang w:val="en-GB" w:eastAsia="hu-HU"/>
        </w:rPr>
        <w:t>Presenting the thesis</w:t>
      </w:r>
    </w:p>
    <w:p w:rsidR="00232DB9" w:rsidRPr="00232DB9" w:rsidRDefault="00232DB9" w:rsidP="00232DB9">
      <w:pPr>
        <w:widowControl/>
        <w:shd w:val="clear" w:color="auto" w:fill="FFFFFF"/>
        <w:spacing w:line="300" w:lineRule="atLeast"/>
        <w:ind w:left="232" w:right="710"/>
        <w:jc w:val="both"/>
        <w:rPr>
          <w:rFonts w:ascii="Times New Roman" w:eastAsia="Times New Roman" w:hAnsi="Times New Roman" w:cs="Times New Roman"/>
          <w:color w:val="333333"/>
          <w:sz w:val="20"/>
          <w:szCs w:val="20"/>
          <w:lang w:val="en-GB" w:eastAsia="hu-HU"/>
        </w:rPr>
      </w:pPr>
      <w:r w:rsidRPr="00232DB9">
        <w:rPr>
          <w:rFonts w:ascii="Times New Roman" w:eastAsia="Times New Roman" w:hAnsi="Times New Roman" w:cs="Times New Roman"/>
          <w:color w:val="333333"/>
          <w:sz w:val="20"/>
          <w:szCs w:val="20"/>
          <w:lang w:val="en-GB" w:eastAsia="hu-HU"/>
        </w:rPr>
        <w:t>After uploading, international students shall present the printed version of their thesis a</w:t>
      </w:r>
      <w:r w:rsidR="009B5562">
        <w:rPr>
          <w:rFonts w:ascii="Times New Roman" w:eastAsia="Times New Roman" w:hAnsi="Times New Roman" w:cs="Times New Roman"/>
          <w:color w:val="333333"/>
          <w:sz w:val="20"/>
          <w:szCs w:val="20"/>
          <w:lang w:val="en-GB" w:eastAsia="hu-HU"/>
        </w:rPr>
        <w:t>t the relevant departments</w:t>
      </w:r>
      <w:r w:rsidRPr="00232DB9">
        <w:rPr>
          <w:rFonts w:ascii="Times New Roman" w:eastAsia="Times New Roman" w:hAnsi="Times New Roman" w:cs="Times New Roman"/>
          <w:color w:val="333333"/>
          <w:sz w:val="20"/>
          <w:szCs w:val="20"/>
          <w:lang w:val="en-GB" w:eastAsia="hu-HU"/>
        </w:rPr>
        <w:t xml:space="preserve">. Only uploaded theses (Neptun) can be presented at </w:t>
      </w:r>
      <w:r>
        <w:rPr>
          <w:rFonts w:ascii="Times New Roman" w:eastAsia="Times New Roman" w:hAnsi="Times New Roman" w:cs="Times New Roman"/>
          <w:color w:val="333333"/>
          <w:sz w:val="20"/>
          <w:szCs w:val="20"/>
          <w:lang w:val="en-GB" w:eastAsia="hu-HU"/>
        </w:rPr>
        <w:t>the host department</w:t>
      </w:r>
      <w:r w:rsidRPr="00232DB9">
        <w:rPr>
          <w:rFonts w:ascii="Times New Roman" w:eastAsia="Times New Roman" w:hAnsi="Times New Roman" w:cs="Times New Roman"/>
          <w:color w:val="333333"/>
          <w:sz w:val="20"/>
          <w:szCs w:val="20"/>
          <w:lang w:val="en-GB" w:eastAsia="hu-HU"/>
        </w:rPr>
        <w:t>. Submitted and uploaded thes</w:t>
      </w:r>
      <w:r>
        <w:rPr>
          <w:rFonts w:ascii="Times New Roman" w:eastAsia="Times New Roman" w:hAnsi="Times New Roman" w:cs="Times New Roman"/>
          <w:color w:val="333333"/>
          <w:sz w:val="20"/>
          <w:szCs w:val="20"/>
          <w:lang w:val="en-GB" w:eastAsia="hu-HU"/>
        </w:rPr>
        <w:t>e</w:t>
      </w:r>
      <w:r w:rsidRPr="00232DB9">
        <w:rPr>
          <w:rFonts w:ascii="Times New Roman" w:eastAsia="Times New Roman" w:hAnsi="Times New Roman" w:cs="Times New Roman"/>
          <w:color w:val="333333"/>
          <w:sz w:val="20"/>
          <w:szCs w:val="20"/>
          <w:lang w:val="en-GB" w:eastAsia="hu-HU"/>
        </w:rPr>
        <w:t xml:space="preserve">s shall be identical as far as form and content are concerned. </w:t>
      </w:r>
    </w:p>
    <w:p w:rsidR="00232DB9" w:rsidRPr="00232DB9" w:rsidRDefault="00232DB9" w:rsidP="00232DB9">
      <w:pPr>
        <w:widowControl/>
        <w:shd w:val="clear" w:color="auto" w:fill="FFFFFF"/>
        <w:spacing w:line="300" w:lineRule="atLeast"/>
        <w:ind w:left="232" w:right="710"/>
        <w:jc w:val="both"/>
        <w:rPr>
          <w:rFonts w:ascii="Times New Roman" w:eastAsia="Times New Roman" w:hAnsi="Times New Roman" w:cs="Times New Roman"/>
          <w:color w:val="333333"/>
          <w:sz w:val="20"/>
          <w:szCs w:val="20"/>
          <w:lang w:val="en-GB" w:eastAsia="hu-HU"/>
        </w:rPr>
      </w:pPr>
      <w:r w:rsidRPr="00232DB9">
        <w:rPr>
          <w:rFonts w:ascii="Times New Roman" w:eastAsia="Times New Roman" w:hAnsi="Times New Roman" w:cs="Times New Roman"/>
          <w:color w:val="333333"/>
          <w:sz w:val="20"/>
          <w:szCs w:val="20"/>
          <w:lang w:val="en-GB" w:eastAsia="hu-HU"/>
        </w:rPr>
        <w:t> </w:t>
      </w:r>
    </w:p>
    <w:p w:rsidR="00232DB9" w:rsidRPr="00232DB9" w:rsidRDefault="00232DB9" w:rsidP="00232DB9">
      <w:pPr>
        <w:widowControl/>
        <w:shd w:val="clear" w:color="auto" w:fill="FFFFFF"/>
        <w:spacing w:line="300" w:lineRule="atLeast"/>
        <w:ind w:left="232" w:right="710"/>
        <w:jc w:val="both"/>
        <w:rPr>
          <w:rFonts w:ascii="Times New Roman" w:eastAsia="Times New Roman" w:hAnsi="Times New Roman" w:cs="Times New Roman"/>
          <w:color w:val="333333"/>
          <w:sz w:val="20"/>
          <w:szCs w:val="20"/>
          <w:lang w:val="en-GB" w:eastAsia="hu-HU"/>
        </w:rPr>
      </w:pPr>
      <w:r w:rsidRPr="00232DB9">
        <w:rPr>
          <w:rFonts w:ascii="Times New Roman" w:eastAsia="Times New Roman" w:hAnsi="Times New Roman" w:cs="Times New Roman"/>
          <w:color w:val="333333"/>
          <w:sz w:val="20"/>
          <w:szCs w:val="20"/>
          <w:lang w:val="en-GB" w:eastAsia="hu-HU"/>
        </w:rPr>
        <w:t xml:space="preserve">If you have any questions or if you encounter any technical issues, please contact </w:t>
      </w:r>
      <w:hyperlink r:id="rId14" w:history="1">
        <w:r w:rsidRPr="00232DB9">
          <w:rPr>
            <w:rFonts w:ascii="Times New Roman" w:eastAsia="Times New Roman" w:hAnsi="Times New Roman" w:cs="Times New Roman"/>
            <w:color w:val="954F72"/>
            <w:sz w:val="20"/>
            <w:szCs w:val="20"/>
            <w:u w:val="single"/>
            <w:lang w:val="en-GB" w:eastAsia="hu-HU"/>
          </w:rPr>
          <w:t>neptun@uni-eszterhazy.hu</w:t>
        </w:r>
      </w:hyperlink>
      <w:r w:rsidRPr="00232DB9">
        <w:rPr>
          <w:rFonts w:ascii="Times New Roman" w:eastAsia="Times New Roman" w:hAnsi="Times New Roman" w:cs="Times New Roman"/>
          <w:color w:val="333333"/>
          <w:sz w:val="20"/>
          <w:szCs w:val="20"/>
          <w:lang w:val="en-GB" w:eastAsia="hu-HU"/>
        </w:rPr>
        <w:t xml:space="preserve">. </w:t>
      </w:r>
    </w:p>
    <w:p w:rsidR="00232DB9" w:rsidRPr="00232DB9" w:rsidRDefault="00232DB9" w:rsidP="00232DB9">
      <w:pPr>
        <w:widowControl/>
        <w:shd w:val="clear" w:color="auto" w:fill="FFFFFF"/>
        <w:spacing w:line="300" w:lineRule="atLeast"/>
        <w:ind w:left="232" w:right="710"/>
        <w:jc w:val="both"/>
        <w:rPr>
          <w:rFonts w:ascii="Times New Roman" w:eastAsia="Times New Roman" w:hAnsi="Times New Roman" w:cs="Times New Roman"/>
          <w:color w:val="333333"/>
          <w:sz w:val="20"/>
          <w:szCs w:val="20"/>
          <w:lang w:val="en-GB" w:eastAsia="hu-HU"/>
        </w:rPr>
      </w:pPr>
      <w:r w:rsidRPr="00232DB9">
        <w:rPr>
          <w:rFonts w:ascii="Times New Roman" w:eastAsia="Times New Roman" w:hAnsi="Times New Roman" w:cs="Times New Roman"/>
          <w:color w:val="333333"/>
          <w:sz w:val="20"/>
          <w:szCs w:val="20"/>
          <w:lang w:val="en-GB" w:eastAsia="hu-HU"/>
        </w:rPr>
        <w:t> </w:t>
      </w:r>
    </w:p>
    <w:p w:rsidR="00232DB9" w:rsidRPr="00232DB9" w:rsidRDefault="00232DB9" w:rsidP="00232DB9">
      <w:pPr>
        <w:widowControl/>
        <w:shd w:val="clear" w:color="auto" w:fill="FFFFFF"/>
        <w:spacing w:line="300" w:lineRule="atLeast"/>
        <w:ind w:left="232" w:right="710"/>
        <w:jc w:val="both"/>
        <w:rPr>
          <w:rFonts w:ascii="Times New Roman" w:eastAsia="Times New Roman" w:hAnsi="Times New Roman" w:cs="Times New Roman"/>
          <w:color w:val="333333"/>
          <w:sz w:val="20"/>
          <w:szCs w:val="20"/>
          <w:lang w:val="en-GB" w:eastAsia="hu-HU"/>
        </w:rPr>
      </w:pPr>
      <w:r w:rsidRPr="00232DB9">
        <w:rPr>
          <w:rFonts w:ascii="Times New Roman" w:eastAsia="Times New Roman" w:hAnsi="Times New Roman" w:cs="Times New Roman"/>
          <w:b/>
          <w:bCs/>
          <w:color w:val="333333"/>
          <w:sz w:val="20"/>
          <w:szCs w:val="20"/>
          <w:lang w:val="en-GB" w:eastAsia="hu-HU"/>
        </w:rPr>
        <w:t>Consulting thesis evaluation</w:t>
      </w:r>
    </w:p>
    <w:p w:rsidR="00232DB9" w:rsidRPr="00232DB9" w:rsidRDefault="00232DB9" w:rsidP="00232DB9">
      <w:pPr>
        <w:widowControl/>
        <w:shd w:val="clear" w:color="auto" w:fill="FFFFFF"/>
        <w:spacing w:line="300" w:lineRule="atLeast"/>
        <w:ind w:left="232" w:right="710"/>
        <w:jc w:val="both"/>
        <w:rPr>
          <w:rFonts w:ascii="Times New Roman" w:eastAsia="Times New Roman" w:hAnsi="Times New Roman" w:cs="Times New Roman"/>
          <w:color w:val="333333"/>
          <w:sz w:val="20"/>
          <w:szCs w:val="20"/>
          <w:lang w:val="en-GB" w:eastAsia="hu-HU"/>
        </w:rPr>
      </w:pPr>
      <w:r w:rsidRPr="00232DB9">
        <w:rPr>
          <w:rFonts w:ascii="Times New Roman" w:eastAsia="Times New Roman" w:hAnsi="Times New Roman" w:cs="Times New Roman"/>
          <w:color w:val="333333"/>
          <w:sz w:val="20"/>
          <w:szCs w:val="20"/>
          <w:lang w:val="en-GB" w:eastAsia="hu-HU"/>
        </w:rPr>
        <w:t xml:space="preserve">One week before defense, students may download the completed thesis evaluation from Neptun. In the thesis section, click on “+” and click „further” where you can download the evaluation if you click “+” next to the name of your supervisor and the evaluator. </w:t>
      </w:r>
    </w:p>
    <w:p w:rsidR="00232DB9" w:rsidRPr="000C0FAB" w:rsidRDefault="00232DB9" w:rsidP="004253B3">
      <w:pPr>
        <w:pStyle w:val="Szvegtrzs"/>
        <w:spacing w:line="360" w:lineRule="auto"/>
        <w:ind w:right="710"/>
        <w:jc w:val="both"/>
        <w:rPr>
          <w:lang w:val="en-GB"/>
        </w:rPr>
      </w:pPr>
    </w:p>
    <w:sectPr w:rsidR="00232DB9" w:rsidRPr="000C0FAB">
      <w:pgSz w:w="12240" w:h="15840"/>
      <w:pgMar w:top="940" w:right="900" w:bottom="1100" w:left="900" w:header="0" w:footer="9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8D" w:rsidRDefault="007B038D">
      <w:r>
        <w:separator/>
      </w:r>
    </w:p>
  </w:endnote>
  <w:endnote w:type="continuationSeparator" w:id="0">
    <w:p w:rsidR="007B038D" w:rsidRDefault="007B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8D" w:rsidRDefault="007B038D">
      <w:r>
        <w:separator/>
      </w:r>
    </w:p>
  </w:footnote>
  <w:footnote w:type="continuationSeparator" w:id="0">
    <w:p w:rsidR="007B038D" w:rsidRDefault="007B0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B3D63"/>
    <w:multiLevelType w:val="hybridMultilevel"/>
    <w:tmpl w:val="BC2C75F2"/>
    <w:lvl w:ilvl="0" w:tplc="D44291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F4C3E03"/>
    <w:multiLevelType w:val="hybridMultilevel"/>
    <w:tmpl w:val="95380AD0"/>
    <w:lvl w:ilvl="0" w:tplc="375AC5DA">
      <w:start w:val="1"/>
      <w:numFmt w:val="decimal"/>
      <w:lvlText w:val="%1."/>
      <w:lvlJc w:val="left"/>
      <w:pPr>
        <w:ind w:left="941" w:hanging="721"/>
      </w:pPr>
      <w:rPr>
        <w:rFonts w:ascii="Times New Roman" w:eastAsia="Times New Roman" w:hAnsi="Times New Roman" w:hint="default"/>
        <w:spacing w:val="1"/>
        <w:w w:val="99"/>
        <w:sz w:val="20"/>
        <w:szCs w:val="20"/>
      </w:rPr>
    </w:lvl>
    <w:lvl w:ilvl="1" w:tplc="F970D264">
      <w:start w:val="1"/>
      <w:numFmt w:val="bullet"/>
      <w:lvlText w:val="•"/>
      <w:lvlJc w:val="left"/>
      <w:pPr>
        <w:ind w:left="1891" w:hanging="721"/>
      </w:pPr>
      <w:rPr>
        <w:rFonts w:hint="default"/>
      </w:rPr>
    </w:lvl>
    <w:lvl w:ilvl="2" w:tplc="BD141E28">
      <w:start w:val="1"/>
      <w:numFmt w:val="bullet"/>
      <w:lvlText w:val="•"/>
      <w:lvlJc w:val="left"/>
      <w:pPr>
        <w:ind w:left="2841" w:hanging="721"/>
      </w:pPr>
      <w:rPr>
        <w:rFonts w:hint="default"/>
      </w:rPr>
    </w:lvl>
    <w:lvl w:ilvl="3" w:tplc="59466E52">
      <w:start w:val="1"/>
      <w:numFmt w:val="bullet"/>
      <w:lvlText w:val="•"/>
      <w:lvlJc w:val="left"/>
      <w:pPr>
        <w:ind w:left="3790" w:hanging="721"/>
      </w:pPr>
      <w:rPr>
        <w:rFonts w:hint="default"/>
      </w:rPr>
    </w:lvl>
    <w:lvl w:ilvl="4" w:tplc="D90C2546">
      <w:start w:val="1"/>
      <w:numFmt w:val="bullet"/>
      <w:lvlText w:val="•"/>
      <w:lvlJc w:val="left"/>
      <w:pPr>
        <w:ind w:left="4740" w:hanging="721"/>
      </w:pPr>
      <w:rPr>
        <w:rFonts w:hint="default"/>
      </w:rPr>
    </w:lvl>
    <w:lvl w:ilvl="5" w:tplc="3A00757A">
      <w:start w:val="1"/>
      <w:numFmt w:val="bullet"/>
      <w:lvlText w:val="•"/>
      <w:lvlJc w:val="left"/>
      <w:pPr>
        <w:ind w:left="5690" w:hanging="721"/>
      </w:pPr>
      <w:rPr>
        <w:rFonts w:hint="default"/>
      </w:rPr>
    </w:lvl>
    <w:lvl w:ilvl="6" w:tplc="5082DADE">
      <w:start w:val="1"/>
      <w:numFmt w:val="bullet"/>
      <w:lvlText w:val="•"/>
      <w:lvlJc w:val="left"/>
      <w:pPr>
        <w:ind w:left="6640" w:hanging="721"/>
      </w:pPr>
      <w:rPr>
        <w:rFonts w:hint="default"/>
      </w:rPr>
    </w:lvl>
    <w:lvl w:ilvl="7" w:tplc="0780FC76">
      <w:start w:val="1"/>
      <w:numFmt w:val="bullet"/>
      <w:lvlText w:val="•"/>
      <w:lvlJc w:val="left"/>
      <w:pPr>
        <w:ind w:left="7590" w:hanging="721"/>
      </w:pPr>
      <w:rPr>
        <w:rFonts w:hint="default"/>
      </w:rPr>
    </w:lvl>
    <w:lvl w:ilvl="8" w:tplc="CA20B990">
      <w:start w:val="1"/>
      <w:numFmt w:val="bullet"/>
      <w:lvlText w:val="•"/>
      <w:lvlJc w:val="left"/>
      <w:pPr>
        <w:ind w:left="8540" w:hanging="7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70"/>
    <w:rsid w:val="00046C4F"/>
    <w:rsid w:val="00053329"/>
    <w:rsid w:val="000A5B47"/>
    <w:rsid w:val="000C0FAB"/>
    <w:rsid w:val="000E507A"/>
    <w:rsid w:val="001143BF"/>
    <w:rsid w:val="00152621"/>
    <w:rsid w:val="001715DC"/>
    <w:rsid w:val="001E1C46"/>
    <w:rsid w:val="00232DB9"/>
    <w:rsid w:val="00240853"/>
    <w:rsid w:val="002615F0"/>
    <w:rsid w:val="00263280"/>
    <w:rsid w:val="002B6BCD"/>
    <w:rsid w:val="002F55F2"/>
    <w:rsid w:val="00341A87"/>
    <w:rsid w:val="003771CF"/>
    <w:rsid w:val="003B222B"/>
    <w:rsid w:val="003C2B2F"/>
    <w:rsid w:val="003D0C11"/>
    <w:rsid w:val="004253B3"/>
    <w:rsid w:val="004E2836"/>
    <w:rsid w:val="00527D26"/>
    <w:rsid w:val="005667BB"/>
    <w:rsid w:val="005930D9"/>
    <w:rsid w:val="005C23C7"/>
    <w:rsid w:val="005D0B50"/>
    <w:rsid w:val="005F2ED5"/>
    <w:rsid w:val="00634B71"/>
    <w:rsid w:val="006C3622"/>
    <w:rsid w:val="006F0870"/>
    <w:rsid w:val="00763B54"/>
    <w:rsid w:val="00790659"/>
    <w:rsid w:val="00791E78"/>
    <w:rsid w:val="007B038D"/>
    <w:rsid w:val="007D56B8"/>
    <w:rsid w:val="00806AAF"/>
    <w:rsid w:val="00837F16"/>
    <w:rsid w:val="00884180"/>
    <w:rsid w:val="00934584"/>
    <w:rsid w:val="00995CED"/>
    <w:rsid w:val="009B5562"/>
    <w:rsid w:val="009F6853"/>
    <w:rsid w:val="00A01864"/>
    <w:rsid w:val="00A47296"/>
    <w:rsid w:val="00A73891"/>
    <w:rsid w:val="00AA55EC"/>
    <w:rsid w:val="00AB3806"/>
    <w:rsid w:val="00AC3F26"/>
    <w:rsid w:val="00AC6E9B"/>
    <w:rsid w:val="00AD4EC8"/>
    <w:rsid w:val="00B00C23"/>
    <w:rsid w:val="00B331F8"/>
    <w:rsid w:val="00C620AE"/>
    <w:rsid w:val="00C86EE5"/>
    <w:rsid w:val="00D413F3"/>
    <w:rsid w:val="00D54915"/>
    <w:rsid w:val="00ED046D"/>
    <w:rsid w:val="00F175F4"/>
    <w:rsid w:val="00F3302A"/>
    <w:rsid w:val="00F91AE3"/>
    <w:rsid w:val="00F9355E"/>
    <w:rsid w:val="00FB1D0D"/>
    <w:rsid w:val="00FF485E"/>
    <w:rsid w:val="00FF56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ABCBE5"/>
  <w15:docId w15:val="{085CE58F-2AB8-4629-ACB7-38248EDD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style>
  <w:style w:type="paragraph" w:styleId="Cmsor1">
    <w:name w:val="heading 1"/>
    <w:basedOn w:val="Norml"/>
    <w:uiPriority w:val="1"/>
    <w:qFormat/>
    <w:pPr>
      <w:ind w:left="232"/>
      <w:outlineLvl w:val="0"/>
    </w:pPr>
    <w:rPr>
      <w:rFonts w:ascii="Times New Roman" w:eastAsia="Times New Roman" w:hAnsi="Times New Roman"/>
      <w:b/>
      <w:bCs/>
      <w:sz w:val="20"/>
      <w:szCs w:val="20"/>
    </w:rPr>
  </w:style>
  <w:style w:type="paragraph" w:styleId="Cmsor3">
    <w:name w:val="heading 3"/>
    <w:basedOn w:val="Norml"/>
    <w:next w:val="Norml"/>
    <w:link w:val="Cmsor3Char"/>
    <w:uiPriority w:val="9"/>
    <w:semiHidden/>
    <w:unhideWhenUsed/>
    <w:qFormat/>
    <w:rsid w:val="00263280"/>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link w:val="SzvegtrzsChar"/>
    <w:uiPriority w:val="1"/>
    <w:qFormat/>
    <w:pPr>
      <w:ind w:left="232"/>
    </w:pPr>
    <w:rPr>
      <w:rFonts w:ascii="Times New Roman" w:eastAsia="Times New Roman" w:hAnsi="Times New Roman"/>
      <w:sz w:val="20"/>
      <w:szCs w:val="20"/>
    </w:rPr>
  </w:style>
  <w:style w:type="paragraph" w:styleId="Listaszerbekezds">
    <w:name w:val="List Paragraph"/>
    <w:basedOn w:val="Norml"/>
    <w:uiPriority w:val="1"/>
    <w:qFormat/>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AB3806"/>
    <w:pPr>
      <w:tabs>
        <w:tab w:val="center" w:pos="4536"/>
        <w:tab w:val="right" w:pos="9072"/>
      </w:tabs>
    </w:pPr>
  </w:style>
  <w:style w:type="character" w:customStyle="1" w:styleId="lfejChar">
    <w:name w:val="Élőfej Char"/>
    <w:basedOn w:val="Bekezdsalapbettpusa"/>
    <w:link w:val="lfej"/>
    <w:uiPriority w:val="99"/>
    <w:rsid w:val="00AB3806"/>
  </w:style>
  <w:style w:type="paragraph" w:styleId="llb">
    <w:name w:val="footer"/>
    <w:basedOn w:val="Norml"/>
    <w:link w:val="llbChar"/>
    <w:uiPriority w:val="99"/>
    <w:unhideWhenUsed/>
    <w:rsid w:val="00AB3806"/>
    <w:pPr>
      <w:tabs>
        <w:tab w:val="center" w:pos="4536"/>
        <w:tab w:val="right" w:pos="9072"/>
      </w:tabs>
    </w:pPr>
  </w:style>
  <w:style w:type="character" w:customStyle="1" w:styleId="llbChar">
    <w:name w:val="Élőláb Char"/>
    <w:basedOn w:val="Bekezdsalapbettpusa"/>
    <w:link w:val="llb"/>
    <w:uiPriority w:val="99"/>
    <w:rsid w:val="00AB3806"/>
  </w:style>
  <w:style w:type="paragraph" w:styleId="Buborkszveg">
    <w:name w:val="Balloon Text"/>
    <w:basedOn w:val="Norml"/>
    <w:link w:val="BuborkszvegChar"/>
    <w:uiPriority w:val="99"/>
    <w:semiHidden/>
    <w:unhideWhenUsed/>
    <w:rsid w:val="00A47296"/>
    <w:rPr>
      <w:rFonts w:ascii="Tahoma" w:hAnsi="Tahoma" w:cs="Tahoma"/>
      <w:sz w:val="16"/>
      <w:szCs w:val="16"/>
    </w:rPr>
  </w:style>
  <w:style w:type="character" w:customStyle="1" w:styleId="BuborkszvegChar">
    <w:name w:val="Buborékszöveg Char"/>
    <w:basedOn w:val="Bekezdsalapbettpusa"/>
    <w:link w:val="Buborkszveg"/>
    <w:uiPriority w:val="99"/>
    <w:semiHidden/>
    <w:rsid w:val="00A47296"/>
    <w:rPr>
      <w:rFonts w:ascii="Tahoma" w:hAnsi="Tahoma" w:cs="Tahoma"/>
      <w:sz w:val="16"/>
      <w:szCs w:val="16"/>
    </w:rPr>
  </w:style>
  <w:style w:type="character" w:customStyle="1" w:styleId="SzvegtrzsChar">
    <w:name w:val="Szövegtörzs Char"/>
    <w:basedOn w:val="Bekezdsalapbettpusa"/>
    <w:link w:val="Szvegtrzs"/>
    <w:uiPriority w:val="1"/>
    <w:rsid w:val="00884180"/>
    <w:rPr>
      <w:rFonts w:ascii="Times New Roman" w:eastAsia="Times New Roman" w:hAnsi="Times New Roman"/>
      <w:sz w:val="20"/>
      <w:szCs w:val="20"/>
    </w:rPr>
  </w:style>
  <w:style w:type="character" w:styleId="Hiperhivatkozs">
    <w:name w:val="Hyperlink"/>
    <w:basedOn w:val="Bekezdsalapbettpusa"/>
    <w:uiPriority w:val="99"/>
    <w:unhideWhenUsed/>
    <w:rsid w:val="00884180"/>
    <w:rPr>
      <w:color w:val="0000FF" w:themeColor="hyperlink"/>
      <w:u w:val="single"/>
    </w:rPr>
  </w:style>
  <w:style w:type="character" w:styleId="Jegyzethivatkozs">
    <w:name w:val="annotation reference"/>
    <w:basedOn w:val="Bekezdsalapbettpusa"/>
    <w:uiPriority w:val="99"/>
    <w:semiHidden/>
    <w:unhideWhenUsed/>
    <w:rsid w:val="00152621"/>
    <w:rPr>
      <w:sz w:val="16"/>
      <w:szCs w:val="16"/>
    </w:rPr>
  </w:style>
  <w:style w:type="paragraph" w:styleId="Jegyzetszveg">
    <w:name w:val="annotation text"/>
    <w:basedOn w:val="Norml"/>
    <w:link w:val="JegyzetszvegChar"/>
    <w:uiPriority w:val="99"/>
    <w:semiHidden/>
    <w:unhideWhenUsed/>
    <w:rsid w:val="00152621"/>
    <w:rPr>
      <w:sz w:val="20"/>
      <w:szCs w:val="20"/>
    </w:rPr>
  </w:style>
  <w:style w:type="character" w:customStyle="1" w:styleId="JegyzetszvegChar">
    <w:name w:val="Jegyzetszöveg Char"/>
    <w:basedOn w:val="Bekezdsalapbettpusa"/>
    <w:link w:val="Jegyzetszveg"/>
    <w:uiPriority w:val="99"/>
    <w:semiHidden/>
    <w:rsid w:val="00152621"/>
    <w:rPr>
      <w:sz w:val="20"/>
      <w:szCs w:val="20"/>
    </w:rPr>
  </w:style>
  <w:style w:type="paragraph" w:styleId="Megjegyzstrgya">
    <w:name w:val="annotation subject"/>
    <w:basedOn w:val="Jegyzetszveg"/>
    <w:next w:val="Jegyzetszveg"/>
    <w:link w:val="MegjegyzstrgyaChar"/>
    <w:uiPriority w:val="99"/>
    <w:semiHidden/>
    <w:unhideWhenUsed/>
    <w:rsid w:val="00152621"/>
    <w:rPr>
      <w:b/>
      <w:bCs/>
    </w:rPr>
  </w:style>
  <w:style w:type="character" w:customStyle="1" w:styleId="MegjegyzstrgyaChar">
    <w:name w:val="Megjegyzés tárgya Char"/>
    <w:basedOn w:val="JegyzetszvegChar"/>
    <w:link w:val="Megjegyzstrgya"/>
    <w:uiPriority w:val="99"/>
    <w:semiHidden/>
    <w:rsid w:val="00152621"/>
    <w:rPr>
      <w:b/>
      <w:bCs/>
      <w:sz w:val="20"/>
      <w:szCs w:val="20"/>
    </w:rPr>
  </w:style>
  <w:style w:type="character" w:customStyle="1" w:styleId="Cmsor3Char">
    <w:name w:val="Címsor 3 Char"/>
    <w:basedOn w:val="Bekezdsalapbettpusa"/>
    <w:link w:val="Cmsor3"/>
    <w:uiPriority w:val="9"/>
    <w:semiHidden/>
    <w:rsid w:val="0026328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9155">
      <w:bodyDiv w:val="1"/>
      <w:marLeft w:val="0"/>
      <w:marRight w:val="0"/>
      <w:marTop w:val="0"/>
      <w:marBottom w:val="0"/>
      <w:divBdr>
        <w:top w:val="none" w:sz="0" w:space="0" w:color="auto"/>
        <w:left w:val="none" w:sz="0" w:space="0" w:color="auto"/>
        <w:bottom w:val="none" w:sz="0" w:space="0" w:color="auto"/>
        <w:right w:val="none" w:sz="0" w:space="0" w:color="auto"/>
      </w:divBdr>
    </w:div>
    <w:div w:id="128931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eszterhazy.hu/en/ekf-college/for-students/general-information/administration-and-forms" TargetMode="External"/><Relationship Id="rId13" Type="http://schemas.openxmlformats.org/officeDocument/2006/relationships/hyperlink" Target="mailto:neptun@uni-eszterhazy.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neptun@uni-eszterhazy.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6EE2-376D-42CD-8E6F-FA322E4B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4410</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EKF</dc:creator>
  <cp:lastModifiedBy>EKE</cp:lastModifiedBy>
  <cp:revision>2</cp:revision>
  <cp:lastPrinted>2017-10-30T12:13:00Z</cp:lastPrinted>
  <dcterms:created xsi:type="dcterms:W3CDTF">2022-11-02T14:28:00Z</dcterms:created>
  <dcterms:modified xsi:type="dcterms:W3CDTF">2022-11-02T14:28:00Z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LastSaved">
    <vt:filetime>2017-10-25T00:00:00Z</vt:filetime>
  </property>
</Properties>
</file>