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1A2F" w14:textId="77777777" w:rsidR="0022296B" w:rsidRDefault="0022296B">
      <w:pPr>
        <w:spacing w:after="0" w:line="240" w:lineRule="auto"/>
        <w:ind w:left="0" w:firstLine="0"/>
        <w:jc w:val="left"/>
      </w:pPr>
    </w:p>
    <w:p w14:paraId="0831331A" w14:textId="77777777" w:rsidR="0022296B" w:rsidRDefault="0074769E">
      <w:pPr>
        <w:spacing w:after="160" w:line="240" w:lineRule="auto"/>
        <w:ind w:left="0" w:firstLine="0"/>
        <w:jc w:val="center"/>
      </w:pPr>
      <w:r>
        <w:rPr>
          <w:b/>
          <w:sz w:val="32"/>
          <w:szCs w:val="32"/>
        </w:rPr>
        <w:t>Eszterházy Károly Katolikus Egyetem</w:t>
      </w:r>
    </w:p>
    <w:p w14:paraId="62821E7F" w14:textId="77777777" w:rsidR="0022296B" w:rsidRDefault="0074769E">
      <w:pPr>
        <w:spacing w:after="160" w:line="240" w:lineRule="auto"/>
        <w:ind w:left="0" w:firstLine="0"/>
        <w:jc w:val="center"/>
      </w:pPr>
      <w:r>
        <w:rPr>
          <w:b/>
          <w:sz w:val="32"/>
          <w:szCs w:val="32"/>
        </w:rPr>
        <w:t>Hallgatói Önkormányzat</w:t>
      </w:r>
    </w:p>
    <w:p w14:paraId="34D8D4DD" w14:textId="77777777" w:rsidR="0022296B" w:rsidRDefault="0074769E">
      <w:pPr>
        <w:spacing w:after="160" w:line="240" w:lineRule="auto"/>
        <w:ind w:left="0" w:firstLine="0"/>
        <w:jc w:val="center"/>
      </w:pPr>
      <w:r>
        <w:rPr>
          <w:b/>
          <w:sz w:val="32"/>
          <w:szCs w:val="32"/>
        </w:rPr>
        <w:t>Alapszabály</w:t>
      </w:r>
    </w:p>
    <w:p w14:paraId="7D6AFD3F" w14:textId="77777777" w:rsidR="0022296B" w:rsidRDefault="0022296B">
      <w:pPr>
        <w:spacing w:after="240" w:line="240" w:lineRule="auto"/>
        <w:ind w:left="0" w:firstLine="0"/>
        <w:jc w:val="left"/>
      </w:pPr>
    </w:p>
    <w:p w14:paraId="0C82475C" w14:textId="77777777" w:rsidR="0022296B" w:rsidRDefault="0074769E">
      <w:pPr>
        <w:spacing w:after="160" w:line="240" w:lineRule="auto"/>
        <w:ind w:left="0" w:firstLine="0"/>
        <w:jc w:val="center"/>
      </w:pPr>
      <w:r>
        <w:t xml:space="preserve">1     </w:t>
      </w:r>
      <w:r>
        <w:rPr>
          <w:b/>
          <w:sz w:val="32"/>
          <w:szCs w:val="32"/>
        </w:rPr>
        <w:t>. számú melléklet</w:t>
      </w:r>
    </w:p>
    <w:p w14:paraId="7CF8566E" w14:textId="77777777" w:rsidR="0022296B" w:rsidRDefault="0074769E">
      <w:pPr>
        <w:spacing w:after="160" w:line="240" w:lineRule="auto"/>
        <w:ind w:left="0" w:firstLine="0"/>
        <w:jc w:val="center"/>
      </w:pPr>
      <w:bookmarkStart w:id="0" w:name="_heading=h.gjdgxs" w:colFirst="0" w:colLast="0"/>
      <w:bookmarkEnd w:id="0"/>
      <w:r>
        <w:rPr>
          <w:b/>
          <w:sz w:val="22"/>
          <w:szCs w:val="22"/>
        </w:rPr>
        <w:t>Az Eszterházy Károly Egyetem Közéleti EHÖK Ösztöndíj Bizottság ügyrendje</w:t>
      </w:r>
    </w:p>
    <w:p w14:paraId="5E18BB23" w14:textId="77777777" w:rsidR="0022296B" w:rsidRDefault="0074769E">
      <w:pPr>
        <w:spacing w:after="240" w:line="240" w:lineRule="auto"/>
        <w:ind w:left="0" w:firstLine="0"/>
        <w:jc w:val="left"/>
      </w:pPr>
      <w:r>
        <w:br/>
      </w:r>
      <w:r>
        <w:br/>
      </w:r>
      <w:r>
        <w:br/>
      </w:r>
      <w:r>
        <w:br/>
      </w:r>
    </w:p>
    <w:p w14:paraId="75D00D3F" w14:textId="77777777" w:rsidR="0022296B" w:rsidRDefault="0074769E">
      <w:pPr>
        <w:spacing w:after="16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2620B3C2" wp14:editId="4F9CD4E5">
            <wp:extent cx="3374390" cy="1295400"/>
            <wp:effectExtent l="0" t="0" r="0" b="0"/>
            <wp:docPr id="8" name="image1.jpg" descr="ehö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hök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991A6E" w14:textId="77777777" w:rsidR="0022296B" w:rsidRDefault="0022296B">
      <w:pPr>
        <w:spacing w:after="0" w:line="240" w:lineRule="auto"/>
        <w:ind w:left="0" w:firstLine="0"/>
        <w:jc w:val="left"/>
      </w:pPr>
    </w:p>
    <w:p w14:paraId="1197C136" w14:textId="77777777" w:rsidR="0022296B" w:rsidRDefault="0022296B">
      <w:pPr>
        <w:spacing w:after="160" w:line="240" w:lineRule="auto"/>
        <w:ind w:left="0" w:firstLine="0"/>
        <w:jc w:val="center"/>
        <w:rPr>
          <w:sz w:val="22"/>
          <w:szCs w:val="22"/>
        </w:rPr>
      </w:pPr>
    </w:p>
    <w:p w14:paraId="05DBE087" w14:textId="5D96C0C6" w:rsidR="0022296B" w:rsidRDefault="0074769E">
      <w:pPr>
        <w:spacing w:after="160" w:line="240" w:lineRule="auto"/>
        <w:ind w:left="0" w:firstLine="0"/>
        <w:jc w:val="center"/>
      </w:pPr>
      <w:r>
        <w:rPr>
          <w:sz w:val="22"/>
          <w:szCs w:val="22"/>
        </w:rPr>
        <w:t xml:space="preserve">(Jelen szabályzat módosítását a Szenátus a </w:t>
      </w:r>
      <w:r w:rsidR="004103B8">
        <w:rPr>
          <w:sz w:val="22"/>
          <w:szCs w:val="22"/>
        </w:rPr>
        <w:t>16</w:t>
      </w:r>
      <w:r>
        <w:rPr>
          <w:sz w:val="22"/>
          <w:szCs w:val="22"/>
        </w:rPr>
        <w:t>/202</w:t>
      </w:r>
      <w:r w:rsidR="00BF03EA">
        <w:rPr>
          <w:sz w:val="22"/>
          <w:szCs w:val="22"/>
        </w:rPr>
        <w:t>4</w:t>
      </w:r>
      <w:r>
        <w:rPr>
          <w:sz w:val="22"/>
          <w:szCs w:val="22"/>
        </w:rPr>
        <w:t>. (</w:t>
      </w:r>
      <w:r w:rsidR="00BF03EA">
        <w:rPr>
          <w:sz w:val="22"/>
          <w:szCs w:val="22"/>
        </w:rPr>
        <w:t>V.8.</w:t>
      </w:r>
      <w:r>
        <w:rPr>
          <w:sz w:val="22"/>
          <w:szCs w:val="22"/>
        </w:rPr>
        <w:t>). sz. határozatával jóváhagyta)</w:t>
      </w:r>
    </w:p>
    <w:p w14:paraId="5F415F73" w14:textId="77777777" w:rsidR="0022296B" w:rsidRDefault="0074769E">
      <w:pPr>
        <w:spacing w:after="240" w:line="240" w:lineRule="auto"/>
        <w:ind w:left="0" w:firstLine="0"/>
        <w:jc w:val="left"/>
      </w:pPr>
      <w:r>
        <w:br/>
      </w:r>
    </w:p>
    <w:p w14:paraId="69F7B8C2" w14:textId="77777777" w:rsidR="0022296B" w:rsidRDefault="0022296B">
      <w:pPr>
        <w:spacing w:after="240" w:line="240" w:lineRule="auto"/>
        <w:ind w:left="0" w:firstLine="0"/>
        <w:jc w:val="left"/>
      </w:pPr>
    </w:p>
    <w:p w14:paraId="5F77DF96" w14:textId="77777777" w:rsidR="0022296B" w:rsidRDefault="0022296B">
      <w:pPr>
        <w:spacing w:after="240" w:line="240" w:lineRule="auto"/>
        <w:ind w:left="0" w:firstLine="0"/>
        <w:jc w:val="left"/>
      </w:pPr>
    </w:p>
    <w:p w14:paraId="14C97A07" w14:textId="77777777" w:rsidR="0022296B" w:rsidRDefault="0022296B">
      <w:pPr>
        <w:spacing w:after="240" w:line="240" w:lineRule="auto"/>
        <w:ind w:left="0" w:firstLine="0"/>
        <w:jc w:val="left"/>
      </w:pPr>
    </w:p>
    <w:p w14:paraId="105B0DAD" w14:textId="77777777" w:rsidR="0022296B" w:rsidRDefault="0022296B">
      <w:pPr>
        <w:spacing w:after="240" w:line="240" w:lineRule="auto"/>
        <w:ind w:left="0" w:firstLine="0"/>
        <w:jc w:val="left"/>
      </w:pPr>
    </w:p>
    <w:p w14:paraId="102862FE" w14:textId="77777777" w:rsidR="0022296B" w:rsidRDefault="0074769E">
      <w:pPr>
        <w:spacing w:after="240" w:line="240" w:lineRule="auto"/>
        <w:ind w:left="0" w:firstLine="0"/>
        <w:jc w:val="left"/>
      </w:pPr>
      <w:r>
        <w:br/>
      </w:r>
      <w:r>
        <w:br/>
      </w:r>
    </w:p>
    <w:p w14:paraId="786A6623" w14:textId="5148DFFC" w:rsidR="0022296B" w:rsidRDefault="0074769E">
      <w:pPr>
        <w:spacing w:after="160" w:line="240" w:lineRule="auto"/>
        <w:ind w:left="0" w:firstLine="0"/>
        <w:jc w:val="center"/>
      </w:pPr>
      <w:r>
        <w:rPr>
          <w:sz w:val="22"/>
          <w:szCs w:val="22"/>
        </w:rPr>
        <w:t>202</w:t>
      </w:r>
      <w:sdt>
        <w:sdtPr>
          <w:tag w:val="goog_rdk_0"/>
          <w:id w:val="1691647018"/>
          <w:showingPlcHdr/>
        </w:sdtPr>
        <w:sdtContent>
          <w:r w:rsidR="000419DC">
            <w:t xml:space="preserve">     </w:t>
          </w:r>
        </w:sdtContent>
      </w:sdt>
      <w:sdt>
        <w:sdtPr>
          <w:tag w:val="goog_rdk_1"/>
          <w:id w:val="-1246720017"/>
        </w:sdtPr>
        <w:sdtContent>
          <w:r>
            <w:rPr>
              <w:sz w:val="22"/>
              <w:szCs w:val="22"/>
            </w:rPr>
            <w:t>4</w:t>
          </w:r>
        </w:sdtContent>
      </w:sdt>
      <w:r>
        <w:rPr>
          <w:sz w:val="22"/>
          <w:szCs w:val="22"/>
        </w:rPr>
        <w:t>.</w:t>
      </w:r>
    </w:p>
    <w:p w14:paraId="24DD51F0" w14:textId="77777777" w:rsidR="0022296B" w:rsidRDefault="0022296B">
      <w:pPr>
        <w:spacing w:after="230" w:line="259" w:lineRule="auto"/>
        <w:ind w:left="1731" w:firstLine="0"/>
        <w:jc w:val="left"/>
        <w:rPr>
          <w:sz w:val="40"/>
          <w:szCs w:val="40"/>
        </w:rPr>
      </w:pPr>
    </w:p>
    <w:p w14:paraId="599D3C87" w14:textId="77777777" w:rsidR="0022296B" w:rsidRDefault="0074769E">
      <w:pPr>
        <w:spacing w:after="160" w:line="259" w:lineRule="auto"/>
        <w:ind w:left="0" w:firstLine="0"/>
        <w:jc w:val="left"/>
        <w:rPr>
          <w:sz w:val="40"/>
          <w:szCs w:val="40"/>
        </w:rPr>
      </w:pPr>
      <w:r>
        <w:br w:type="page"/>
      </w:r>
    </w:p>
    <w:p w14:paraId="0027E6CE" w14:textId="77777777" w:rsidR="0022296B" w:rsidRDefault="0074769E">
      <w:pPr>
        <w:spacing w:after="0" w:line="259" w:lineRule="auto"/>
        <w:ind w:left="0" w:firstLine="0"/>
        <w:jc w:val="left"/>
      </w:pPr>
      <w:r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ab/>
        <w:t xml:space="preserve"> </w:t>
      </w:r>
    </w:p>
    <w:p w14:paraId="15CE258F" w14:textId="77777777" w:rsidR="0022296B" w:rsidRDefault="007476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7"/>
        <w:ind w:right="16"/>
        <w:jc w:val="center"/>
        <w:rPr>
          <w:b/>
        </w:rPr>
      </w:pPr>
      <w:r>
        <w:rPr>
          <w:b/>
        </w:rPr>
        <w:t>Preambulum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vertAlign w:val="superscript"/>
        </w:rPr>
        <w:footnoteReference w:id="1"/>
      </w:r>
    </w:p>
    <w:p w14:paraId="2083A5AF" w14:textId="77777777" w:rsidR="0022296B" w:rsidRDefault="0074769E">
      <w:pPr>
        <w:spacing w:after="142"/>
        <w:ind w:left="-5" w:right="2" w:firstLine="0"/>
      </w:pPr>
      <w:r>
        <w:t xml:space="preserve">Az Eszterházy Károly Katolikus Egyetem (továbbiakban: Egyetem) Egyetemi Hallgatói Önkormányzat </w:t>
      </w:r>
    </w:p>
    <w:p w14:paraId="7577FE66" w14:textId="77777777" w:rsidR="0022296B" w:rsidRDefault="0074769E">
      <w:pPr>
        <w:spacing w:after="122" w:line="356" w:lineRule="auto"/>
        <w:ind w:left="-5" w:right="2" w:firstLine="0"/>
      </w:pPr>
      <w:r>
        <w:t xml:space="preserve">(továbbiakban: EHÖK) Küldöttgyűlése (továbbiakban: KGY) a közéleti ösztöndíj pályázati feltételeivel kapcsolatban az alábbi szabályzatot alkotta meg, mely az EHÖK Alapszabály állandó melléklete. </w:t>
      </w:r>
    </w:p>
    <w:p w14:paraId="17677A94" w14:textId="77777777" w:rsidR="0022296B" w:rsidRDefault="007476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7"/>
        <w:ind w:right="11"/>
        <w:jc w:val="center"/>
        <w:rPr>
          <w:b/>
        </w:rPr>
      </w:pPr>
      <w:r>
        <w:rPr>
          <w:b/>
        </w:rPr>
        <w:t xml:space="preserve">A szabályzat hatálya </w:t>
      </w:r>
    </w:p>
    <w:p w14:paraId="77D64C6A" w14:textId="77777777" w:rsidR="0022296B" w:rsidRDefault="0074769E">
      <w:pPr>
        <w:ind w:left="-5" w:right="2" w:firstLine="0"/>
      </w:pPr>
      <w:r>
        <w:rPr>
          <w:b/>
        </w:rPr>
        <w:t>1.§</w:t>
      </w:r>
      <w:r>
        <w:t xml:space="preserve"> Jelen szabályzat hatálya kiterjed valamennyi teljes idejű alapképzésben, osztatlan képzésben, mesterképzésben, felsőfokú szakképzésben, felsőoktatási szakképzésben, illetve doktori képzésben részt vevő, az egyetemmel aktív hallgatói jogviszonyban álló hallgatóra. </w:t>
      </w:r>
    </w:p>
    <w:p w14:paraId="733E77BD" w14:textId="77777777" w:rsidR="0022296B" w:rsidRDefault="007476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17"/>
        <w:ind w:right="11"/>
        <w:jc w:val="center"/>
        <w:rPr>
          <w:b/>
        </w:rPr>
      </w:pPr>
      <w:r>
        <w:rPr>
          <w:b/>
        </w:rPr>
        <w:t xml:space="preserve">A szabályzat célja </w:t>
      </w:r>
    </w:p>
    <w:p w14:paraId="3E8489F7" w14:textId="77777777" w:rsidR="0022296B" w:rsidRDefault="0074769E">
      <w:pPr>
        <w:spacing w:after="251"/>
        <w:ind w:left="-5" w:right="2" w:firstLine="0"/>
      </w:pPr>
      <w:r>
        <w:rPr>
          <w:b/>
        </w:rPr>
        <w:t>2.§</w:t>
      </w:r>
      <w:r>
        <w:t xml:space="preserve"> Jelen szabályzat célja, hogy pontosan meghatározza a közéleti ösztöndíj pályázattal kapcsolatos pontos eljárásrendet, ezen belül is főként a pályázati kiírással, a pályázat lebonyolításával, a pályázat elbírálásával és a jogorvoslattal kapcsolatos szabályokat.  </w:t>
      </w:r>
    </w:p>
    <w:p w14:paraId="7DADAFC1" w14:textId="77777777" w:rsidR="0022296B" w:rsidRDefault="007476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17"/>
        <w:ind w:right="9"/>
        <w:jc w:val="center"/>
        <w:rPr>
          <w:b/>
        </w:rPr>
      </w:pPr>
      <w:r>
        <w:rPr>
          <w:b/>
        </w:rPr>
        <w:t xml:space="preserve">Értelmező rendelkezések </w:t>
      </w:r>
    </w:p>
    <w:p w14:paraId="0B3C75F4" w14:textId="77777777" w:rsidR="0022296B" w:rsidRDefault="0074769E">
      <w:pPr>
        <w:tabs>
          <w:tab w:val="center" w:pos="2335"/>
        </w:tabs>
        <w:spacing w:after="226"/>
        <w:ind w:left="-15" w:firstLine="0"/>
        <w:jc w:val="left"/>
      </w:pPr>
      <w:r>
        <w:rPr>
          <w:b/>
        </w:rPr>
        <w:t>3.§</w:t>
      </w:r>
      <w:r>
        <w:t xml:space="preserve"> </w:t>
      </w:r>
      <w:r>
        <w:tab/>
        <w:t xml:space="preserve">Jelen eljárásrend alkalmazásában: </w:t>
      </w:r>
    </w:p>
    <w:p w14:paraId="2985C86A" w14:textId="77777777" w:rsidR="0022296B" w:rsidRDefault="0074769E">
      <w:pPr>
        <w:ind w:left="721" w:right="2" w:hanging="36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közéleti ösztöndíj</w:t>
      </w:r>
      <w:r>
        <w:t>: A közéleti ösztöndíj HKR V.TJSZ 16.</w:t>
      </w:r>
      <w:r>
        <w:rPr>
          <w:b/>
        </w:rPr>
        <w:t xml:space="preserve"> § </w:t>
      </w:r>
      <w:r>
        <w:t xml:space="preserve">szerint nem kötelező juttatás. Közéleti Ösztöndíjban részesülhet a teljes idejű alapképzésben, egységes, osztatlan képzésben, mesterképzésben, felsőfokú szakképzésben, illetve doktori képzésben résztvevő hallgató, akinek az adott félévben aktív hallgatói jogviszonya van. Közéleti ösztöndíj jogcímen a juttatásban részesülhetnek pályázatuk alapján a hallgatói önkormányzat bármely tagja. </w:t>
      </w:r>
    </w:p>
    <w:p w14:paraId="0C665BE2" w14:textId="77777777" w:rsidR="0022296B" w:rsidRDefault="007476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17"/>
        <w:ind w:right="17"/>
        <w:jc w:val="center"/>
        <w:rPr>
          <w:b/>
        </w:rPr>
      </w:pPr>
      <w:r>
        <w:rPr>
          <w:b/>
        </w:rPr>
        <w:t xml:space="preserve">Közéleti ösztöndíj pályázatok kiírásának rendje </w:t>
      </w:r>
    </w:p>
    <w:p w14:paraId="4DDFAA9E" w14:textId="77777777" w:rsidR="0022296B" w:rsidRDefault="0074769E">
      <w:pPr>
        <w:ind w:left="-5" w:right="2" w:firstLine="0"/>
      </w:pPr>
      <w:r>
        <w:rPr>
          <w:b/>
        </w:rPr>
        <w:t xml:space="preserve">4.§ </w:t>
      </w:r>
      <w:r>
        <w:t xml:space="preserve">(1) A közéleti ösztöndíjra vonatkozó pályázati felhívást az EHÖK elnökség köteles a szemeszter megkezdését megelőzően legalább 30 nappal a KGY elé terjeszteni jóváhagyás végett.     </w:t>
      </w:r>
    </w:p>
    <w:p w14:paraId="18A14E1C" w14:textId="77777777" w:rsidR="0022296B" w:rsidRDefault="0074769E">
      <w:pPr>
        <w:numPr>
          <w:ilvl w:val="0"/>
          <w:numId w:val="6"/>
        </w:numPr>
        <w:ind w:right="2"/>
      </w:pPr>
      <w:bookmarkStart w:id="1" w:name="_heading=h.30j0zll" w:colFirst="0" w:colLast="0"/>
      <w:bookmarkEnd w:id="1"/>
      <w:r>
        <w:t xml:space="preserve">A pályázati kiírásnak tartalmaznia kell: </w:t>
      </w:r>
    </w:p>
    <w:p w14:paraId="7F3E526C" w14:textId="77777777" w:rsidR="0022296B" w:rsidRDefault="0074769E">
      <w:pPr>
        <w:numPr>
          <w:ilvl w:val="1"/>
          <w:numId w:val="6"/>
        </w:numPr>
        <w:spacing w:after="12"/>
        <w:ind w:right="2" w:hanging="361"/>
      </w:pPr>
      <w:r>
        <w:t xml:space="preserve">a pályázatra jogosult hallgatók körének meghatározását </w:t>
      </w:r>
    </w:p>
    <w:p w14:paraId="14ECF9AA" w14:textId="77777777" w:rsidR="0022296B" w:rsidRDefault="0074769E">
      <w:pPr>
        <w:numPr>
          <w:ilvl w:val="1"/>
          <w:numId w:val="6"/>
        </w:numPr>
        <w:spacing w:after="49"/>
        <w:ind w:right="2" w:hanging="361"/>
      </w:pPr>
      <w:r>
        <w:t xml:space="preserve">az eljárás jelen szabályzatban meghatározott menetét </w:t>
      </w:r>
    </w:p>
    <w:p w14:paraId="6232AF1F" w14:textId="77777777" w:rsidR="0022296B" w:rsidRDefault="0074769E">
      <w:pPr>
        <w:numPr>
          <w:ilvl w:val="1"/>
          <w:numId w:val="6"/>
        </w:numPr>
        <w:spacing w:after="12"/>
        <w:ind w:right="2" w:hanging="361"/>
      </w:pPr>
      <w:r>
        <w:t xml:space="preserve">az eljárási határidőket </w:t>
      </w:r>
    </w:p>
    <w:p w14:paraId="4D751339" w14:textId="77777777" w:rsidR="0022296B" w:rsidRDefault="0074769E">
      <w:pPr>
        <w:numPr>
          <w:ilvl w:val="1"/>
          <w:numId w:val="6"/>
        </w:numPr>
        <w:spacing w:after="50"/>
        <w:ind w:right="2" w:hanging="361"/>
      </w:pPr>
      <w:r>
        <w:t xml:space="preserve">az elbírálásra jogosult szerv megnevezését </w:t>
      </w:r>
    </w:p>
    <w:p w14:paraId="1F6F5F2E" w14:textId="77777777" w:rsidR="0022296B" w:rsidRDefault="0074769E">
      <w:pPr>
        <w:numPr>
          <w:ilvl w:val="1"/>
          <w:numId w:val="6"/>
        </w:numPr>
        <w:spacing w:after="239"/>
        <w:ind w:right="2" w:hanging="361"/>
      </w:pPr>
      <w:r>
        <w:t xml:space="preserve">jogorvoslati lehetőségre utalást </w:t>
      </w:r>
    </w:p>
    <w:p w14:paraId="0EA329A7" w14:textId="77777777" w:rsidR="0022296B" w:rsidRDefault="0074769E">
      <w:pPr>
        <w:numPr>
          <w:ilvl w:val="0"/>
          <w:numId w:val="6"/>
        </w:numPr>
        <w:ind w:right="2"/>
      </w:pPr>
      <w:r>
        <w:lastRenderedPageBreak/>
        <w:t>A KGY által jóváhagyott pályázati felhívást a szemeszter első hetében kell kihirdetni, és a       HÖK weboldalán közzétenni.</w:t>
      </w:r>
    </w:p>
    <w:p w14:paraId="24819927" w14:textId="77777777" w:rsidR="0022296B" w:rsidRDefault="0074769E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ADD2A76" w14:textId="77777777" w:rsidR="0022296B" w:rsidRDefault="007476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58"/>
        <w:ind w:right="13"/>
        <w:jc w:val="center"/>
        <w:rPr>
          <w:b/>
        </w:rPr>
      </w:pPr>
      <w:r>
        <w:rPr>
          <w:b/>
        </w:rPr>
        <w:t xml:space="preserve">A közéleti ösztöndíj pályázatok leadásának rendje </w:t>
      </w:r>
    </w:p>
    <w:p w14:paraId="31B2BAAC" w14:textId="77777777" w:rsidR="0022296B" w:rsidRDefault="0074769E">
      <w:pPr>
        <w:spacing w:after="238"/>
        <w:ind w:left="-5" w:right="2" w:firstLine="0"/>
      </w:pPr>
      <w:r>
        <w:rPr>
          <w:b/>
        </w:rPr>
        <w:t>5.§</w:t>
      </w:r>
      <w:r>
        <w:t xml:space="preserve">  (1) Azon tisztségviselők, képviselők, ügyvivők, megbízottak, akik meghatározott időre, havonta részesülnek közéleti ösztöndíjban az adott hónap utolsó keddjéig jogosultak</w:t>
      </w:r>
      <w:r>
        <w:rPr>
          <w:strike/>
        </w:rPr>
        <w:t xml:space="preserve"> </w:t>
      </w:r>
      <w:r>
        <w:t xml:space="preserve">eljuttatni pályázatukat az EHÖK elnökségnek – a campusuknak megfelelő részönkormányzaton keresztül. </w:t>
      </w:r>
    </w:p>
    <w:p w14:paraId="30B02F1A" w14:textId="73C5A986" w:rsidR="0022296B" w:rsidRDefault="004103B8">
      <w:pPr>
        <w:numPr>
          <w:ilvl w:val="0"/>
          <w:numId w:val="10"/>
        </w:numPr>
        <w:spacing w:after="238"/>
        <w:ind w:right="2"/>
      </w:pPr>
      <w:r>
        <w:rPr>
          <w:rStyle w:val="Lbjegyzet-hivatkozs"/>
        </w:rPr>
        <w:footnoteReference w:id="2"/>
      </w:r>
      <w:r w:rsidR="0074769E">
        <w:t xml:space="preserve">Az Eszterházy Károly Katolikus Egyetem Egyetemi Hallgatói Önkormányzat   mindenkori tagjának az EKKE EHÖK Gazdasági </w:t>
      </w:r>
      <w:sdt>
        <w:sdtPr>
          <w:tag w:val="goog_rdk_2"/>
          <w:id w:val="535465898"/>
          <w:showingPlcHdr/>
        </w:sdtPr>
        <w:sdtContent>
          <w:r w:rsidR="000419DC">
            <w:t xml:space="preserve">     </w:t>
          </w:r>
        </w:sdtContent>
      </w:sdt>
      <w:r w:rsidR="0074769E">
        <w:t xml:space="preserve"> </w:t>
      </w:r>
      <w:sdt>
        <w:sdtPr>
          <w:tag w:val="goog_rdk_3"/>
          <w:id w:val="-1130625207"/>
        </w:sdtPr>
        <w:sdtContent>
          <w:r w:rsidR="0074769E">
            <w:t xml:space="preserve">referensének </w:t>
          </w:r>
        </w:sdtContent>
      </w:sdt>
      <w:r w:rsidR="0074769E">
        <w:t>kell eljuttatni az 5</w:t>
      </w:r>
      <w:r w:rsidR="0074769E">
        <w:rPr>
          <w:b/>
        </w:rPr>
        <w:t xml:space="preserve">.§ </w:t>
      </w:r>
      <w:r w:rsidR="0074769E">
        <w:t xml:space="preserve">(1.) -ban meghatározott időpontjáig. </w:t>
      </w:r>
    </w:p>
    <w:p w14:paraId="720BD162" w14:textId="77777777" w:rsidR="0022296B" w:rsidRDefault="0074769E">
      <w:pPr>
        <w:numPr>
          <w:ilvl w:val="0"/>
          <w:numId w:val="10"/>
        </w:numPr>
        <w:spacing w:after="234"/>
        <w:ind w:right="2"/>
      </w:pPr>
      <w:r>
        <w:t xml:space="preserve">Akik az (1) bekezdésben meghatározott időpontot követően kerülnek megválasztásra, vagy kinevezésre a megválasztást, kinevezést követő időszakban a Gazdasági asszisztens által meghatározott határidőig jogosultak a pályázatukat eljuttatni az illetékeshez. </w:t>
      </w:r>
    </w:p>
    <w:p w14:paraId="4A6C8DBE" w14:textId="010577DD" w:rsidR="0022296B" w:rsidRDefault="004103B8">
      <w:pPr>
        <w:numPr>
          <w:ilvl w:val="0"/>
          <w:numId w:val="10"/>
        </w:numPr>
        <w:spacing w:after="251"/>
        <w:ind w:right="2"/>
      </w:pPr>
      <w:r>
        <w:rPr>
          <w:rStyle w:val="Lbjegyzet-hivatkozs"/>
        </w:rPr>
        <w:footnoteReference w:id="3"/>
      </w:r>
      <w:r w:rsidR="0074769E">
        <w:t xml:space="preserve">Azon közéleti tevékenységet végző hallgatók, akik egyszeri juttatásban részesülnek, a közéleti tevékenység teljesítését követően a hónap utolsó keddig, a közéleti ösztöndíj bizottság engedélyével legkésőbb a következő hónap első hetének utolsó munkanapjáig jogosultak pályázatukat- a tevékenység jellegére való tekintettel az EHÖK gazdasági </w:t>
      </w:r>
      <w:sdt>
        <w:sdtPr>
          <w:tag w:val="goog_rdk_4"/>
          <w:id w:val="-1107878404"/>
          <w:showingPlcHdr/>
        </w:sdtPr>
        <w:sdtContent>
          <w:r w:rsidR="000419DC">
            <w:t xml:space="preserve">     </w:t>
          </w:r>
        </w:sdtContent>
      </w:sdt>
      <w:r w:rsidR="0074769E">
        <w:t xml:space="preserve">   </w:t>
      </w:r>
      <w:sdt>
        <w:sdtPr>
          <w:tag w:val="goog_rdk_5"/>
          <w:id w:val="-1833286085"/>
        </w:sdtPr>
        <w:sdtContent>
          <w:r w:rsidR="0074769E">
            <w:t>referense</w:t>
          </w:r>
        </w:sdtContent>
      </w:sdt>
      <w:r w:rsidR="0074769E">
        <w:t xml:space="preserve">   felé elektronikusan kitöltött kinyomtatott formában eljuttatni.  </w:t>
      </w:r>
    </w:p>
    <w:p w14:paraId="418696A7" w14:textId="77777777" w:rsidR="0022296B" w:rsidRDefault="0074769E">
      <w:pPr>
        <w:numPr>
          <w:ilvl w:val="0"/>
          <w:numId w:val="10"/>
        </w:numPr>
        <w:spacing w:after="241"/>
        <w:ind w:right="2"/>
      </w:pPr>
      <w:r>
        <w:t xml:space="preserve">Ha az 5§ (1) és (3) alapján a hallgató nem küldi meg a beszámolóját vagy a képviselő nem végzi el az Alapszabályban foglalt feladatkörét  a Közéleti Ösztöndíj Bizottság felszólítást küld egy új határidő megjelölésével. </w:t>
      </w:r>
    </w:p>
    <w:p w14:paraId="634E5C55" w14:textId="77777777" w:rsidR="0022296B" w:rsidRDefault="0074769E">
      <w:pPr>
        <w:numPr>
          <w:ilvl w:val="0"/>
          <w:numId w:val="10"/>
        </w:numPr>
        <w:ind w:right="2"/>
      </w:pPr>
      <w:r>
        <w:t xml:space="preserve">Az (5) bekezdésben meghatározott határidő jogvesztő.  </w:t>
      </w:r>
    </w:p>
    <w:p w14:paraId="503916A6" w14:textId="77777777" w:rsidR="0022296B" w:rsidRDefault="0074769E">
      <w:pPr>
        <w:numPr>
          <w:ilvl w:val="0"/>
          <w:numId w:val="10"/>
        </w:numPr>
        <w:ind w:right="2"/>
      </w:pPr>
      <w:r>
        <w:t xml:space="preserve">A közéleti Ösztöndíj pályázatokat </w:t>
      </w:r>
      <w:hyperlink r:id="rId10">
        <w:r>
          <w:rPr>
            <w:u w:val="single"/>
          </w:rPr>
          <w:t>jelen űrlapon</w:t>
        </w:r>
      </w:hyperlink>
      <w:hyperlink r:id="rId11">
        <w:r>
          <w:t xml:space="preserve"> </w:t>
        </w:r>
      </w:hyperlink>
      <w:r>
        <w:t xml:space="preserve">kell benyújtani. </w:t>
      </w:r>
    </w:p>
    <w:p w14:paraId="3926BC1E" w14:textId="77777777" w:rsidR="0022296B" w:rsidRDefault="0022296B">
      <w:pPr>
        <w:ind w:left="340" w:right="2" w:firstLine="0"/>
      </w:pPr>
    </w:p>
    <w:p w14:paraId="1E0B8E43" w14:textId="77777777" w:rsidR="0022296B" w:rsidRDefault="0074769E">
      <w:pPr>
        <w:keepNext/>
        <w:keepLines/>
        <w:spacing w:after="217"/>
        <w:ind w:right="11"/>
        <w:jc w:val="center"/>
      </w:pPr>
      <w:r>
        <w:lastRenderedPageBreak/>
        <w:t xml:space="preserve">A Közéleti Ösztöndíj Bizottság felépítése  </w:t>
      </w:r>
    </w:p>
    <w:p w14:paraId="3C5D5F21" w14:textId="77777777" w:rsidR="0022296B" w:rsidRDefault="0074769E">
      <w:pPr>
        <w:keepNext/>
        <w:keepLines/>
        <w:spacing w:after="217"/>
        <w:ind w:left="0" w:right="11" w:firstLine="0"/>
        <w:jc w:val="left"/>
      </w:pPr>
      <w:r>
        <w:t xml:space="preserve">6.§ A(z)  Közéleti Ösztöndíj  Bizottság tagjait a mindenkori EKKE EHÖK küldöttgyűlése választja meg amely 3 főből áll össze. </w:t>
      </w:r>
    </w:p>
    <w:p w14:paraId="65175711" w14:textId="568F4AE2" w:rsidR="0022296B" w:rsidRDefault="0074769E">
      <w:pPr>
        <w:keepNext/>
        <w:keepLines/>
        <w:numPr>
          <w:ilvl w:val="0"/>
          <w:numId w:val="1"/>
        </w:numPr>
        <w:spacing w:after="217"/>
        <w:ind w:right="11"/>
        <w:jc w:val="left"/>
      </w:pPr>
      <w:r>
        <w:t>tagjai</w:t>
      </w:r>
      <w:r w:rsidR="004103B8">
        <w:rPr>
          <w:rStyle w:val="Lbjegyzet-hivatkozs"/>
        </w:rPr>
        <w:footnoteReference w:id="4"/>
      </w:r>
      <w:r>
        <w:t>:</w:t>
      </w:r>
    </w:p>
    <w:p w14:paraId="4B741E76" w14:textId="77777777" w:rsidR="0022296B" w:rsidRDefault="0074769E">
      <w:pPr>
        <w:keepNext/>
        <w:keepLines/>
        <w:spacing w:after="217"/>
        <w:ind w:left="720" w:right="11" w:firstLine="0"/>
        <w:jc w:val="left"/>
      </w:pPr>
      <w:r>
        <w:t xml:space="preserve">A mindenkori EKKE EHÖK elnöke </w:t>
      </w:r>
    </w:p>
    <w:p w14:paraId="40C1754D" w14:textId="49D40844" w:rsidR="0022296B" w:rsidRDefault="0074769E">
      <w:pPr>
        <w:keepNext/>
        <w:keepLines/>
        <w:spacing w:after="217"/>
        <w:ind w:left="720" w:right="11" w:firstLine="0"/>
        <w:jc w:val="left"/>
      </w:pPr>
      <w:r>
        <w:t xml:space="preserve">A mindenkori EKKE EHÖK Gazdasági </w:t>
      </w:r>
      <w:sdt>
        <w:sdtPr>
          <w:tag w:val="goog_rdk_6"/>
          <w:id w:val="-1711328304"/>
          <w:showingPlcHdr/>
        </w:sdtPr>
        <w:sdtContent>
          <w:r w:rsidR="000419DC">
            <w:t xml:space="preserve">     </w:t>
          </w:r>
        </w:sdtContent>
      </w:sdt>
      <w:sdt>
        <w:sdtPr>
          <w:tag w:val="goog_rdk_7"/>
          <w:id w:val="34095542"/>
        </w:sdtPr>
        <w:sdtContent>
          <w:r>
            <w:t xml:space="preserve"> referense</w:t>
          </w:r>
        </w:sdtContent>
      </w:sdt>
    </w:p>
    <w:sdt>
      <w:sdtPr>
        <w:tag w:val="goog_rdk_11"/>
        <w:id w:val="1121270600"/>
      </w:sdtPr>
      <w:sdtContent>
        <w:p w14:paraId="58BDDC0B" w14:textId="664DEE45" w:rsidR="0022296B" w:rsidRDefault="0074769E">
          <w:pPr>
            <w:keepNext/>
            <w:keepLines/>
            <w:spacing w:after="217"/>
            <w:ind w:left="720" w:right="11" w:firstLine="0"/>
            <w:jc w:val="left"/>
          </w:pPr>
          <w:r>
            <w:t xml:space="preserve">A mindenkori EKKE EHÖK </w:t>
          </w:r>
          <w:sdt>
            <w:sdtPr>
              <w:tag w:val="goog_rdk_8"/>
              <w:id w:val="893394269"/>
              <w:showingPlcHdr/>
            </w:sdtPr>
            <w:sdtContent>
              <w:r w:rsidR="000419DC">
                <w:t xml:space="preserve">     </w:t>
              </w:r>
            </w:sdtContent>
          </w:sdt>
          <w:sdt>
            <w:sdtPr>
              <w:tag w:val="goog_rdk_9"/>
              <w:id w:val="-783112090"/>
            </w:sdtPr>
            <w:sdtContent>
              <w:r>
                <w:t xml:space="preserve"> általános elnökhelyettese</w:t>
              </w:r>
            </w:sdtContent>
          </w:sdt>
          <w:sdt>
            <w:sdtPr>
              <w:tag w:val="goog_rdk_10"/>
              <w:id w:val="-1046221650"/>
            </w:sdtPr>
            <w:sdtContent/>
          </w:sdt>
        </w:p>
      </w:sdtContent>
    </w:sdt>
    <w:sdt>
      <w:sdtPr>
        <w:tag w:val="goog_rdk_13"/>
        <w:id w:val="-395589682"/>
      </w:sdtPr>
      <w:sdtContent>
        <w:p w14:paraId="06AF805F" w14:textId="77777777" w:rsidR="0022296B" w:rsidRDefault="00000000">
          <w:pPr>
            <w:keepNext/>
            <w:keepLines/>
            <w:spacing w:after="217"/>
            <w:ind w:left="720" w:right="11" w:firstLine="0"/>
            <w:jc w:val="left"/>
          </w:pPr>
          <w:sdt>
            <w:sdtPr>
              <w:tag w:val="goog_rdk_12"/>
              <w:id w:val="-1884779168"/>
            </w:sdtPr>
            <w:sdtContent>
              <w:r w:rsidR="0074769E">
                <w:t>A mindenkori EKKE EHÖK stratégiáért és kabinetvezetésért felelős elnökhelyettese</w:t>
              </w:r>
            </w:sdtContent>
          </w:sdt>
        </w:p>
      </w:sdtContent>
    </w:sdt>
    <w:p w14:paraId="15DC5EFB" w14:textId="77777777" w:rsidR="0022296B" w:rsidRDefault="0022296B">
      <w:pPr>
        <w:keepNext/>
        <w:keepLines/>
        <w:spacing w:after="217"/>
        <w:ind w:left="720" w:right="11" w:firstLine="0"/>
        <w:jc w:val="left"/>
      </w:pPr>
    </w:p>
    <w:p w14:paraId="42348BF0" w14:textId="77777777" w:rsidR="0022296B" w:rsidRDefault="0022296B">
      <w:pPr>
        <w:ind w:left="0" w:right="2" w:firstLine="0"/>
        <w:rPr>
          <w:rFonts w:ascii="Arial" w:eastAsia="Arial" w:hAnsi="Arial" w:cs="Arial"/>
          <w:sz w:val="22"/>
          <w:szCs w:val="22"/>
        </w:rPr>
      </w:pPr>
    </w:p>
    <w:p w14:paraId="74E95E56" w14:textId="77777777" w:rsidR="0022296B" w:rsidRDefault="007476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17"/>
        <w:ind w:right="11"/>
        <w:jc w:val="center"/>
        <w:rPr>
          <w:b/>
        </w:rPr>
      </w:pPr>
      <w:r>
        <w:rPr>
          <w:b/>
        </w:rPr>
        <w:t xml:space="preserve">A közéleti ösztöndíj pályázatok elbírálásának rendje </w:t>
      </w:r>
    </w:p>
    <w:p w14:paraId="37D4F584" w14:textId="56BAC301" w:rsidR="0022296B" w:rsidRDefault="0074769E">
      <w:pPr>
        <w:ind w:left="-5" w:right="2" w:firstLine="0"/>
      </w:pPr>
      <w:r>
        <w:rPr>
          <w:b/>
          <w:strike/>
        </w:rPr>
        <w:t>6</w:t>
      </w:r>
      <w:r>
        <w:rPr>
          <w:b/>
        </w:rPr>
        <w:t xml:space="preserve"> 7.§ </w:t>
      </w:r>
      <w:r>
        <w:t xml:space="preserve">(1) </w:t>
      </w:r>
      <w:r w:rsidR="004103B8">
        <w:rPr>
          <w:rStyle w:val="Lbjegyzet-hivatkozs"/>
        </w:rPr>
        <w:footnoteReference w:id="5"/>
      </w:r>
      <w:r>
        <w:t xml:space="preserve">A beérkezett pályázatokat az       az EHÖK gazdasági </w:t>
      </w:r>
      <w:sdt>
        <w:sdtPr>
          <w:tag w:val="goog_rdk_14"/>
          <w:id w:val="-1902982346"/>
          <w:showingPlcHdr/>
        </w:sdtPr>
        <w:sdtContent>
          <w:r w:rsidR="000419DC">
            <w:t xml:space="preserve">     </w:t>
          </w:r>
        </w:sdtContent>
      </w:sdt>
      <w:r>
        <w:t xml:space="preserve"> </w:t>
      </w:r>
      <w:sdt>
        <w:sdtPr>
          <w:tag w:val="goog_rdk_15"/>
          <w:id w:val="818776657"/>
        </w:sdtPr>
        <w:sdtContent>
          <w:r>
            <w:t xml:space="preserve">referens </w:t>
          </w:r>
        </w:sdtContent>
      </w:sdt>
      <w:r>
        <w:t>részére kell leadni papír alapon, minden hónap utolsó keddig.</w:t>
      </w:r>
    </w:p>
    <w:sdt>
      <w:sdtPr>
        <w:tag w:val="goog_rdk_17"/>
        <w:id w:val="2100061457"/>
      </w:sdtPr>
      <w:sdtContent>
        <w:p w14:paraId="7FDB8E8F" w14:textId="77777777" w:rsidR="0022296B" w:rsidRDefault="0074769E">
          <w:pPr>
            <w:numPr>
              <w:ilvl w:val="0"/>
              <w:numId w:val="3"/>
            </w:numPr>
            <w:ind w:right="2"/>
          </w:pPr>
          <w:r>
            <w:t xml:space="preserve">     (2) Az EHÖK      közéleti ösztöndíj bizottsága minden hónap első hetében bírálja el az előző hónapban beérkezett pályázatokat.  </w:t>
          </w:r>
          <w:sdt>
            <w:sdtPr>
              <w:tag w:val="goog_rdk_16"/>
              <w:id w:val="-1746951511"/>
            </w:sdtPr>
            <w:sdtContent/>
          </w:sdt>
        </w:p>
      </w:sdtContent>
    </w:sdt>
    <w:p w14:paraId="24F8FA57" w14:textId="77777777" w:rsidR="0022296B" w:rsidRDefault="0074769E">
      <w:pPr>
        <w:numPr>
          <w:ilvl w:val="0"/>
          <w:numId w:val="3"/>
        </w:numPr>
        <w:ind w:right="2"/>
      </w:pPr>
      <w:r>
        <w:t xml:space="preserve">    (3) </w:t>
      </w:r>
      <w:r>
        <w:rPr>
          <w:b/>
        </w:rPr>
        <w:t xml:space="preserve">Jogorvoslat </w:t>
      </w:r>
    </w:p>
    <w:p w14:paraId="7EA88EC7" w14:textId="77777777" w:rsidR="0022296B" w:rsidRDefault="0074769E">
      <w:pPr>
        <w:ind w:left="-5" w:right="2" w:firstLine="0"/>
      </w:pPr>
      <w:r>
        <w:rPr>
          <w:b/>
          <w:strike/>
        </w:rPr>
        <w:t>7</w:t>
      </w:r>
      <w:r>
        <w:rPr>
          <w:b/>
        </w:rPr>
        <w:t xml:space="preserve"> 8.§</w:t>
      </w:r>
      <w:r>
        <w:t xml:space="preserve"> (1) A hallgató az EHÖK      közéleti ösztöndíj bizottság döntése ellen, jogszabály vagy szabálysértésre hivatkozással fellebbezéssel élhet, amelyet az       ellenőrző bizottság elnökének e-mail címére kell benyújtani a tudomásszerzéstől számított 15 napon belül.  </w:t>
      </w:r>
    </w:p>
    <w:p w14:paraId="237A6AD2" w14:textId="77777777" w:rsidR="0022296B" w:rsidRDefault="0074769E">
      <w:pPr>
        <w:numPr>
          <w:ilvl w:val="0"/>
          <w:numId w:val="7"/>
        </w:numPr>
        <w:ind w:right="2"/>
      </w:pPr>
      <w:r>
        <w:t xml:space="preserve">A határozathozataltól számított 60 napon túl a határozat nem támadható meg. </w:t>
      </w:r>
    </w:p>
    <w:p w14:paraId="2A60BDF3" w14:textId="77777777" w:rsidR="0022296B" w:rsidRDefault="0074769E">
      <w:pPr>
        <w:numPr>
          <w:ilvl w:val="0"/>
          <w:numId w:val="7"/>
        </w:numPr>
        <w:ind w:right="2"/>
      </w:pPr>
      <w:r>
        <w:t>A       az ellenőrző bizottság felülvizsgálja a beérkezett pályázatot és meghozza a másodfokú döntést.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5C63EDF0" w14:textId="77777777" w:rsidR="0022296B" w:rsidRDefault="007476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right="13"/>
        <w:jc w:val="center"/>
        <w:rPr>
          <w:b/>
        </w:rPr>
      </w:pPr>
      <w:r>
        <w:rPr>
          <w:b/>
        </w:rPr>
        <w:t xml:space="preserve">A közéleti ösztöndíj kifizetésének rendje </w:t>
      </w:r>
    </w:p>
    <w:p w14:paraId="00AC0827" w14:textId="77777777" w:rsidR="0022296B" w:rsidRDefault="0074769E">
      <w:pPr>
        <w:tabs>
          <w:tab w:val="right" w:pos="9078"/>
        </w:tabs>
        <w:spacing w:after="262"/>
        <w:ind w:left="-15" w:firstLine="0"/>
        <w:jc w:val="left"/>
      </w:pPr>
      <w:r>
        <w:rPr>
          <w:b/>
          <w:strike/>
        </w:rPr>
        <w:t>8</w:t>
      </w:r>
      <w:r>
        <w:rPr>
          <w:b/>
        </w:rPr>
        <w:t xml:space="preserve"> 9.§</w:t>
      </w:r>
      <w:r>
        <w:t xml:space="preserve">  </w:t>
      </w:r>
      <w:r>
        <w:tab/>
        <w:t xml:space="preserve">(1) Az intézmény gazdasági osztálya köteles az ösztöndíjak kifizetéséről gondoskodni.  </w:t>
      </w:r>
    </w:p>
    <w:p w14:paraId="3161BF6B" w14:textId="4BEDDB4B" w:rsidR="0022296B" w:rsidRDefault="0074769E" w:rsidP="000419DC">
      <w:pPr>
        <w:spacing w:after="144"/>
        <w:ind w:left="0" w:right="2" w:firstLine="0"/>
      </w:pPr>
      <w:r>
        <w:t>(</w:t>
      </w:r>
      <w:r w:rsidR="004103B8">
        <w:t>2</w:t>
      </w:r>
      <w:r>
        <w:t>) A(z) EKKE EHÖK rendszeres juttatásban részesülő hallgatói</w:t>
      </w:r>
      <w:r w:rsidR="004103B8">
        <w:t xml:space="preserve"> </w:t>
      </w:r>
      <w:r w:rsidR="004103B8">
        <w:rPr>
          <w:rStyle w:val="Lbjegyzet-hivatkozs"/>
        </w:rPr>
        <w:footnoteReference w:id="6"/>
      </w:r>
      <w:r>
        <w:t>:</w:t>
      </w:r>
    </w:p>
    <w:p w14:paraId="0DF942B7" w14:textId="77777777" w:rsidR="0022296B" w:rsidRDefault="0074769E">
      <w:pPr>
        <w:numPr>
          <w:ilvl w:val="0"/>
          <w:numId w:val="9"/>
        </w:numPr>
        <w:spacing w:after="0"/>
        <w:ind w:right="2"/>
      </w:pPr>
      <w:r>
        <w:t>tisztségviselő:</w:t>
      </w:r>
    </w:p>
    <w:p w14:paraId="2E812DF7" w14:textId="24D83E16" w:rsidR="0022296B" w:rsidRDefault="0074769E">
      <w:pPr>
        <w:numPr>
          <w:ilvl w:val="0"/>
          <w:numId w:val="2"/>
        </w:numPr>
        <w:spacing w:after="0" w:line="276" w:lineRule="auto"/>
        <w:ind w:right="2"/>
      </w:pPr>
      <w:r>
        <w:t xml:space="preserve">Elnök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200.000Ft/hó</w:t>
      </w:r>
    </w:p>
    <w:p w14:paraId="2CCD1B26" w14:textId="77777777" w:rsidR="0022296B" w:rsidRDefault="0074769E">
      <w:pPr>
        <w:numPr>
          <w:ilvl w:val="0"/>
          <w:numId w:val="9"/>
        </w:numPr>
        <w:spacing w:after="0"/>
        <w:ind w:right="2"/>
      </w:pPr>
      <w:r>
        <w:t>képviselők:</w:t>
      </w:r>
    </w:p>
    <w:p w14:paraId="5397400B" w14:textId="53D7FE07" w:rsidR="0022296B" w:rsidRDefault="00000000">
      <w:pPr>
        <w:numPr>
          <w:ilvl w:val="0"/>
          <w:numId w:val="2"/>
        </w:numPr>
        <w:spacing w:after="0"/>
        <w:ind w:right="2"/>
      </w:pPr>
      <w:sdt>
        <w:sdtPr>
          <w:tag w:val="goog_rdk_19"/>
          <w:id w:val="-1917008543"/>
          <w:showingPlcHdr/>
        </w:sdtPr>
        <w:sdtContent>
          <w:r w:rsidR="000419DC">
            <w:t xml:space="preserve">     </w:t>
          </w:r>
        </w:sdtContent>
      </w:sdt>
      <w:r w:rsidR="0074769E">
        <w:t xml:space="preserve"> </w:t>
      </w:r>
      <w:sdt>
        <w:sdtPr>
          <w:tag w:val="goog_rdk_20"/>
          <w:id w:val="2101221129"/>
          <w:showingPlcHdr/>
        </w:sdtPr>
        <w:sdtContent>
          <w:r w:rsidR="000419DC">
            <w:t xml:space="preserve">     </w:t>
          </w:r>
        </w:sdtContent>
      </w:sdt>
      <w:sdt>
        <w:sdtPr>
          <w:tag w:val="goog_rdk_21"/>
          <w:id w:val="-127016217"/>
        </w:sdtPr>
        <w:sdtContent>
          <w:r w:rsidR="0074769E">
            <w:t>E</w:t>
          </w:r>
        </w:sdtContent>
      </w:sdt>
      <w:r w:rsidR="0074769E">
        <w:t>lnökhelyettes</w:t>
      </w:r>
      <w:sdt>
        <w:sdtPr>
          <w:tag w:val="goog_rdk_22"/>
          <w:id w:val="503406040"/>
        </w:sdtPr>
        <w:sdtContent>
          <w:r w:rsidR="0074769E">
            <w:t>ek</w:t>
          </w:r>
        </w:sdtContent>
      </w:sdt>
      <w:r w:rsidR="0074769E">
        <w:t xml:space="preserve"> </w:t>
      </w:r>
      <w:r w:rsidR="0074769E">
        <w:tab/>
      </w:r>
      <w:r w:rsidR="0074769E">
        <w:tab/>
      </w:r>
      <w:r w:rsidR="0074769E">
        <w:tab/>
      </w:r>
      <w:r w:rsidR="0074769E">
        <w:tab/>
      </w:r>
      <w:r w:rsidR="0074769E">
        <w:tab/>
        <w:t xml:space="preserve"> 140.000 Ft/hó</w:t>
      </w:r>
    </w:p>
    <w:p w14:paraId="6C80CB86" w14:textId="20393A2C" w:rsidR="0022296B" w:rsidRDefault="0074769E">
      <w:pPr>
        <w:numPr>
          <w:ilvl w:val="0"/>
          <w:numId w:val="2"/>
        </w:numPr>
        <w:spacing w:after="0"/>
        <w:ind w:right="2"/>
      </w:pPr>
      <w:r>
        <w:t xml:space="preserve">Szakfeladattal megbízott </w:t>
      </w:r>
      <w:sdt>
        <w:sdtPr>
          <w:tag w:val="goog_rdk_23"/>
          <w:id w:val="2128431472"/>
          <w:showingPlcHdr/>
        </w:sdtPr>
        <w:sdtContent>
          <w:r w:rsidR="000419DC">
            <w:t xml:space="preserve">     </w:t>
          </w:r>
        </w:sdtContent>
      </w:sdt>
      <w:r>
        <w:t xml:space="preserve"> </w:t>
      </w:r>
      <w:sdt>
        <w:sdtPr>
          <w:tag w:val="goog_rdk_24"/>
          <w:id w:val="-1632936230"/>
        </w:sdtPr>
        <w:sdtContent>
          <w:r>
            <w:t>alelnökök</w:t>
          </w:r>
        </w:sdtContent>
      </w:sdt>
      <w:r>
        <w:tab/>
      </w:r>
      <w:r>
        <w:tab/>
      </w:r>
      <w:r>
        <w:tab/>
        <w:t xml:space="preserve"> 90.000Ft/hó</w:t>
      </w:r>
    </w:p>
    <w:p w14:paraId="240CB23E" w14:textId="3D48C988" w:rsidR="0022296B" w:rsidRDefault="0074769E">
      <w:pPr>
        <w:numPr>
          <w:ilvl w:val="0"/>
          <w:numId w:val="2"/>
        </w:numPr>
        <w:spacing w:after="0"/>
        <w:ind w:right="2"/>
      </w:pPr>
      <w:r>
        <w:lastRenderedPageBreak/>
        <w:t xml:space="preserve">Referensek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75.000ft/hó</w:t>
      </w:r>
    </w:p>
    <w:p w14:paraId="161EB0FE" w14:textId="2C6841AC" w:rsidR="0022296B" w:rsidRDefault="0074769E">
      <w:pPr>
        <w:numPr>
          <w:ilvl w:val="0"/>
          <w:numId w:val="2"/>
        </w:numPr>
        <w:spacing w:after="0"/>
        <w:ind w:right="2"/>
      </w:pPr>
      <w:r>
        <w:t xml:space="preserve">Titkár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60.000Ft/hó</w:t>
      </w:r>
    </w:p>
    <w:p w14:paraId="3278CA27" w14:textId="4E79657A" w:rsidR="0022296B" w:rsidRDefault="0074769E">
      <w:pPr>
        <w:numPr>
          <w:ilvl w:val="0"/>
          <w:numId w:val="2"/>
        </w:numPr>
        <w:spacing w:after="144"/>
        <w:ind w:right="2"/>
      </w:pPr>
      <w:r>
        <w:t xml:space="preserve">Gazdasági </w:t>
      </w:r>
      <w:sdt>
        <w:sdtPr>
          <w:tag w:val="goog_rdk_25"/>
          <w:id w:val="665526453"/>
          <w:showingPlcHdr/>
        </w:sdtPr>
        <w:sdtContent>
          <w:r w:rsidR="000419DC">
            <w:t xml:space="preserve">     </w:t>
          </w:r>
        </w:sdtContent>
      </w:sdt>
      <w:r>
        <w:t xml:space="preserve"> </w:t>
      </w:r>
      <w:sdt>
        <w:sdtPr>
          <w:tag w:val="goog_rdk_26"/>
          <w:id w:val="303443941"/>
        </w:sdtPr>
        <w:sdtContent>
          <w:r>
            <w:t>referens</w:t>
          </w:r>
        </w:sdtContent>
      </w:sdt>
      <w:r>
        <w:tab/>
      </w:r>
      <w:r>
        <w:tab/>
      </w:r>
      <w:r>
        <w:tab/>
      </w:r>
      <w:r>
        <w:tab/>
      </w:r>
      <w:r>
        <w:tab/>
        <w:t>100.000Ft/hó</w:t>
      </w:r>
    </w:p>
    <w:p w14:paraId="5EF017C0" w14:textId="77777777" w:rsidR="0022296B" w:rsidRDefault="0022296B">
      <w:pPr>
        <w:spacing w:after="144"/>
        <w:ind w:left="0" w:right="2"/>
      </w:pPr>
    </w:p>
    <w:p w14:paraId="3BCC1BEF" w14:textId="77777777" w:rsidR="0022296B" w:rsidRDefault="0074769E">
      <w:pPr>
        <w:numPr>
          <w:ilvl w:val="0"/>
          <w:numId w:val="8"/>
        </w:numPr>
        <w:spacing w:after="124"/>
        <w:ind w:right="2"/>
      </w:pPr>
      <w:r>
        <w:t>(2)      Részönkormányzatok rendszeres juttatásban részesülő hallgatói:</w:t>
      </w:r>
    </w:p>
    <w:p w14:paraId="20586AFB" w14:textId="77777777" w:rsidR="0022296B" w:rsidRDefault="0074769E">
      <w:pPr>
        <w:numPr>
          <w:ilvl w:val="0"/>
          <w:numId w:val="8"/>
        </w:numPr>
        <w:spacing w:after="124"/>
        <w:ind w:right="2"/>
      </w:pPr>
      <w:r>
        <w:t>(3) Részönkormányzat és a(z) EKKE EHÖK mellett működő bizottságok rendszeres juttatásban részesülő hallgatói:</w:t>
      </w:r>
    </w:p>
    <w:p w14:paraId="7B0CD9C6" w14:textId="77777777" w:rsidR="0022296B" w:rsidRDefault="0074769E">
      <w:pPr>
        <w:numPr>
          <w:ilvl w:val="0"/>
          <w:numId w:val="11"/>
        </w:numPr>
        <w:spacing w:after="0"/>
        <w:ind w:right="2"/>
      </w:pPr>
      <w:r>
        <w:t>Jászberényi Campus HÖK képviselői:</w:t>
      </w:r>
    </w:p>
    <w:p w14:paraId="370B82C8" w14:textId="77777777" w:rsidR="0022296B" w:rsidRDefault="0074769E">
      <w:pPr>
        <w:numPr>
          <w:ilvl w:val="0"/>
          <w:numId w:val="4"/>
        </w:numPr>
        <w:spacing w:after="0"/>
        <w:ind w:right="2"/>
      </w:pPr>
      <w:r>
        <w:t xml:space="preserve">Elnök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42.000 Ft/hó</w:t>
      </w:r>
    </w:p>
    <w:p w14:paraId="4FA50441" w14:textId="77777777" w:rsidR="0022296B" w:rsidRDefault="0074769E">
      <w:pPr>
        <w:numPr>
          <w:ilvl w:val="0"/>
          <w:numId w:val="4"/>
        </w:numPr>
        <w:spacing w:after="0"/>
        <w:ind w:right="2"/>
      </w:pPr>
      <w:r>
        <w:t xml:space="preserve">Általános elnökhelyettes </w:t>
      </w:r>
      <w:r>
        <w:tab/>
      </w:r>
      <w:r>
        <w:tab/>
      </w:r>
      <w:r>
        <w:tab/>
      </w:r>
      <w:r>
        <w:tab/>
      </w:r>
      <w:r>
        <w:tab/>
      </w:r>
      <w:r>
        <w:tab/>
        <w:t>24.000 Ft/hó</w:t>
      </w:r>
    </w:p>
    <w:p w14:paraId="08A1040A" w14:textId="77777777" w:rsidR="0022296B" w:rsidRDefault="0074769E">
      <w:pPr>
        <w:numPr>
          <w:ilvl w:val="0"/>
          <w:numId w:val="4"/>
        </w:numPr>
        <w:spacing w:after="0"/>
        <w:ind w:right="2"/>
      </w:pPr>
      <w:r>
        <w:t>Rendezvényekért és öntevékeny körökért felelős képviselő</w:t>
      </w:r>
      <w:r>
        <w:tab/>
        <w:t>18.000 Ft/hó</w:t>
      </w:r>
    </w:p>
    <w:p w14:paraId="24249F9E" w14:textId="77777777" w:rsidR="0022296B" w:rsidRDefault="0074769E">
      <w:pPr>
        <w:numPr>
          <w:ilvl w:val="0"/>
          <w:numId w:val="4"/>
        </w:numPr>
        <w:spacing w:after="0"/>
        <w:ind w:right="2"/>
      </w:pPr>
      <w:r>
        <w:t xml:space="preserve">Diákotthoni-diákjóléti és tanulmányi ügyekért felelős képviselő </w:t>
      </w:r>
      <w:r>
        <w:tab/>
        <w:t>15.000 Ft/hó</w:t>
      </w:r>
    </w:p>
    <w:p w14:paraId="2C0C3BC7" w14:textId="77777777" w:rsidR="0022296B" w:rsidRDefault="0074769E">
      <w:pPr>
        <w:numPr>
          <w:ilvl w:val="0"/>
          <w:numId w:val="4"/>
        </w:numPr>
        <w:spacing w:after="144"/>
        <w:ind w:right="2"/>
      </w:pPr>
      <w:r>
        <w:t xml:space="preserve">Ellenőrző bizottsági tag </w:t>
      </w:r>
      <w:r>
        <w:tab/>
      </w:r>
      <w:r>
        <w:tab/>
      </w:r>
      <w:r>
        <w:tab/>
      </w:r>
      <w:r>
        <w:tab/>
      </w:r>
      <w:r>
        <w:tab/>
      </w:r>
      <w:r>
        <w:tab/>
        <w:t>15.000 Ft/hó</w:t>
      </w:r>
    </w:p>
    <w:p w14:paraId="6C5E10CA" w14:textId="77777777" w:rsidR="0022296B" w:rsidRDefault="0022296B">
      <w:pPr>
        <w:spacing w:after="144"/>
        <w:ind w:left="0" w:right="2"/>
      </w:pPr>
    </w:p>
    <w:p w14:paraId="6FB70ADE" w14:textId="77777777" w:rsidR="0022296B" w:rsidRDefault="0074769E">
      <w:pPr>
        <w:numPr>
          <w:ilvl w:val="0"/>
          <w:numId w:val="11"/>
        </w:numPr>
        <w:spacing w:after="0"/>
        <w:ind w:right="2"/>
      </w:pPr>
      <w:r>
        <w:t>a(z) EKKE EHÖK mellett működő bizottságok:</w:t>
      </w:r>
    </w:p>
    <w:p w14:paraId="5C28DFA8" w14:textId="77777777" w:rsidR="0022296B" w:rsidRDefault="0074769E">
      <w:pPr>
        <w:numPr>
          <w:ilvl w:val="0"/>
          <w:numId w:val="5"/>
        </w:numPr>
        <w:spacing w:after="0"/>
        <w:ind w:right="2" w:hanging="150"/>
      </w:pPr>
      <w:r>
        <w:t xml:space="preserve">Kommunikációs bizottsági tag </w:t>
      </w:r>
      <w:r>
        <w:tab/>
      </w:r>
      <w:r>
        <w:tab/>
      </w:r>
      <w:r>
        <w:tab/>
      </w:r>
      <w:r>
        <w:tab/>
      </w:r>
      <w:r>
        <w:tab/>
        <w:t>15.000 Ft/hó</w:t>
      </w:r>
    </w:p>
    <w:sdt>
      <w:sdtPr>
        <w:tag w:val="goog_rdk_28"/>
        <w:id w:val="2133280906"/>
      </w:sdtPr>
      <w:sdtContent>
        <w:p w14:paraId="2719175C" w14:textId="77777777" w:rsidR="0022296B" w:rsidRDefault="0074769E">
          <w:pPr>
            <w:numPr>
              <w:ilvl w:val="0"/>
              <w:numId w:val="5"/>
            </w:numPr>
            <w:spacing w:after="0"/>
            <w:ind w:right="2" w:hanging="150"/>
          </w:pPr>
          <w:r>
            <w:t xml:space="preserve">Kollégium bizottsági titkár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15.000 Ft/hó</w:t>
          </w:r>
          <w:sdt>
            <w:sdtPr>
              <w:tag w:val="goog_rdk_27"/>
              <w:id w:val="-1322269250"/>
            </w:sdtPr>
            <w:sdtContent/>
          </w:sdt>
        </w:p>
      </w:sdtContent>
    </w:sdt>
    <w:sdt>
      <w:sdtPr>
        <w:tag w:val="goog_rdk_30"/>
        <w:id w:val="733127610"/>
      </w:sdtPr>
      <w:sdtContent>
        <w:p w14:paraId="08A1EA69" w14:textId="118DE1CA" w:rsidR="0022296B" w:rsidRDefault="00000000">
          <w:pPr>
            <w:numPr>
              <w:ilvl w:val="0"/>
              <w:numId w:val="5"/>
            </w:numPr>
            <w:spacing w:after="0"/>
            <w:ind w:right="2" w:hanging="150"/>
          </w:pPr>
          <w:sdt>
            <w:sdtPr>
              <w:tag w:val="goog_rdk_29"/>
              <w:id w:val="845209589"/>
            </w:sdtPr>
            <w:sdtContent>
              <w:r w:rsidR="0074769E">
                <w:t>Kollégium bizottsági tag</w:t>
              </w:r>
              <w:r w:rsidR="0074769E">
                <w:tab/>
              </w:r>
              <w:r w:rsidR="0074769E">
                <w:tab/>
              </w:r>
              <w:r w:rsidR="0074769E">
                <w:tab/>
              </w:r>
              <w:r w:rsidR="0074769E">
                <w:tab/>
              </w:r>
              <w:r w:rsidR="0074769E">
                <w:tab/>
              </w:r>
              <w:r w:rsidR="0074769E">
                <w:tab/>
                <w:t>5.000 Ft/hó</w:t>
              </w:r>
              <w:r w:rsidR="004103B8">
                <w:rPr>
                  <w:rStyle w:val="Lbjegyzet-hivatkozs"/>
                </w:rPr>
                <w:footnoteReference w:id="7"/>
              </w:r>
            </w:sdtContent>
          </w:sdt>
        </w:p>
      </w:sdtContent>
    </w:sdt>
    <w:p w14:paraId="46AA6448" w14:textId="77777777" w:rsidR="0022296B" w:rsidRDefault="0074769E">
      <w:pPr>
        <w:numPr>
          <w:ilvl w:val="0"/>
          <w:numId w:val="5"/>
        </w:numPr>
        <w:spacing w:after="0"/>
        <w:ind w:right="2" w:hanging="150"/>
      </w:pPr>
      <w:r>
        <w:t>Külügyi bizottsági tag</w:t>
      </w:r>
      <w:r>
        <w:tab/>
      </w:r>
      <w:r>
        <w:tab/>
      </w:r>
      <w:r>
        <w:tab/>
      </w:r>
      <w:r>
        <w:tab/>
      </w:r>
      <w:r>
        <w:tab/>
      </w:r>
      <w:r>
        <w:tab/>
        <w:t>15.000 Ft/hó</w:t>
      </w:r>
    </w:p>
    <w:p w14:paraId="11D60975" w14:textId="77777777" w:rsidR="0022296B" w:rsidRDefault="0074769E">
      <w:pPr>
        <w:numPr>
          <w:ilvl w:val="0"/>
          <w:numId w:val="5"/>
        </w:numPr>
        <w:spacing w:after="0"/>
        <w:ind w:right="2" w:hanging="150"/>
      </w:pPr>
      <w:r>
        <w:t>Rendezvényes bizottsági tag</w:t>
      </w:r>
      <w:r>
        <w:tab/>
      </w:r>
      <w:r>
        <w:tab/>
      </w:r>
      <w:r>
        <w:tab/>
      </w:r>
      <w:r>
        <w:tab/>
      </w:r>
      <w:r>
        <w:tab/>
        <w:t>15.000 Ft/hó</w:t>
      </w:r>
    </w:p>
    <w:p w14:paraId="5B35852D" w14:textId="77777777" w:rsidR="0022296B" w:rsidRDefault="0074769E">
      <w:pPr>
        <w:numPr>
          <w:ilvl w:val="0"/>
          <w:numId w:val="5"/>
        </w:numPr>
        <w:spacing w:after="0"/>
        <w:ind w:right="2" w:hanging="150"/>
      </w:pPr>
      <w:r>
        <w:t xml:space="preserve">Tanulmányi bizottsági tag </w:t>
      </w:r>
      <w:r>
        <w:tab/>
      </w:r>
      <w:r>
        <w:tab/>
      </w:r>
      <w:r>
        <w:tab/>
      </w:r>
      <w:r>
        <w:tab/>
      </w:r>
      <w:r>
        <w:tab/>
        <w:t>15.000 Ft/hó</w:t>
      </w:r>
    </w:p>
    <w:p w14:paraId="2F42E79D" w14:textId="77777777" w:rsidR="0022296B" w:rsidRDefault="0074769E">
      <w:pPr>
        <w:numPr>
          <w:ilvl w:val="0"/>
          <w:numId w:val="5"/>
        </w:numPr>
        <w:spacing w:after="144"/>
        <w:ind w:right="2" w:hanging="150"/>
      </w:pPr>
      <w:r>
        <w:t xml:space="preserve">Ellenőrző bizottsági tag </w:t>
      </w:r>
      <w:r>
        <w:tab/>
      </w:r>
      <w:r>
        <w:tab/>
      </w:r>
      <w:r>
        <w:tab/>
      </w:r>
      <w:r>
        <w:tab/>
      </w:r>
      <w:r>
        <w:tab/>
      </w:r>
      <w:r>
        <w:tab/>
        <w:t>15.000 Ft/hó</w:t>
      </w:r>
    </w:p>
    <w:p w14:paraId="34BC4AD4" w14:textId="77777777" w:rsidR="0022296B" w:rsidRDefault="0074769E">
      <w:pPr>
        <w:tabs>
          <w:tab w:val="center" w:pos="648"/>
          <w:tab w:val="center" w:pos="2004"/>
          <w:tab w:val="center" w:pos="6213"/>
        </w:tabs>
        <w:spacing w:after="253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                 </w:t>
      </w:r>
    </w:p>
    <w:p w14:paraId="368F63DC" w14:textId="77777777" w:rsidR="0022296B" w:rsidRDefault="0074769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t xml:space="preserve"> </w:t>
      </w:r>
      <w:r>
        <w:br w:type="page"/>
      </w:r>
    </w:p>
    <w:p w14:paraId="35F6B548" w14:textId="77777777" w:rsidR="0022296B" w:rsidRDefault="0074769E">
      <w:pPr>
        <w:ind w:left="1431" w:right="2" w:firstLine="0"/>
        <w:rPr>
          <w:b/>
        </w:rPr>
      </w:pPr>
      <w:r>
        <w:rPr>
          <w:b/>
        </w:rPr>
        <w:lastRenderedPageBreak/>
        <w:t xml:space="preserve">Közéleti tevékenységért járó ösztöndíj elbírálásának szempontjai </w:t>
      </w:r>
    </w:p>
    <w:p w14:paraId="54955423" w14:textId="77777777" w:rsidR="0022296B" w:rsidRDefault="0074769E">
      <w:pPr>
        <w:spacing w:after="97" w:line="378" w:lineRule="auto"/>
        <w:ind w:left="-5" w:right="336" w:firstLine="0"/>
      </w:pPr>
      <w:r>
        <w:rPr>
          <w:b/>
        </w:rPr>
        <w:t xml:space="preserve">8.§ </w:t>
      </w:r>
      <w:r>
        <w:t xml:space="preserve">A hallgatók által beadott közéleti ösztöndíj pályázat elbírálásához az alábbi táblázat alapján ítélhető meg. Kritikus esetben a közéleti ösztöndíj bizottság dönt az ösztöndíj összegének megítéléséről.  </w:t>
      </w:r>
    </w:p>
    <w:tbl>
      <w:tblPr>
        <w:tblStyle w:val="af0"/>
        <w:tblW w:w="906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532"/>
        <w:gridCol w:w="4532"/>
      </w:tblGrid>
      <w:tr w:rsidR="0022296B" w14:paraId="0019EEF6" w14:textId="77777777">
        <w:trPr>
          <w:trHeight w:val="66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9967" w14:textId="77777777" w:rsidR="0022296B" w:rsidRDefault="0074769E">
            <w:pPr>
              <w:spacing w:after="0" w:line="259" w:lineRule="auto"/>
              <w:ind w:left="0" w:firstLine="0"/>
              <w:jc w:val="left"/>
            </w:pPr>
            <w:r>
              <w:t xml:space="preserve">Hallgatói segítők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0AB0" w14:textId="77777777" w:rsidR="0022296B" w:rsidRDefault="0074769E">
            <w:pPr>
              <w:spacing w:after="0" w:line="259" w:lineRule="auto"/>
              <w:ind w:left="0" w:firstLine="0"/>
              <w:jc w:val="left"/>
            </w:pPr>
            <w:r>
              <w:t xml:space="preserve">1000      Ft/óra </w:t>
            </w:r>
          </w:p>
        </w:tc>
      </w:tr>
      <w:tr w:rsidR="0022296B" w14:paraId="3DFDAA13" w14:textId="77777777">
        <w:trPr>
          <w:trHeight w:val="5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1EE" w14:textId="77777777" w:rsidR="0022296B" w:rsidRDefault="0074769E">
            <w:pPr>
              <w:spacing w:after="0" w:line="259" w:lineRule="auto"/>
              <w:ind w:left="0" w:firstLine="0"/>
              <w:jc w:val="left"/>
            </w:pPr>
            <w:r>
              <w:t xml:space="preserve">Hallgatói segítők - fizikai munka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CB01" w14:textId="77777777" w:rsidR="0022296B" w:rsidRDefault="0074769E">
            <w:pPr>
              <w:spacing w:after="115" w:line="259" w:lineRule="auto"/>
              <w:ind w:left="0" w:firstLine="0"/>
              <w:jc w:val="left"/>
            </w:pPr>
            <w:r>
              <w:t xml:space="preserve">1500      Ft/ óra </w:t>
            </w:r>
          </w:p>
        </w:tc>
      </w:tr>
      <w:tr w:rsidR="0022296B" w14:paraId="67BE1618" w14:textId="77777777">
        <w:trPr>
          <w:trHeight w:val="182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33"/>
              <w:id w:val="736207524"/>
            </w:sdtPr>
            <w:sdtContent>
              <w:p w14:paraId="47726408" w14:textId="2236DBB4" w:rsidR="0022296B" w:rsidRDefault="004103B8">
                <w:pPr>
                  <w:spacing w:after="0" w:line="259" w:lineRule="auto"/>
                  <w:ind w:left="0" w:firstLine="0"/>
                </w:pPr>
                <w:r>
                  <w:rPr>
                    <w:rStyle w:val="Lbjegyzet-hivatkozs"/>
                  </w:rPr>
                  <w:footnoteReference w:id="8"/>
                </w:r>
                <w:r w:rsidR="0074769E">
                  <w:t xml:space="preserve">Bizottsági tagok külön díjazása: minden félévben egyszer adományozható bizottságonként egy fő részére - ez alól kivételt képez a bizottság elnöke. A díjazott személyről </w:t>
                </w:r>
                <w:sdt>
                  <w:sdtPr>
                    <w:tag w:val="goog_rdk_31"/>
                    <w:id w:val="-2114588308"/>
                    <w:showingPlcHdr/>
                  </w:sdtPr>
                  <w:sdtContent>
                    <w:r w:rsidR="000419DC">
                      <w:t xml:space="preserve">     </w:t>
                    </w:r>
                  </w:sdtContent>
                </w:sdt>
                <w:sdt>
                  <w:sdtPr>
                    <w:tag w:val="goog_rdk_32"/>
                    <w:id w:val="674769032"/>
                  </w:sdtPr>
                  <w:sdtContent>
                    <w:r w:rsidR="0074769E">
                      <w:t xml:space="preserve"> a bizottság vezetője -  szakmai teljesítmény alapján - javaslatot tesz, melyet az EHÖK Elnöksége hagy jóvá.</w:t>
                    </w:r>
                  </w:sdtContent>
                </w:sdt>
              </w:p>
            </w:sdtContent>
          </w:sdt>
          <w:p w14:paraId="0A746B8A" w14:textId="77777777" w:rsidR="0022296B" w:rsidRDefault="0022296B">
            <w:pPr>
              <w:spacing w:after="0" w:line="259" w:lineRule="auto"/>
              <w:ind w:left="0" w:firstLine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3E70" w14:textId="2D974ED3" w:rsidR="0022296B" w:rsidRDefault="00000000">
            <w:pPr>
              <w:spacing w:after="0" w:line="259" w:lineRule="auto"/>
              <w:ind w:left="30" w:firstLine="0"/>
              <w:jc w:val="left"/>
            </w:pPr>
            <w:sdt>
              <w:sdtPr>
                <w:tag w:val="goog_rdk_35"/>
                <w:id w:val="-733149307"/>
                <w:showingPlcHdr/>
              </w:sdtPr>
              <w:sdtContent>
                <w:r w:rsidR="000419DC">
                  <w:t xml:space="preserve">     </w:t>
                </w:r>
              </w:sdtContent>
            </w:sdt>
            <w:r w:rsidR="0074769E">
              <w:t xml:space="preserve"> </w:t>
            </w:r>
            <w:sdt>
              <w:sdtPr>
                <w:tag w:val="goog_rdk_36"/>
                <w:id w:val="-1044597808"/>
              </w:sdtPr>
              <w:sdtContent>
                <w:r w:rsidR="0074769E">
                  <w:t>25.000</w:t>
                </w:r>
              </w:sdtContent>
            </w:sdt>
            <w:r w:rsidR="0074769E">
              <w:t>Ft / félév/ bizottság</w:t>
            </w:r>
            <w:r w:rsidR="004103B8">
              <w:rPr>
                <w:rStyle w:val="Lbjegyzet-hivatkozs"/>
              </w:rPr>
              <w:footnoteReference w:id="9"/>
            </w:r>
          </w:p>
        </w:tc>
      </w:tr>
      <w:tr w:rsidR="0022296B" w14:paraId="7C7D6C5B" w14:textId="77777777">
        <w:trPr>
          <w:trHeight w:val="10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7488" w14:textId="77777777" w:rsidR="0022296B" w:rsidRDefault="0074769E">
            <w:pPr>
              <w:spacing w:after="0" w:line="259" w:lineRule="auto"/>
              <w:ind w:left="0" w:firstLine="0"/>
            </w:pPr>
            <w:r>
              <w:t>A hallgatói képviselők többletmunkájáért járó ösztöndíj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48C5" w14:textId="77777777" w:rsidR="0022296B" w:rsidRDefault="0074769E">
            <w:pPr>
              <w:spacing w:after="0" w:line="259" w:lineRule="auto"/>
              <w:ind w:left="30" w:firstLine="0"/>
              <w:jc w:val="left"/>
            </w:pPr>
            <w:r>
              <w:t>Egyedi mérlegelés alapján dönt a közéleti ösztöndíj bizottság</w:t>
            </w:r>
          </w:p>
        </w:tc>
      </w:tr>
      <w:tr w:rsidR="0022296B" w14:paraId="68F603F0" w14:textId="77777777">
        <w:trPr>
          <w:trHeight w:val="10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D824" w14:textId="77777777" w:rsidR="0022296B" w:rsidRDefault="0074769E">
            <w:pPr>
              <w:spacing w:after="0" w:line="259" w:lineRule="auto"/>
              <w:ind w:left="0" w:firstLine="0"/>
            </w:pPr>
            <w:r>
              <w:t xml:space="preserve">Az adott képviselő nem látja el az aktuális megbízotti feladatát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B4C" w14:textId="77777777" w:rsidR="0022296B" w:rsidRDefault="0074769E">
            <w:pPr>
              <w:spacing w:after="0" w:line="259" w:lineRule="auto"/>
              <w:ind w:left="30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2.000 Ft/alkalom </w:t>
            </w:r>
          </w:p>
        </w:tc>
      </w:tr>
      <w:tr w:rsidR="0022296B" w14:paraId="50CD561F" w14:textId="77777777">
        <w:trPr>
          <w:trHeight w:val="82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0C84" w14:textId="77777777" w:rsidR="0022296B" w:rsidRDefault="0074769E">
            <w:pPr>
              <w:spacing w:after="0" w:line="259" w:lineRule="auto"/>
              <w:ind w:left="0" w:firstLine="0"/>
              <w:jc w:val="left"/>
            </w:pPr>
            <w:r>
              <w:t xml:space="preserve">        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73D" w14:textId="77777777" w:rsidR="0022296B" w:rsidRDefault="0074769E">
            <w:pPr>
              <w:spacing w:after="0" w:line="259" w:lineRule="auto"/>
              <w:ind w:left="17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          </w:t>
            </w:r>
          </w:p>
        </w:tc>
      </w:tr>
      <w:tr w:rsidR="0022296B" w14:paraId="28D02F13" w14:textId="77777777">
        <w:trPr>
          <w:trHeight w:val="149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CE7B" w14:textId="77777777" w:rsidR="0022296B" w:rsidRDefault="0074769E">
            <w:pPr>
              <w:spacing w:after="0" w:line="259" w:lineRule="auto"/>
              <w:ind w:left="0" w:right="515" w:firstLine="0"/>
            </w:pPr>
            <w:r>
              <w:t xml:space="preserve">Amennyiben 24 órával a Bizottsági ülés megkezdése előtt nem jelzi az indokolt távolmaradást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421D" w14:textId="77777777" w:rsidR="0022296B" w:rsidRDefault="0074769E">
            <w:pPr>
              <w:spacing w:after="0" w:line="259" w:lineRule="auto"/>
              <w:ind w:left="30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2.000 Ft/alkalom </w:t>
            </w:r>
          </w:p>
        </w:tc>
      </w:tr>
      <w:tr w:rsidR="0022296B" w14:paraId="5EC1725B" w14:textId="77777777">
        <w:trPr>
          <w:trHeight w:val="149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BE4" w14:textId="77777777" w:rsidR="0022296B" w:rsidRDefault="0074769E">
            <w:pPr>
              <w:spacing w:after="115" w:line="259" w:lineRule="auto"/>
              <w:ind w:left="0" w:firstLine="0"/>
              <w:jc w:val="left"/>
            </w:pPr>
            <w:r>
              <w:t xml:space="preserve">Amennyiben 24 órával az EHÖK </w:t>
            </w:r>
          </w:p>
          <w:p w14:paraId="0F912851" w14:textId="77777777" w:rsidR="0022296B" w:rsidRDefault="0074769E">
            <w:pPr>
              <w:spacing w:after="0" w:line="259" w:lineRule="auto"/>
              <w:ind w:left="0" w:firstLine="0"/>
            </w:pPr>
            <w:r>
              <w:t xml:space="preserve">Küldöttgyűlés megkezdése előtt nem jelzi az indokolt távolmaradást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60C6" w14:textId="77777777" w:rsidR="0022296B" w:rsidRDefault="0074769E">
            <w:pPr>
              <w:spacing w:after="0" w:line="259" w:lineRule="auto"/>
              <w:ind w:left="45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5.000 Ft/alkalom </w:t>
            </w:r>
          </w:p>
        </w:tc>
      </w:tr>
      <w:tr w:rsidR="0022296B" w14:paraId="0EE9C284" w14:textId="77777777">
        <w:trPr>
          <w:trHeight w:val="126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F283" w14:textId="77777777" w:rsidR="0022296B" w:rsidRDefault="0074769E">
            <w:pPr>
              <w:spacing w:after="0" w:line="259" w:lineRule="auto"/>
              <w:ind w:left="0" w:right="778" w:firstLine="0"/>
            </w:pPr>
            <w:r>
              <w:t xml:space="preserve">Az adott képviselő nem végzi el az alapszabályba foglalt feladatkörét: az ellenőrző bizottság 1. írásbeli figyelmeztetése esetén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32F" w14:textId="77777777" w:rsidR="0022296B" w:rsidRDefault="0074769E">
            <w:pPr>
              <w:spacing w:after="0" w:line="259" w:lineRule="auto"/>
              <w:ind w:left="45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50%-os tiszteletdíj  </w:t>
            </w:r>
          </w:p>
        </w:tc>
      </w:tr>
      <w:tr w:rsidR="0022296B" w14:paraId="305D226F" w14:textId="77777777">
        <w:trPr>
          <w:trHeight w:val="148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FD86" w14:textId="77777777" w:rsidR="0022296B" w:rsidRDefault="0074769E">
            <w:pPr>
              <w:spacing w:after="0" w:line="259" w:lineRule="auto"/>
              <w:ind w:left="0" w:right="778" w:firstLine="0"/>
            </w:pPr>
            <w:r>
              <w:lastRenderedPageBreak/>
              <w:t xml:space="preserve">Az adott képviselő nem végzi el az alapszabályba foglalt feladatkörét: az ellenőrző bizottság 2. írásbeli figyelmeztetése esetén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C0AA" w14:textId="77777777" w:rsidR="0022296B" w:rsidRDefault="0074769E">
            <w:pPr>
              <w:spacing w:after="0" w:line="259" w:lineRule="auto"/>
              <w:ind w:left="45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100%-os tiszteletdíj  </w:t>
            </w:r>
          </w:p>
        </w:tc>
      </w:tr>
      <w:tr w:rsidR="0022296B" w14:paraId="5F6F2DCF" w14:textId="77777777">
        <w:trPr>
          <w:trHeight w:val="148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CCA5" w14:textId="77777777" w:rsidR="0022296B" w:rsidRDefault="0074769E">
            <w:pPr>
              <w:spacing w:after="0" w:line="259" w:lineRule="auto"/>
              <w:ind w:left="0" w:right="783" w:firstLine="0"/>
            </w:pPr>
            <w:r>
              <w:t xml:space="preserve">Az adott képviselő nem végzi el az alapszabályba foglalt feladatkörét: az ellenőrző bizottság 3. írásbeli figyelmeztetése esetén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CB5A" w14:textId="77777777" w:rsidR="0022296B" w:rsidRDefault="0074769E">
            <w:pPr>
              <w:spacing w:after="0" w:line="259" w:lineRule="auto"/>
              <w:ind w:left="170" w:hanging="125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az EHÖK elnök köteles konstruktív bizalmatlansági indítványt kezdeményezni </w:t>
            </w:r>
          </w:p>
        </w:tc>
      </w:tr>
    </w:tbl>
    <w:p w14:paraId="473D509D" w14:textId="77777777" w:rsidR="0022296B" w:rsidRDefault="0074769E">
      <w:pPr>
        <w:spacing w:after="0" w:line="259" w:lineRule="auto"/>
        <w:ind w:left="0" w:firstLine="0"/>
      </w:pPr>
      <w:r>
        <w:t xml:space="preserve"> </w:t>
      </w:r>
    </w:p>
    <w:sdt>
      <w:sdtPr>
        <w:tag w:val="goog_rdk_712"/>
        <w:id w:val="-2038654390"/>
      </w:sdtPr>
      <w:sdtContent>
        <w:p w14:paraId="164A7EE3" w14:textId="77777777" w:rsidR="007A0870" w:rsidRDefault="00000000" w:rsidP="007A0870">
          <w:pPr>
            <w:spacing w:after="0" w:line="360" w:lineRule="auto"/>
            <w:jc w:val="center"/>
            <w:rPr>
              <w:color w:val="auto"/>
            </w:rPr>
          </w:pPr>
          <w:sdt>
            <w:sdtPr>
              <w:tag w:val="goog_rdk_711"/>
              <w:id w:val="-1793669464"/>
            </w:sdtPr>
            <w:sdtContent>
              <w:r w:rsidR="007A0870">
                <w:t>Záró rendelkezések</w:t>
              </w:r>
            </w:sdtContent>
          </w:sdt>
        </w:p>
      </w:sdtContent>
    </w:sdt>
    <w:sdt>
      <w:sdtPr>
        <w:tag w:val="goog_rdk_714"/>
        <w:id w:val="-456715897"/>
      </w:sdtPr>
      <w:sdtContent>
        <w:p w14:paraId="42F29ADD" w14:textId="5617FDFC" w:rsidR="007A0870" w:rsidRDefault="00000000" w:rsidP="007A0870">
          <w:pPr>
            <w:numPr>
              <w:ilvl w:val="0"/>
              <w:numId w:val="12"/>
            </w:numPr>
            <w:spacing w:after="0" w:line="360" w:lineRule="auto"/>
          </w:pPr>
          <w:sdt>
            <w:sdtPr>
              <w:tag w:val="goog_rdk_713"/>
              <w:id w:val="1597743374"/>
            </w:sdtPr>
            <w:sdtContent>
              <w:r w:rsidR="007A0870">
                <w:t xml:space="preserve">A Kollégiumi Bizottság ügyrendje az EHÖK Alapszabály </w:t>
              </w:r>
              <w:r w:rsidR="004103B8">
                <w:t>1</w:t>
              </w:r>
              <w:r w:rsidR="007A0870">
                <w:t>. számú mellékletét képezi.</w:t>
              </w:r>
            </w:sdtContent>
          </w:sdt>
        </w:p>
      </w:sdtContent>
    </w:sdt>
    <w:sdt>
      <w:sdtPr>
        <w:tag w:val="goog_rdk_716"/>
        <w:id w:val="701210715"/>
      </w:sdtPr>
      <w:sdtContent>
        <w:p w14:paraId="702BE64D" w14:textId="77777777" w:rsidR="007A0870" w:rsidRDefault="00000000" w:rsidP="007A0870">
          <w:pPr>
            <w:numPr>
              <w:ilvl w:val="0"/>
              <w:numId w:val="12"/>
            </w:numPr>
            <w:spacing w:after="0" w:line="360" w:lineRule="auto"/>
          </w:pPr>
          <w:sdt>
            <w:sdtPr>
              <w:tag w:val="goog_rdk_715"/>
              <w:id w:val="-1355569654"/>
            </w:sdtPr>
            <w:sdtContent>
              <w:r w:rsidR="007A0870">
                <w:t>Jelen ügyrendet az EHÖK Küldöttgyűlése 2024. március 12. napján tartott ülésén elfogadta.</w:t>
              </w:r>
            </w:sdtContent>
          </w:sdt>
        </w:p>
      </w:sdtContent>
    </w:sdt>
    <w:sdt>
      <w:sdtPr>
        <w:tag w:val="goog_rdk_718"/>
        <w:id w:val="1550340800"/>
      </w:sdtPr>
      <w:sdtContent>
        <w:p w14:paraId="5F2F05E4" w14:textId="77777777" w:rsidR="007A0870" w:rsidRDefault="00000000" w:rsidP="007A0870">
          <w:pPr>
            <w:numPr>
              <w:ilvl w:val="0"/>
              <w:numId w:val="12"/>
            </w:numPr>
            <w:spacing w:after="0" w:line="360" w:lineRule="auto"/>
          </w:pPr>
          <w:sdt>
            <w:sdtPr>
              <w:tag w:val="goog_rdk_717"/>
              <w:id w:val="661136084"/>
            </w:sdtPr>
            <w:sdtContent>
              <w:r w:rsidR="007A0870">
                <w:t>Az ügyrend rendelkezései az Alapszabály Szenátus általi jóváhagyásával egyidejűleg lépnek hatályba.</w:t>
              </w:r>
            </w:sdtContent>
          </w:sdt>
        </w:p>
      </w:sdtContent>
    </w:sdt>
    <w:p w14:paraId="2A01E7A7" w14:textId="77777777" w:rsidR="0022296B" w:rsidRDefault="0022296B"/>
    <w:sectPr w:rsidR="0022296B">
      <w:pgSz w:w="11905" w:h="16840"/>
      <w:pgMar w:top="986" w:right="1411" w:bottom="1459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8BDB" w14:textId="77777777" w:rsidR="00C722B3" w:rsidRDefault="00C722B3">
      <w:pPr>
        <w:spacing w:after="0" w:line="240" w:lineRule="auto"/>
      </w:pPr>
      <w:r>
        <w:separator/>
      </w:r>
    </w:p>
  </w:endnote>
  <w:endnote w:type="continuationSeparator" w:id="0">
    <w:p w14:paraId="727FF94A" w14:textId="77777777" w:rsidR="00C722B3" w:rsidRDefault="00C7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6359" w14:textId="77777777" w:rsidR="00C722B3" w:rsidRDefault="00C722B3">
      <w:pPr>
        <w:spacing w:after="0" w:line="240" w:lineRule="auto"/>
      </w:pPr>
      <w:r>
        <w:separator/>
      </w:r>
    </w:p>
  </w:footnote>
  <w:footnote w:type="continuationSeparator" w:id="0">
    <w:p w14:paraId="51246A50" w14:textId="77777777" w:rsidR="00C722B3" w:rsidRDefault="00C722B3">
      <w:pPr>
        <w:spacing w:after="0" w:line="240" w:lineRule="auto"/>
      </w:pPr>
      <w:r>
        <w:continuationSeparator/>
      </w:r>
    </w:p>
  </w:footnote>
  <w:footnote w:id="1">
    <w:p w14:paraId="04A18BF8" w14:textId="77777777" w:rsidR="0022296B" w:rsidRDefault="0074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Tárgyi mellékletet módosította az EHÖK Küldöttgyűlés a 2023. 09. 25-i ülésén hozott határozatával.</w:t>
      </w:r>
    </w:p>
  </w:footnote>
  <w:footnote w:id="2">
    <w:p w14:paraId="005BF1FE" w14:textId="5F232F7A" w:rsidR="004103B8" w:rsidRDefault="004103B8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2024. 03. 12-i ülésén hozott határozatával</w:t>
      </w:r>
    </w:p>
  </w:footnote>
  <w:footnote w:id="3">
    <w:p w14:paraId="0A5BC5C6" w14:textId="787D77D6" w:rsidR="004103B8" w:rsidRDefault="004103B8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2024. 03. 12-i ülésén hozott határozatával</w:t>
      </w:r>
    </w:p>
  </w:footnote>
  <w:footnote w:id="4">
    <w:p w14:paraId="5238AB79" w14:textId="40478824" w:rsidR="004103B8" w:rsidRDefault="004103B8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2024. 03. 12-i ülésén hozott határozatával</w:t>
      </w:r>
    </w:p>
  </w:footnote>
  <w:footnote w:id="5">
    <w:p w14:paraId="16147078" w14:textId="41C65529" w:rsidR="004103B8" w:rsidRDefault="004103B8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2024. 03. 12-i ülésén hozott határozatával</w:t>
      </w:r>
    </w:p>
  </w:footnote>
  <w:footnote w:id="6">
    <w:p w14:paraId="631AE97C" w14:textId="185ACB6A" w:rsidR="004103B8" w:rsidRDefault="004103B8">
      <w:pPr>
        <w:pStyle w:val="Lbjegyzetszveg"/>
      </w:pPr>
      <w:r>
        <w:rPr>
          <w:rStyle w:val="Lbjegyzet-hivatkozs"/>
        </w:rPr>
        <w:footnoteRef/>
      </w:r>
      <w:r>
        <w:t xml:space="preserve"> A juttatások összegeit módosította az EHÖK Küldöttgyűlés 2024. 03. 12-i ülésén hozott határozatával</w:t>
      </w:r>
    </w:p>
  </w:footnote>
  <w:footnote w:id="7">
    <w:p w14:paraId="0B1BAFCB" w14:textId="0029B7F5" w:rsidR="004103B8" w:rsidRDefault="004103B8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2024. 03. 12-i ülésén hozott határozatával</w:t>
      </w:r>
    </w:p>
  </w:footnote>
  <w:footnote w:id="8">
    <w:p w14:paraId="042596E9" w14:textId="05421C6F" w:rsidR="004103B8" w:rsidRDefault="004103B8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2024. 03. 12-i ülésén hozott határozatával</w:t>
      </w:r>
    </w:p>
  </w:footnote>
  <w:footnote w:id="9">
    <w:p w14:paraId="2931E915" w14:textId="352057CE" w:rsidR="004103B8" w:rsidRDefault="004103B8">
      <w:pPr>
        <w:pStyle w:val="Lbjegyzetszveg"/>
      </w:pPr>
      <w:r>
        <w:rPr>
          <w:rStyle w:val="Lbjegyzet-hivatkozs"/>
        </w:rPr>
        <w:footnoteRef/>
      </w:r>
      <w:r>
        <w:t xml:space="preserve"> Módosítottae az EHÖK Küldöttgyűlés 2024. 03. 12-i ülésén hozott határozatával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7D3"/>
    <w:multiLevelType w:val="multilevel"/>
    <w:tmpl w:val="3C32C9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4F4F91"/>
    <w:multiLevelType w:val="multilevel"/>
    <w:tmpl w:val="596C0494"/>
    <w:lvl w:ilvl="0">
      <w:start w:val="1"/>
      <w:numFmt w:val="decimal"/>
      <w:lvlText w:val="%1."/>
      <w:lvlJc w:val="left"/>
      <w:pPr>
        <w:ind w:left="566" w:hanging="14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FB70DA"/>
    <w:multiLevelType w:val="multilevel"/>
    <w:tmpl w:val="3D125458"/>
    <w:lvl w:ilvl="0">
      <w:start w:val="2"/>
      <w:numFmt w:val="decimal"/>
      <w:lvlText w:val="(%1)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1" w:hanging="7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2F24C1D"/>
    <w:multiLevelType w:val="multilevel"/>
    <w:tmpl w:val="7F52E5B2"/>
    <w:lvl w:ilvl="0">
      <w:start w:val="2"/>
      <w:numFmt w:val="decimal"/>
      <w:lvlText w:val="(%1)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35EF5775"/>
    <w:multiLevelType w:val="multilevel"/>
    <w:tmpl w:val="E8686A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74066"/>
    <w:multiLevelType w:val="multilevel"/>
    <w:tmpl w:val="94668C28"/>
    <w:lvl w:ilvl="0">
      <w:start w:val="1"/>
      <w:numFmt w:val="decimal"/>
      <w:lvlText w:val="(%1)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48C919FF"/>
    <w:multiLevelType w:val="multilevel"/>
    <w:tmpl w:val="E1DC3410"/>
    <w:lvl w:ilvl="0">
      <w:start w:val="2"/>
      <w:numFmt w:val="decimal"/>
      <w:lvlText w:val="(%1)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49F451E5"/>
    <w:multiLevelType w:val="multilevel"/>
    <w:tmpl w:val="2216FA2A"/>
    <w:lvl w:ilvl="0">
      <w:start w:val="1"/>
      <w:numFmt w:val="decimal"/>
      <w:lvlText w:val="(%1)"/>
      <w:lvlJc w:val="left"/>
      <w:pPr>
        <w:ind w:left="393" w:hanging="393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753" w:hanging="39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1113" w:hanging="393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1473" w:hanging="392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ind w:left="1833" w:hanging="393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Letter"/>
      <w:lvlText w:val="%6)"/>
      <w:lvlJc w:val="left"/>
      <w:pPr>
        <w:ind w:left="2193" w:hanging="393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2553" w:hanging="393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ind w:left="2913" w:hanging="393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Letter"/>
      <w:lvlText w:val="%9)"/>
      <w:lvlJc w:val="left"/>
      <w:pPr>
        <w:ind w:left="3273" w:hanging="393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8" w15:restartNumberingAfterBreak="0">
    <w:nsid w:val="4FAF35AD"/>
    <w:multiLevelType w:val="multilevel"/>
    <w:tmpl w:val="EC9C9A96"/>
    <w:lvl w:ilvl="0">
      <w:start w:val="1"/>
      <w:numFmt w:val="decimal"/>
      <w:lvlText w:val="%1."/>
      <w:lvlJc w:val="right"/>
      <w:pPr>
        <w:ind w:left="99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4337483"/>
    <w:multiLevelType w:val="multilevel"/>
    <w:tmpl w:val="4E602A16"/>
    <w:lvl w:ilvl="0">
      <w:start w:val="2"/>
      <w:numFmt w:val="decimal"/>
      <w:lvlText w:val="(%1)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577B4C6D"/>
    <w:multiLevelType w:val="multilevel"/>
    <w:tmpl w:val="5086A0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C967F2E"/>
    <w:multiLevelType w:val="multilevel"/>
    <w:tmpl w:val="D85AB1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8418302">
    <w:abstractNumId w:val="11"/>
  </w:num>
  <w:num w:numId="2" w16cid:durableId="1220364947">
    <w:abstractNumId w:val="10"/>
  </w:num>
  <w:num w:numId="3" w16cid:durableId="2091924184">
    <w:abstractNumId w:val="6"/>
  </w:num>
  <w:num w:numId="4" w16cid:durableId="1987542007">
    <w:abstractNumId w:val="8"/>
  </w:num>
  <w:num w:numId="5" w16cid:durableId="649748228">
    <w:abstractNumId w:val="1"/>
  </w:num>
  <w:num w:numId="6" w16cid:durableId="161624763">
    <w:abstractNumId w:val="2"/>
  </w:num>
  <w:num w:numId="7" w16cid:durableId="1643151199">
    <w:abstractNumId w:val="3"/>
  </w:num>
  <w:num w:numId="8" w16cid:durableId="1804234345">
    <w:abstractNumId w:val="5"/>
  </w:num>
  <w:num w:numId="9" w16cid:durableId="1542088226">
    <w:abstractNumId w:val="4"/>
  </w:num>
  <w:num w:numId="10" w16cid:durableId="1825317215">
    <w:abstractNumId w:val="9"/>
  </w:num>
  <w:num w:numId="11" w16cid:durableId="1374307255">
    <w:abstractNumId w:val="0"/>
  </w:num>
  <w:num w:numId="12" w16cid:durableId="1792745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6B"/>
    <w:rsid w:val="000419DC"/>
    <w:rsid w:val="001A4DE0"/>
    <w:rsid w:val="0022296B"/>
    <w:rsid w:val="004103B8"/>
    <w:rsid w:val="006E0CB1"/>
    <w:rsid w:val="0074769E"/>
    <w:rsid w:val="007A0870"/>
    <w:rsid w:val="008F45AE"/>
    <w:rsid w:val="00BB3A65"/>
    <w:rsid w:val="00BF03EA"/>
    <w:rsid w:val="00C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CF27"/>
  <w15:docId w15:val="{A64E2CE3-8CE9-4246-863B-5971547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205" w:line="270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38D6"/>
    <w:pPr>
      <w:ind w:hanging="10"/>
    </w:pPr>
    <w:rPr>
      <w:color w:val="000000"/>
    </w:rPr>
  </w:style>
  <w:style w:type="paragraph" w:styleId="Cmsor1">
    <w:name w:val="heading 1"/>
    <w:next w:val="Norml"/>
    <w:link w:val="Cmsor1Char"/>
    <w:uiPriority w:val="9"/>
    <w:qFormat/>
    <w:rsid w:val="002838D6"/>
    <w:pPr>
      <w:keepNext/>
      <w:keepLines/>
      <w:spacing w:after="217"/>
      <w:ind w:right="16" w:hanging="10"/>
      <w:jc w:val="center"/>
      <w:outlineLvl w:val="0"/>
    </w:pPr>
    <w:rPr>
      <w:b/>
      <w:color w:val="00000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2838D6"/>
    <w:rPr>
      <w:rFonts w:ascii="Times New Roman" w:eastAsia="Times New Roman" w:hAnsi="Times New Roman" w:cs="Times New Roman"/>
      <w:b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838D6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3999"/>
    <w:rPr>
      <w:rFonts w:ascii="Segoe UI" w:hAnsi="Segoe UI" w:cs="Segoe UI"/>
      <w:color w:val="000000"/>
      <w:sz w:val="18"/>
      <w:szCs w:val="18"/>
    </w:r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2AB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2AB1"/>
    <w:rPr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2AB1"/>
    <w:rPr>
      <w:vertAlign w:val="superscript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Vltozat">
    <w:name w:val="Revision"/>
    <w:hidden/>
    <w:uiPriority w:val="99"/>
    <w:semiHidden/>
    <w:rsid w:val="004103B8"/>
    <w:pPr>
      <w:spacing w:after="0" w:line="240" w:lineRule="auto"/>
      <w:ind w:left="0" w:firstLine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k.uni-eszterhazy.hu/public/uploads/kozeleti-osztondij-beszamolo-sablon-uj-_592854304664a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ok.uni-eszterhazy.hu/public/uploads/kozeleti-osztondij-beszamolo-sablon-uj-_592854304664a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KBAI2pLkXl1ZUiBrrN3jnM/FSA==">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</go:docsCustomData>
</go:gDocsCustomXmlDataStorage>
</file>

<file path=customXml/itemProps1.xml><?xml version="1.0" encoding="utf-8"?>
<ds:datastoreItem xmlns:ds="http://schemas.openxmlformats.org/officeDocument/2006/customXml" ds:itemID="{6484573D-1703-4028-9880-78F8F15E5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1118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 Barbara</dc:creator>
  <cp:lastModifiedBy>Rákosiné dr. Jakab Éva</cp:lastModifiedBy>
  <cp:revision>2</cp:revision>
  <dcterms:created xsi:type="dcterms:W3CDTF">2024-05-08T16:54:00Z</dcterms:created>
  <dcterms:modified xsi:type="dcterms:W3CDTF">2024-05-08T16:54:00Z</dcterms:modified>
</cp:coreProperties>
</file>