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EACC" w14:textId="2524AF98" w:rsidR="00A7623F" w:rsidRPr="000B48B1" w:rsidRDefault="00107396" w:rsidP="000B48B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T</w:t>
      </w:r>
      <w:r w:rsidR="00336C6A" w:rsidRPr="000B48B1">
        <w:rPr>
          <w:rFonts w:ascii="Times New Roman" w:hAnsi="Times New Roman" w:cs="Times New Roman"/>
          <w:sz w:val="24"/>
          <w:szCs w:val="24"/>
        </w:rPr>
        <w:t>ÁJÉKOZÓDÁSI FUTÓ</w:t>
      </w:r>
      <w:r w:rsidRPr="000B48B1">
        <w:rPr>
          <w:rFonts w:ascii="Times New Roman" w:hAnsi="Times New Roman" w:cs="Times New Roman"/>
          <w:sz w:val="24"/>
          <w:szCs w:val="24"/>
        </w:rPr>
        <w:t xml:space="preserve"> EDZŐ </w:t>
      </w:r>
      <w:proofErr w:type="spellStart"/>
      <w:r w:rsidR="002A4555" w:rsidRPr="000B48B1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2A4555" w:rsidRPr="000B48B1">
        <w:rPr>
          <w:rFonts w:ascii="Times New Roman" w:hAnsi="Times New Roman" w:cs="Times New Roman"/>
          <w:sz w:val="24"/>
          <w:szCs w:val="24"/>
        </w:rPr>
        <w:t xml:space="preserve"> záróvizsga tételsor</w:t>
      </w:r>
    </w:p>
    <w:p w14:paraId="5A199C07" w14:textId="77777777" w:rsidR="002A4555" w:rsidRPr="000B48B1" w:rsidRDefault="002A4555" w:rsidP="00385DE9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</w:p>
    <w:p w14:paraId="0E285683" w14:textId="68CADB1E" w:rsidR="002A4555" w:rsidRPr="000B48B1" w:rsidRDefault="00107396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A t</w:t>
      </w:r>
      <w:r w:rsidR="00336C6A" w:rsidRPr="000B48B1">
        <w:rPr>
          <w:rFonts w:ascii="Times New Roman" w:hAnsi="Times New Roman" w:cs="Times New Roman"/>
          <w:sz w:val="24"/>
          <w:szCs w:val="24"/>
        </w:rPr>
        <w:t>ájékozódási futás</w:t>
      </w:r>
      <w:r w:rsidRPr="000B48B1">
        <w:rPr>
          <w:rFonts w:ascii="Times New Roman" w:hAnsi="Times New Roman" w:cs="Times New Roman"/>
          <w:sz w:val="24"/>
          <w:szCs w:val="24"/>
        </w:rPr>
        <w:t xml:space="preserve"> sportág</w:t>
      </w:r>
      <w:r w:rsidR="00336C6A" w:rsidRPr="000B48B1">
        <w:rPr>
          <w:rFonts w:ascii="Times New Roman" w:hAnsi="Times New Roman" w:cs="Times New Roman"/>
          <w:sz w:val="24"/>
          <w:szCs w:val="24"/>
        </w:rPr>
        <w:t xml:space="preserve"> </w:t>
      </w:r>
      <w:r w:rsidRPr="000B48B1">
        <w:rPr>
          <w:rFonts w:ascii="Times New Roman" w:hAnsi="Times New Roman" w:cs="Times New Roman"/>
          <w:sz w:val="24"/>
          <w:szCs w:val="24"/>
        </w:rPr>
        <w:t>bemutatása. Verseny</w:t>
      </w:r>
      <w:r w:rsidR="00336C6A" w:rsidRPr="000B48B1">
        <w:rPr>
          <w:rFonts w:ascii="Times New Roman" w:hAnsi="Times New Roman" w:cs="Times New Roman"/>
          <w:sz w:val="24"/>
          <w:szCs w:val="24"/>
        </w:rPr>
        <w:t>rendszer</w:t>
      </w:r>
      <w:r w:rsidRPr="000B48B1">
        <w:rPr>
          <w:rFonts w:ascii="Times New Roman" w:hAnsi="Times New Roman" w:cs="Times New Roman"/>
          <w:sz w:val="24"/>
          <w:szCs w:val="24"/>
        </w:rPr>
        <w:t xml:space="preserve"> és versenyszabályzat</w:t>
      </w:r>
      <w:r w:rsidR="00C176D0" w:rsidRPr="000B48B1">
        <w:rPr>
          <w:rFonts w:ascii="Times New Roman" w:hAnsi="Times New Roman" w:cs="Times New Roman"/>
          <w:sz w:val="24"/>
          <w:szCs w:val="24"/>
        </w:rPr>
        <w:t>.</w:t>
      </w:r>
    </w:p>
    <w:p w14:paraId="602C40D2" w14:textId="5CF9E1D6" w:rsidR="00353964" w:rsidRPr="000B48B1" w:rsidRDefault="00353964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A hosszú távú sportolói fejlesztési modell (LTAD) általános elvei.</w:t>
      </w:r>
    </w:p>
    <w:p w14:paraId="52817A3E" w14:textId="6F8525E6" w:rsidR="002A4555" w:rsidRPr="000B48B1" w:rsidRDefault="00353964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A</w:t>
      </w:r>
      <w:r w:rsidR="00107396" w:rsidRPr="000B48B1">
        <w:rPr>
          <w:rFonts w:ascii="Times New Roman" w:hAnsi="Times New Roman" w:cs="Times New Roman"/>
          <w:sz w:val="24"/>
          <w:szCs w:val="24"/>
        </w:rPr>
        <w:t xml:space="preserve"> hosszú táv</w:t>
      </w:r>
      <w:r w:rsidR="002A4555" w:rsidRPr="000B48B1">
        <w:rPr>
          <w:rFonts w:ascii="Times New Roman" w:hAnsi="Times New Roman" w:cs="Times New Roman"/>
          <w:sz w:val="24"/>
          <w:szCs w:val="24"/>
        </w:rPr>
        <w:t>ú sportolói fejlesztési modell</w:t>
      </w:r>
      <w:r w:rsidR="00107396" w:rsidRPr="000B48B1">
        <w:rPr>
          <w:rFonts w:ascii="Times New Roman" w:hAnsi="Times New Roman" w:cs="Times New Roman"/>
          <w:sz w:val="24"/>
          <w:szCs w:val="24"/>
        </w:rPr>
        <w:t xml:space="preserve"> (LTAD)</w:t>
      </w:r>
      <w:r w:rsidR="00C176D0" w:rsidRPr="000B48B1">
        <w:rPr>
          <w:rFonts w:ascii="Times New Roman" w:hAnsi="Times New Roman" w:cs="Times New Roman"/>
          <w:sz w:val="24"/>
          <w:szCs w:val="24"/>
        </w:rPr>
        <w:t xml:space="preserve"> a tájékozódási futás sportág</w:t>
      </w:r>
      <w:r w:rsidRPr="000B48B1">
        <w:rPr>
          <w:rFonts w:ascii="Times New Roman" w:hAnsi="Times New Roman" w:cs="Times New Roman"/>
          <w:sz w:val="24"/>
          <w:szCs w:val="24"/>
        </w:rPr>
        <w:t>ban</w:t>
      </w:r>
      <w:r w:rsidR="008C3516" w:rsidRPr="000B48B1">
        <w:rPr>
          <w:rFonts w:ascii="Times New Roman" w:hAnsi="Times New Roman" w:cs="Times New Roman"/>
          <w:sz w:val="24"/>
          <w:szCs w:val="24"/>
        </w:rPr>
        <w:t>.</w:t>
      </w:r>
    </w:p>
    <w:p w14:paraId="0D9A329D" w14:textId="39646E6C" w:rsidR="002A4555" w:rsidRPr="000B48B1" w:rsidRDefault="00353964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A</w:t>
      </w:r>
      <w:r w:rsidR="00107396" w:rsidRPr="000B48B1">
        <w:rPr>
          <w:rFonts w:ascii="Times New Roman" w:hAnsi="Times New Roman" w:cs="Times New Roman"/>
          <w:sz w:val="24"/>
          <w:szCs w:val="24"/>
        </w:rPr>
        <w:t xml:space="preserve"> kondicionális képességek fontosság</w:t>
      </w:r>
      <w:r w:rsidRPr="000B48B1">
        <w:rPr>
          <w:rFonts w:ascii="Times New Roman" w:hAnsi="Times New Roman" w:cs="Times New Roman"/>
          <w:sz w:val="24"/>
          <w:szCs w:val="24"/>
        </w:rPr>
        <w:t>a</w:t>
      </w:r>
      <w:r w:rsidR="00C176D0" w:rsidRPr="000B48B1">
        <w:rPr>
          <w:rFonts w:ascii="Times New Roman" w:hAnsi="Times New Roman" w:cs="Times New Roman"/>
          <w:sz w:val="24"/>
          <w:szCs w:val="24"/>
        </w:rPr>
        <w:t xml:space="preserve"> és fejlesztési lehetőségei</w:t>
      </w:r>
      <w:r w:rsidR="00107396" w:rsidRPr="000B48B1">
        <w:rPr>
          <w:rFonts w:ascii="Times New Roman" w:hAnsi="Times New Roman" w:cs="Times New Roman"/>
          <w:sz w:val="24"/>
          <w:szCs w:val="24"/>
        </w:rPr>
        <w:t xml:space="preserve"> a t</w:t>
      </w:r>
      <w:r w:rsidR="00336C6A" w:rsidRPr="000B48B1">
        <w:rPr>
          <w:rFonts w:ascii="Times New Roman" w:hAnsi="Times New Roman" w:cs="Times New Roman"/>
          <w:sz w:val="24"/>
          <w:szCs w:val="24"/>
        </w:rPr>
        <w:t>ájékozódási futás</w:t>
      </w:r>
      <w:r w:rsidR="002A4555" w:rsidRPr="000B48B1">
        <w:rPr>
          <w:rFonts w:ascii="Times New Roman" w:hAnsi="Times New Roman" w:cs="Times New Roman"/>
          <w:sz w:val="24"/>
          <w:szCs w:val="24"/>
        </w:rPr>
        <w:t xml:space="preserve"> sportág sikeres űzésében</w:t>
      </w:r>
      <w:r w:rsidR="00C176D0" w:rsidRPr="000B48B1">
        <w:rPr>
          <w:rFonts w:ascii="Times New Roman" w:hAnsi="Times New Roman" w:cs="Times New Roman"/>
          <w:sz w:val="24"/>
          <w:szCs w:val="24"/>
        </w:rPr>
        <w:t>.</w:t>
      </w:r>
    </w:p>
    <w:p w14:paraId="73C5C094" w14:textId="77777777" w:rsidR="001C66BB" w:rsidRPr="000B48B1" w:rsidRDefault="00107396" w:rsidP="00140FF6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Edzéstervezés különböző korosztályok számára</w:t>
      </w:r>
      <w:r w:rsidR="00336C6A"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, periodizáció</w:t>
      </w:r>
      <w:r w:rsidR="00C176D0"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, a k</w:t>
      </w:r>
      <w:r w:rsidR="00C176D0" w:rsidRPr="000B48B1">
        <w:rPr>
          <w:rFonts w:ascii="Times New Roman" w:hAnsi="Times New Roman" w:cs="Times New Roman"/>
          <w:sz w:val="24"/>
          <w:szCs w:val="24"/>
        </w:rPr>
        <w:t xml:space="preserve">orosztály felkészítése, életkori sajátosságai, lehetőségek versenyeztetésre. </w:t>
      </w:r>
    </w:p>
    <w:p w14:paraId="253FEF90" w14:textId="0479E355" w:rsidR="00336C6A" w:rsidRPr="000B48B1" w:rsidRDefault="00107396" w:rsidP="00140FF6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Milyen tényezők játszanak szerepet az éves edzésterv kialakításában?</w:t>
      </w:r>
    </w:p>
    <w:p w14:paraId="246750F0" w14:textId="2ED7308C" w:rsidR="00336C6A" w:rsidRPr="000B48B1" w:rsidRDefault="00336C6A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A térképolvasás oktatásának módszertana</w:t>
      </w:r>
      <w:r w:rsidR="00C176D0"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30C89D" w14:textId="464E5DA6" w:rsidR="00336C6A" w:rsidRPr="000B48B1" w:rsidRDefault="00336C6A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A tájoló használatának módszertani kérdései</w:t>
      </w:r>
      <w:r w:rsidR="00C176D0"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AD82AE" w14:textId="2896F15C" w:rsidR="00C176D0" w:rsidRPr="000B48B1" w:rsidRDefault="00336C6A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tájfutó versenypálya teljesítésének </w:t>
      </w:r>
      <w:r w:rsidR="00B33169"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rutinjai</w:t>
      </w:r>
      <w:r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76D0"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átmenetek </w:t>
      </w:r>
      <w:r w:rsidR="007D720A"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útvonalának</w:t>
      </w:r>
      <w:r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720A"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jellemzői, tervezése és kivitelezése</w:t>
      </w:r>
      <w:r w:rsidR="00C176D0"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C166F7" w14:textId="48F60CDE" w:rsidR="00385DE9" w:rsidRPr="000B48B1" w:rsidRDefault="00336C6A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 xml:space="preserve">Az edző szerepe a felkészítés és versenyeztetés során. </w:t>
      </w:r>
      <w:r w:rsidR="00C176D0" w:rsidRPr="000B48B1">
        <w:rPr>
          <w:rFonts w:ascii="Times New Roman" w:eastAsia="Times New Roman" w:hAnsi="Times New Roman" w:cs="Times New Roman"/>
          <w:sz w:val="24"/>
          <w:szCs w:val="24"/>
        </w:rPr>
        <w:t xml:space="preserve">Az edző szakmai feladatai az edzésekkel és a versenyzéssel kapcsolatban, előkészítés, lebonyolítás, értékelés. </w:t>
      </w:r>
    </w:p>
    <w:p w14:paraId="7922BB71" w14:textId="1224768B" w:rsidR="00385DE9" w:rsidRPr="000B48B1" w:rsidRDefault="00336C6A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Tesztek és mérések alkalmazása a felkészülésben, felkészítésben.</w:t>
      </w:r>
    </w:p>
    <w:p w14:paraId="6828E928" w14:textId="3B44768D" w:rsidR="00C176D0" w:rsidRPr="000B48B1" w:rsidRDefault="00336C6A" w:rsidP="00140FF6">
      <w:pPr>
        <w:pStyle w:val="Listaszerbekezds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8B1">
        <w:rPr>
          <w:rFonts w:ascii="Times New Roman" w:hAnsi="Times New Roman" w:cs="Times New Roman"/>
          <w:color w:val="000000" w:themeColor="text1"/>
          <w:sz w:val="24"/>
          <w:szCs w:val="24"/>
        </w:rPr>
        <w:t>Utánpótlás tehetség gondozás kérdései, kiválasztás szempontjai</w:t>
      </w:r>
    </w:p>
    <w:p w14:paraId="6A2D983C" w14:textId="4498175A" w:rsidR="00A42031" w:rsidRPr="000B48B1" w:rsidRDefault="00A42031" w:rsidP="00A42031">
      <w:pPr>
        <w:pStyle w:val="Listaszerbekezds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E5E9ED" w14:textId="37CBE98C" w:rsidR="00385DE9" w:rsidRPr="000B48B1" w:rsidRDefault="00A42031" w:rsidP="00CC28F8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="00F432DA" w:rsidRPr="000B48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Kötelező irodalom:</w:t>
      </w:r>
    </w:p>
    <w:p w14:paraId="678EAD40" w14:textId="77777777" w:rsidR="007375C2" w:rsidRPr="000B48B1" w:rsidRDefault="007375C2" w:rsidP="00A4203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DD5C92" w14:textId="77777777" w:rsidR="00BA5F7E" w:rsidRPr="000B48B1" w:rsidRDefault="00BA5F7E" w:rsidP="00CC28F8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Bozán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György (1974): Edzés térképpel, tájolóval. In: Módszertani tájékoztató – terep, térkép, tájékozódás. Budapest, 77-91.pp.</w:t>
      </w:r>
    </w:p>
    <w:p w14:paraId="4C5247BF" w14:textId="77777777" w:rsidR="002741E7" w:rsidRPr="000B48B1" w:rsidRDefault="002741E7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 xml:space="preserve">BOZÁN György (2011): Tájékozódási versenyek története 1953-1980. Budapest,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Cyberpress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Kft.</w:t>
      </w:r>
    </w:p>
    <w:p w14:paraId="4A1A9FE7" w14:textId="77777777" w:rsidR="002741E7" w:rsidRPr="000B48B1" w:rsidRDefault="002741E7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DOSEK Ágoston (1997): Erdők, hegyek sportjai. Budapest, Magyar Tájékozódási Futó Szövetség</w:t>
      </w:r>
    </w:p>
    <w:p w14:paraId="3557F371" w14:textId="77777777" w:rsidR="00E01B21" w:rsidRPr="000B48B1" w:rsidRDefault="00E01B21" w:rsidP="00CC28F8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hAnsi="Times New Roman" w:cs="Times New Roman"/>
          <w:sz w:val="24"/>
          <w:szCs w:val="24"/>
        </w:rPr>
        <w:t>Dosek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Ágoston - Hegedűs Zoltán (2000): Különböző terepen történő futóedzés hatása a sportolók élettani működésére, Kutatási beszámoló 1997-1999.   Magyar Sporttudományi Szemle 2000/különszám (10-14. oldal)</w:t>
      </w:r>
    </w:p>
    <w:p w14:paraId="0A22FE49" w14:textId="77777777" w:rsidR="00E01B21" w:rsidRPr="000B48B1" w:rsidRDefault="00E01B21" w:rsidP="00CC28F8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hAnsi="Times New Roman" w:cs="Times New Roman"/>
          <w:sz w:val="24"/>
          <w:szCs w:val="24"/>
        </w:rPr>
        <w:t>Dosek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Ágoston (1991</w:t>
      </w:r>
      <w:proofErr w:type="gramStart"/>
      <w:r w:rsidRPr="000B48B1">
        <w:rPr>
          <w:rFonts w:ascii="Times New Roman" w:hAnsi="Times New Roman" w:cs="Times New Roman"/>
          <w:sz w:val="24"/>
          <w:szCs w:val="24"/>
        </w:rPr>
        <w:t>):  A</w:t>
      </w:r>
      <w:proofErr w:type="gramEnd"/>
      <w:r w:rsidRPr="000B48B1">
        <w:rPr>
          <w:rFonts w:ascii="Times New Roman" w:hAnsi="Times New Roman" w:cs="Times New Roman"/>
          <w:sz w:val="24"/>
          <w:szCs w:val="24"/>
        </w:rPr>
        <w:t xml:space="preserve"> teljesítmény módosulása a mozgáskoordinációt zavaró tényezők hatására  (TF doktori értekezés, 1991)</w:t>
      </w:r>
    </w:p>
    <w:p w14:paraId="3E04B7EF" w14:textId="77777777" w:rsidR="00BA5F7E" w:rsidRPr="000B48B1" w:rsidRDefault="00BA5F7E" w:rsidP="00CC28F8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Ferguson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, Charles –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Turbyfill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, Robert (2013):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Discovering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. Human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Kinetics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>, USA.</w:t>
      </w:r>
    </w:p>
    <w:p w14:paraId="7B81EDE3" w14:textId="77777777" w:rsidR="00E01B21" w:rsidRPr="000B48B1" w:rsidRDefault="00E01B21" w:rsidP="00CC28F8">
      <w:pPr>
        <w:pStyle w:val="Csakszveg"/>
        <w:spacing w:before="0" w:beforeAutospacing="0" w:after="120" w:afterAutospacing="0"/>
        <w:ind w:left="708"/>
      </w:pPr>
      <w:r w:rsidRPr="000B48B1">
        <w:t>Gombkötő Péter (2010): A tájékozódási versenyzés technikája és taktikája.</w:t>
      </w:r>
    </w:p>
    <w:p w14:paraId="36F0D3AF" w14:textId="77777777" w:rsidR="000D55AD" w:rsidRPr="000B48B1" w:rsidRDefault="000D55AD" w:rsidP="00CC28F8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Hanusz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Mária (1984): A tájfutás tanítása. BTFSZ, Budapest.</w:t>
      </w:r>
    </w:p>
    <w:p w14:paraId="3FEB0357" w14:textId="77777777" w:rsidR="00026D9E" w:rsidRPr="000B48B1" w:rsidRDefault="00026D9E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 xml:space="preserve">HARDI András (1993): A tájékozódás, természetjárás, tájfutás. In: Iskolakultúra, III, 21-22 sz. pp 170-174 </w:t>
      </w:r>
    </w:p>
    <w:p w14:paraId="6403BECD" w14:textId="77777777" w:rsidR="00026D9E" w:rsidRPr="000B48B1" w:rsidRDefault="00026D9E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HARDI András (1996): Gyermek a természetben. In: Iskolakultúra, VI, 10. sz. pp 36-42</w:t>
      </w:r>
    </w:p>
    <w:p w14:paraId="42902695" w14:textId="77777777" w:rsidR="00E01B21" w:rsidRPr="000B48B1" w:rsidRDefault="00E01B21" w:rsidP="00CC28F8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Hardi András (1995): Tájékozódás, természetjárás, tájfutás. Tárogató Kiadó, Budapest, ISBN: 963-8491-56-6</w:t>
      </w:r>
    </w:p>
    <w:p w14:paraId="796BBF43" w14:textId="3BA8D9F5" w:rsidR="00FF044D" w:rsidRPr="000B48B1" w:rsidRDefault="00FF044D" w:rsidP="00FF044D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hAnsi="Times New Roman" w:cs="Times New Roman"/>
          <w:sz w:val="24"/>
          <w:szCs w:val="24"/>
        </w:rPr>
        <w:t>Hasselstrand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Gunnar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Internatinal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Sollentuna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Sweden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, 1987 </w:t>
      </w:r>
    </w:p>
    <w:p w14:paraId="2F250B8E" w14:textId="359563F4" w:rsidR="00E01B21" w:rsidRPr="000B48B1" w:rsidRDefault="00E01B21" w:rsidP="00FF044D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Hegedűs Ábel (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) (2010): 50 év futás,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Monspart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Saroltának írtuk; Ábel Térképészeti Kft., Budapest</w:t>
      </w:r>
    </w:p>
    <w:p w14:paraId="72F37783" w14:textId="436CF9D6" w:rsidR="000D55AD" w:rsidRPr="000B48B1" w:rsidRDefault="000D55AD" w:rsidP="00CC28F8">
      <w:pPr>
        <w:spacing w:after="120" w:line="360" w:lineRule="auto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Kiss-</w:t>
      </w:r>
      <w:proofErr w:type="spell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Geosits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&amp; Juhász, R. (2022). Tájékozódási futás–honnan </w:t>
      </w:r>
      <w:proofErr w:type="gram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indult?–</w:t>
      </w:r>
      <w:proofErr w:type="gram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hová tart? Visszatekintés a tájfutás történetére, áttekintése a sportág jelenének, kitekintés a jövőbe…</w:t>
      </w:r>
      <w:r w:rsidR="00FF044D"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= </w:t>
      </w:r>
      <w:proofErr w:type="spell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Orienteering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–</w:t>
      </w:r>
      <w:proofErr w:type="spell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where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did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start?–</w:t>
      </w:r>
      <w:proofErr w:type="spellStart"/>
      <w:proofErr w:type="gram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where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going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0B48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recreation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B48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(p24-29.)</w:t>
      </w:r>
    </w:p>
    <w:p w14:paraId="5A712BCA" w14:textId="77777777" w:rsidR="000D55AD" w:rsidRPr="000B48B1" w:rsidRDefault="000D55AD" w:rsidP="00CC28F8">
      <w:pPr>
        <w:spacing w:after="120" w:line="360" w:lineRule="auto"/>
        <w:ind w:left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Lakó, JH, Bába, É. B., Nagy, Z., &amp; Müller, A. (2018). Tantervi lehetőségek a tájékozódás és a turisztikai oktatásban. </w:t>
      </w:r>
      <w:r w:rsidRPr="000B48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Képzés és Gyakorlat: Neveléstudományi </w:t>
      </w:r>
      <w:proofErr w:type="gramStart"/>
      <w:r w:rsidRPr="000B48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folyóirat</w:t>
      </w:r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,</w:t>
      </w:r>
      <w:proofErr w:type="gram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B48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(1), (p73-82.)</w:t>
      </w:r>
    </w:p>
    <w:p w14:paraId="4B5B45BD" w14:textId="77777777" w:rsidR="000D55AD" w:rsidRPr="000B48B1" w:rsidRDefault="000D55AD" w:rsidP="00CC28F8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László F. Csaba (1982): Tájfutók könyve.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Kriterion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>, Bukarest.</w:t>
      </w:r>
    </w:p>
    <w:p w14:paraId="2229119F" w14:textId="17C588E4" w:rsidR="00E01B21" w:rsidRPr="000B48B1" w:rsidRDefault="00BA5F7E" w:rsidP="00CC28F8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McNeill, Carol –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Cory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-Wright, Jean –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Renfrew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, Tom (1998):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Teaching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>. Harveys, UK.</w:t>
      </w:r>
    </w:p>
    <w:p w14:paraId="4548A505" w14:textId="1021409D" w:rsidR="000D55AD" w:rsidRPr="000B48B1" w:rsidRDefault="000D55AD" w:rsidP="00CC28F8">
      <w:pPr>
        <w:spacing w:after="12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Terje</w:t>
      </w:r>
      <w:proofErr w:type="spellEnd"/>
      <w:r w:rsidRPr="000B48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Midtbø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(2014)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Indoor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Sport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19, 1.pdf (p.19-28)</w:t>
      </w:r>
    </w:p>
    <w:p w14:paraId="08A156FE" w14:textId="77777777" w:rsidR="00E01B21" w:rsidRPr="000B48B1" w:rsidRDefault="00E01B21" w:rsidP="00CC28F8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hAnsi="Times New Roman" w:cs="Times New Roman"/>
          <w:sz w:val="24"/>
          <w:szCs w:val="24"/>
        </w:rPr>
        <w:t>Vízkelety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László (2004): 35 éves a Magyar Tájékozódási Futó </w:t>
      </w:r>
      <w:proofErr w:type="gramStart"/>
      <w:r w:rsidRPr="000B48B1">
        <w:rPr>
          <w:rFonts w:ascii="Times New Roman" w:hAnsi="Times New Roman" w:cs="Times New Roman"/>
          <w:sz w:val="24"/>
          <w:szCs w:val="24"/>
        </w:rPr>
        <w:t>Szövetség,  MTFSZ</w:t>
      </w:r>
      <w:proofErr w:type="gramEnd"/>
      <w:r w:rsidRPr="000B48B1">
        <w:rPr>
          <w:rFonts w:ascii="Times New Roman" w:hAnsi="Times New Roman" w:cs="Times New Roman"/>
          <w:sz w:val="24"/>
          <w:szCs w:val="24"/>
        </w:rPr>
        <w:t xml:space="preserve"> Budapest </w:t>
      </w:r>
    </w:p>
    <w:p w14:paraId="0CB3BC0E" w14:textId="77777777" w:rsidR="000D55AD" w:rsidRPr="000B48B1" w:rsidRDefault="000D55AD" w:rsidP="00CC28F8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Vizkelety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László (1981): A tájékozódási futás alapismeretei. BTFSZ, Budapest.</w:t>
      </w:r>
    </w:p>
    <w:p w14:paraId="1BCDD0AF" w14:textId="77777777" w:rsidR="0018500E" w:rsidRPr="000B48B1" w:rsidRDefault="0018500E" w:rsidP="00CC28F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59874D3" w14:textId="77777777" w:rsidR="0018500E" w:rsidRPr="000B48B1" w:rsidRDefault="0018500E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Internetes:</w:t>
      </w:r>
    </w:p>
    <w:p w14:paraId="018E9837" w14:textId="77777777" w:rsidR="00C64DB5" w:rsidRPr="000B48B1" w:rsidRDefault="00C64DB5" w:rsidP="00C64DB5">
      <w:pPr>
        <w:pStyle w:val="ListParagraph1"/>
        <w:shd w:val="clear" w:color="auto" w:fill="FFFFFF" w:themeFill="background1"/>
        <w:spacing w:after="120"/>
        <w:ind w:left="708"/>
        <w:rPr>
          <w:color w:val="353535"/>
          <w:sz w:val="24"/>
          <w:szCs w:val="24"/>
          <w:shd w:val="clear" w:color="auto" w:fill="FFFFFF"/>
        </w:rPr>
      </w:pP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Andersson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Göran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(2016): Tájfutás az iskolában 6-12 éveseknek </w:t>
      </w:r>
      <w:hyperlink r:id="rId7" w:history="1">
        <w:r w:rsidRPr="000B48B1">
          <w:rPr>
            <w:rStyle w:val="Hiperhivatkozs"/>
            <w:sz w:val="24"/>
            <w:szCs w:val="24"/>
            <w:shd w:val="clear" w:color="auto" w:fill="FFFFFF"/>
          </w:rPr>
          <w:t>https://adatbank.mtfsz.hu/dokumentum/show/dokumentum_id/94/dokkategoria_id/26</w:t>
        </w:r>
      </w:hyperlink>
      <w:r w:rsidRPr="000B48B1">
        <w:rPr>
          <w:sz w:val="24"/>
          <w:szCs w:val="24"/>
        </w:rPr>
        <w:t xml:space="preserve"> </w:t>
      </w:r>
    </w:p>
    <w:p w14:paraId="76764A9C" w14:textId="77777777" w:rsidR="00C64DB5" w:rsidRPr="000B48B1" w:rsidRDefault="00C64DB5" w:rsidP="00C64DB5">
      <w:pPr>
        <w:pStyle w:val="ListParagraph1"/>
        <w:shd w:val="clear" w:color="auto" w:fill="FFFFFF" w:themeFill="background1"/>
        <w:spacing w:after="120"/>
        <w:ind w:left="708"/>
        <w:rPr>
          <w:color w:val="353535"/>
          <w:sz w:val="24"/>
          <w:szCs w:val="24"/>
          <w:shd w:val="clear" w:color="auto" w:fill="FFFFFF"/>
        </w:rPr>
      </w:pP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Andersson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Göran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(2017): Tájfutás az iskolában 13-15 éveseknek </w:t>
      </w:r>
      <w:hyperlink r:id="rId8" w:history="1">
        <w:r w:rsidRPr="000B48B1">
          <w:rPr>
            <w:rStyle w:val="Hiperhivatkozs"/>
            <w:sz w:val="24"/>
            <w:szCs w:val="24"/>
            <w:shd w:val="clear" w:color="auto" w:fill="FFFFFF"/>
          </w:rPr>
          <w:t>https://adatbank.mtfsz.hu/dokumentum/show/dokumentum_id/108/dokkategoria_id/26</w:t>
        </w:r>
      </w:hyperlink>
    </w:p>
    <w:p w14:paraId="6897E68D" w14:textId="7EC522AB" w:rsidR="00A42031" w:rsidRPr="000B48B1" w:rsidRDefault="00A42031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 xml:space="preserve">MORTEN Hass: A gyermekek és a fiatalok képzése az OK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Sorø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egyesületben </w:t>
      </w:r>
      <w:r w:rsidR="00C64DB5" w:rsidRPr="000B48B1">
        <w:rPr>
          <w:rFonts w:ascii="Times New Roman" w:hAnsi="Times New Roman" w:cs="Times New Roman"/>
          <w:sz w:val="24"/>
          <w:szCs w:val="24"/>
        </w:rPr>
        <w:t xml:space="preserve">Dán Tájékozódási Futó Szövetség (2021) </w:t>
      </w:r>
      <w:r w:rsidRPr="000B48B1">
        <w:rPr>
          <w:rFonts w:ascii="Times New Roman" w:hAnsi="Times New Roman" w:cs="Times New Roman"/>
          <w:sz w:val="24"/>
          <w:szCs w:val="24"/>
        </w:rPr>
        <w:t xml:space="preserve">In: </w:t>
      </w:r>
      <w:hyperlink r:id="rId9" w:history="1">
        <w:r w:rsidRPr="000B48B1">
          <w:rPr>
            <w:rStyle w:val="Hiperhivatkozs"/>
            <w:rFonts w:ascii="Times New Roman" w:hAnsi="Times New Roman" w:cs="Times New Roman"/>
            <w:sz w:val="24"/>
            <w:szCs w:val="24"/>
          </w:rPr>
          <w:t>https://do-f.dk/for-medlemmer/magasinet-orientering/70-2021-3/8991-traening-af-born-og-unge-tbu-lever-i-ok-soro-2?highlight=WyJ0YnUiXQ</w:t>
        </w:r>
      </w:hyperlink>
      <w:r w:rsidRPr="000B48B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63FD84" w14:textId="23BD7F98" w:rsidR="00C64DB5" w:rsidRPr="000B48B1" w:rsidRDefault="00C64DB5" w:rsidP="00C64DB5">
      <w:pPr>
        <w:pStyle w:val="ListParagraph1"/>
        <w:shd w:val="clear" w:color="auto" w:fill="FFFFFF" w:themeFill="background1"/>
        <w:spacing w:after="120"/>
        <w:ind w:left="708"/>
        <w:rPr>
          <w:color w:val="353535"/>
          <w:sz w:val="24"/>
          <w:szCs w:val="24"/>
          <w:shd w:val="clear" w:color="auto" w:fill="FFFFFF"/>
        </w:rPr>
      </w:pP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Bachhausen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, Anders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Hav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Lassen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Tue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Træning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af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Børn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og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Unge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orienteringsløbere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(TBU)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Dansk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Orienterings-Forbund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0B48B1">
        <w:rPr>
          <w:color w:val="353535"/>
          <w:sz w:val="24"/>
          <w:szCs w:val="24"/>
          <w:shd w:val="clear" w:color="auto" w:fill="FFFFFF"/>
        </w:rPr>
        <w:t>Brøndby</w:t>
      </w:r>
      <w:proofErr w:type="spellEnd"/>
      <w:r w:rsidRPr="000B48B1">
        <w:rPr>
          <w:color w:val="353535"/>
          <w:sz w:val="24"/>
          <w:szCs w:val="24"/>
          <w:shd w:val="clear" w:color="auto" w:fill="FFFFFF"/>
        </w:rPr>
        <w:t>, 2019.</w:t>
      </w:r>
      <w:r w:rsidRPr="000B48B1">
        <w:rPr>
          <w:color w:val="353535"/>
          <w:sz w:val="24"/>
          <w:szCs w:val="24"/>
          <w:shd w:val="clear" w:color="auto" w:fill="FFFFFF"/>
        </w:rPr>
        <w:br/>
        <w:t>https://tbuorientering.dk/tbu-bogen/</w:t>
      </w:r>
    </w:p>
    <w:p w14:paraId="3BB39EBD" w14:textId="751035BC" w:rsidR="00C64DB5" w:rsidRPr="000B48B1" w:rsidRDefault="00C64DB5" w:rsidP="00C64DB5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Bayliss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, Duncan: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Better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br/>
        <w:t>https://betterorienteering.org/</w:t>
      </w:r>
    </w:p>
    <w:p w14:paraId="39BDC34F" w14:textId="56E540E1" w:rsidR="00A42031" w:rsidRPr="000B48B1" w:rsidRDefault="00A42031" w:rsidP="00CC28F8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Hegedűs Ábel (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szerk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) (2016): </w:t>
      </w:r>
      <w:proofErr w:type="spellStart"/>
      <w:r w:rsidRPr="000B48B1">
        <w:rPr>
          <w:rFonts w:ascii="Times New Roman" w:hAnsi="Times New Roman" w:cs="Times New Roman"/>
          <w:sz w:val="24"/>
          <w:szCs w:val="24"/>
        </w:rPr>
        <w:t>Ripszám</w:t>
      </w:r>
      <w:proofErr w:type="spellEnd"/>
      <w:r w:rsidRPr="000B48B1">
        <w:rPr>
          <w:rFonts w:ascii="Times New Roman" w:hAnsi="Times New Roman" w:cs="Times New Roman"/>
          <w:sz w:val="24"/>
          <w:szCs w:val="24"/>
        </w:rPr>
        <w:t xml:space="preserve"> Henrik és a magyar tájfutás </w:t>
      </w:r>
      <w:proofErr w:type="gramStart"/>
      <w:r w:rsidRPr="000B48B1">
        <w:rPr>
          <w:rFonts w:ascii="Times New Roman" w:hAnsi="Times New Roman" w:cs="Times New Roman"/>
          <w:sz w:val="24"/>
          <w:szCs w:val="24"/>
        </w:rPr>
        <w:t>kezdetei  1925</w:t>
      </w:r>
      <w:proofErr w:type="gramEnd"/>
      <w:r w:rsidRPr="000B48B1">
        <w:rPr>
          <w:rFonts w:ascii="Times New Roman" w:hAnsi="Times New Roman" w:cs="Times New Roman"/>
          <w:sz w:val="24"/>
          <w:szCs w:val="24"/>
        </w:rPr>
        <w:t>-1948;  Ábel Térképészeti Kft., Budapest</w:t>
      </w:r>
      <w:r w:rsidR="00CC28F8" w:rsidRPr="000B48B1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Pr="000B48B1">
          <w:rPr>
            <w:rStyle w:val="Hiperhivatkozs"/>
            <w:rFonts w:ascii="Times New Roman" w:hAnsi="Times New Roman" w:cs="Times New Roman"/>
            <w:sz w:val="24"/>
            <w:szCs w:val="24"/>
          </w:rPr>
          <w:t>http://adatbank.mtfsz.hu/dokumentum/lista/dokkategoria_id/18</w:t>
        </w:r>
      </w:hyperlink>
    </w:p>
    <w:p w14:paraId="09BA95DE" w14:textId="2A6066C7" w:rsidR="00A42031" w:rsidRPr="000B48B1" w:rsidRDefault="00A42031" w:rsidP="00CC28F8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Let’s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Get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Started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Scottish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Association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, National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Orienteering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Centre</w:t>
      </w:r>
      <w:r w:rsidR="00CC28F8" w:rsidRPr="000B48B1">
        <w:rPr>
          <w:rFonts w:ascii="Times New Roman" w:eastAsia="Times New Roman" w:hAnsi="Times New Roman" w:cs="Times New Roman"/>
          <w:sz w:val="24"/>
          <w:szCs w:val="24"/>
        </w:rPr>
        <w:br/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https://www.scottish-orienteering.org/lets-get-started-orienteering/</w:t>
      </w:r>
    </w:p>
    <w:p w14:paraId="5E92D596" w14:textId="6C8F3A45" w:rsidR="00A42031" w:rsidRPr="000B48B1" w:rsidRDefault="00A42031" w:rsidP="00CC28F8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Long-Term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Athlete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2.1</w:t>
      </w:r>
      <w:r w:rsidRPr="000B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Canadian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Sport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Life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Published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Sport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Life Society, 2016</w:t>
      </w:r>
      <w:r w:rsidR="00CC28F8" w:rsidRPr="000B48B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0B48B1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https://sportforlife.ca/wp-content/uploads/2017/04/LTAD-2.1-EN_web.pdf?x96000</w:t>
        </w:r>
      </w:hyperlink>
    </w:p>
    <w:p w14:paraId="49C0463D" w14:textId="77777777" w:rsidR="00A42031" w:rsidRPr="000B48B1" w:rsidRDefault="00A42031" w:rsidP="00CC28F8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Long-Term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Athlete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48B1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Orienteering</w:t>
      </w:r>
      <w:proofErr w:type="spellEnd"/>
      <w:proofErr w:type="gram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48B1">
        <w:rPr>
          <w:rFonts w:ascii="Times New Roman" w:eastAsia="Times New Roman" w:hAnsi="Times New Roman" w:cs="Times New Roman"/>
          <w:sz w:val="24"/>
          <w:szCs w:val="24"/>
        </w:rPr>
        <w:t>canada</w:t>
      </w:r>
      <w:proofErr w:type="spellEnd"/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2" w:history="1">
        <w:r w:rsidRPr="000B48B1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https://obrozvoj.cz/Trenink/Dokumenty/Metodika/LTAD_Orienteering.pdf</w:t>
        </w:r>
      </w:hyperlink>
    </w:p>
    <w:p w14:paraId="24C6AFE6" w14:textId="0DAED209" w:rsidR="0018500E" w:rsidRPr="000B48B1" w:rsidRDefault="0018500E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 xml:space="preserve">Magyar Tájékozódási Futó Szövetség (2023): tájfutó térkép In: </w:t>
      </w:r>
      <w:hyperlink r:id="rId13" w:history="1">
        <w:r w:rsidRPr="000B48B1">
          <w:rPr>
            <w:rStyle w:val="Hiperhivatkozs"/>
            <w:rFonts w:ascii="Times New Roman" w:hAnsi="Times New Roman" w:cs="Times New Roman"/>
            <w:sz w:val="24"/>
            <w:szCs w:val="24"/>
          </w:rPr>
          <w:t>https://www.tajfutas.hu/tajfutas/terkep</w:t>
        </w:r>
      </w:hyperlink>
    </w:p>
    <w:p w14:paraId="0CBEC20A" w14:textId="02A92B71" w:rsidR="00A42031" w:rsidRPr="000B48B1" w:rsidRDefault="00A42031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0B48B1">
        <w:rPr>
          <w:rFonts w:ascii="Times New Roman" w:hAnsi="Times New Roman" w:cs="Times New Roman"/>
          <w:bCs/>
          <w:sz w:val="24"/>
          <w:szCs w:val="24"/>
        </w:rPr>
        <w:t>MapRun</w:t>
      </w:r>
      <w:proofErr w:type="spellEnd"/>
      <w:r w:rsidRPr="000B48B1">
        <w:rPr>
          <w:rFonts w:ascii="Times New Roman" w:hAnsi="Times New Roman" w:cs="Times New Roman"/>
          <w:bCs/>
          <w:sz w:val="24"/>
          <w:szCs w:val="24"/>
        </w:rPr>
        <w:t xml:space="preserve"> magyar nyelvű weboldala</w:t>
      </w:r>
      <w:r w:rsidR="00CC28F8" w:rsidRPr="000B48B1">
        <w:rPr>
          <w:rFonts w:ascii="Times New Roman" w:hAnsi="Times New Roman" w:cs="Times New Roman"/>
          <w:bCs/>
          <w:sz w:val="24"/>
          <w:szCs w:val="24"/>
        </w:rPr>
        <w:br/>
      </w:r>
      <w:hyperlink r:id="rId14" w:tgtFrame="_new" w:history="1">
        <w:r w:rsidRPr="000B48B1">
          <w:rPr>
            <w:rStyle w:val="Hiperhivatkozs"/>
            <w:rFonts w:ascii="Times New Roman" w:hAnsi="Times New Roman" w:cs="Times New Roman"/>
            <w:sz w:val="24"/>
            <w:szCs w:val="24"/>
          </w:rPr>
          <w:t>https:/maprunners.net</w:t>
        </w:r>
      </w:hyperlink>
    </w:p>
    <w:p w14:paraId="23105736" w14:textId="6B65EB02" w:rsidR="00A42031" w:rsidRPr="000B48B1" w:rsidRDefault="00A42031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bCs/>
          <w:sz w:val="24"/>
          <w:szCs w:val="24"/>
        </w:rPr>
        <w:t>Molnár Zoltán: A GPS ALAPÚ “</w:t>
      </w:r>
      <w:proofErr w:type="gramStart"/>
      <w:r w:rsidRPr="000B48B1">
        <w:rPr>
          <w:rFonts w:ascii="Times New Roman" w:hAnsi="Times New Roman" w:cs="Times New Roman"/>
          <w:bCs/>
          <w:sz w:val="24"/>
          <w:szCs w:val="24"/>
        </w:rPr>
        <w:t>MAPRUN”OKOSTELEFONOS</w:t>
      </w:r>
      <w:proofErr w:type="gramEnd"/>
      <w:r w:rsidRPr="000B48B1">
        <w:rPr>
          <w:rFonts w:ascii="Times New Roman" w:hAnsi="Times New Roman" w:cs="Times New Roman"/>
          <w:bCs/>
          <w:sz w:val="24"/>
          <w:szCs w:val="24"/>
        </w:rPr>
        <w:t xml:space="preserve"> APPLIKÁCIÓ ALKALMAZÁSA A TÁJFUTÓ EDZÉSMUNKÁBAN 2020.</w:t>
      </w:r>
      <w:r w:rsidR="00CC28F8" w:rsidRPr="000B48B1">
        <w:rPr>
          <w:rFonts w:ascii="Times New Roman" w:hAnsi="Times New Roman" w:cs="Times New Roman"/>
          <w:bCs/>
          <w:sz w:val="24"/>
          <w:szCs w:val="24"/>
        </w:rPr>
        <w:br/>
      </w:r>
      <w:hyperlink r:id="rId15" w:tgtFrame="_new" w:history="1">
        <w:r w:rsidRPr="000B48B1">
          <w:rPr>
            <w:rStyle w:val="Hiperhivatkozs"/>
            <w:rFonts w:ascii="Times New Roman" w:hAnsi="Times New Roman" w:cs="Times New Roman"/>
            <w:sz w:val="24"/>
            <w:szCs w:val="24"/>
          </w:rPr>
          <w:t>https://mapper.maprunners.net</w:t>
        </w:r>
      </w:hyperlink>
    </w:p>
    <w:p w14:paraId="19C29133" w14:textId="64EEDD94" w:rsidR="00A42031" w:rsidRPr="000B48B1" w:rsidRDefault="00A42031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bCs/>
          <w:sz w:val="24"/>
          <w:szCs w:val="24"/>
        </w:rPr>
        <w:t>A Pontvadászat weboldala</w:t>
      </w:r>
      <w:r w:rsidR="00CC28F8" w:rsidRPr="000B48B1">
        <w:rPr>
          <w:rFonts w:ascii="Times New Roman" w:hAnsi="Times New Roman" w:cs="Times New Roman"/>
          <w:bCs/>
          <w:sz w:val="24"/>
          <w:szCs w:val="24"/>
        </w:rPr>
        <w:br/>
      </w:r>
      <w:hyperlink r:id="rId16" w:tgtFrame="_new" w:history="1">
        <w:r w:rsidRPr="000B48B1">
          <w:rPr>
            <w:rStyle w:val="Hiperhivatkozs"/>
            <w:rFonts w:ascii="Times New Roman" w:hAnsi="Times New Roman" w:cs="Times New Roman"/>
            <w:sz w:val="24"/>
            <w:szCs w:val="24"/>
          </w:rPr>
          <w:t>https://pontvadaszat.tajfutas.hu/</w:t>
        </w:r>
      </w:hyperlink>
    </w:p>
    <w:p w14:paraId="7D256F6E" w14:textId="0477275C" w:rsidR="00A42031" w:rsidRPr="000B48B1" w:rsidRDefault="00A42031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 xml:space="preserve">Tájfutó edzésgyakorlatok, az oktatás alapjai, kitekintés a világ tájékozódási futó sportjának jelenére - a közelmúlt edzői konferenciáinak anyagai </w:t>
      </w:r>
      <w:hyperlink r:id="rId17" w:history="1">
        <w:r w:rsidRPr="000B48B1">
          <w:rPr>
            <w:rStyle w:val="Hiperhivatkozs"/>
            <w:rFonts w:ascii="Times New Roman" w:hAnsi="Times New Roman" w:cs="Times New Roman"/>
            <w:sz w:val="24"/>
            <w:szCs w:val="24"/>
          </w:rPr>
          <w:t>http://adatbank.mtfsz.hu/dokumentum/show/dokumentum_id/99/dokkategoria_id/26</w:t>
        </w:r>
      </w:hyperlink>
    </w:p>
    <w:p w14:paraId="49D4EAD7" w14:textId="2DF07127" w:rsidR="00A42031" w:rsidRPr="000B48B1" w:rsidRDefault="00A42031" w:rsidP="00CC28F8">
      <w:pPr>
        <w:pStyle w:val="ListParagraph1"/>
        <w:shd w:val="clear" w:color="auto" w:fill="FFFFFF" w:themeFill="background1"/>
        <w:spacing w:after="120"/>
        <w:ind w:left="708"/>
        <w:rPr>
          <w:color w:val="353535"/>
          <w:sz w:val="24"/>
          <w:szCs w:val="24"/>
          <w:shd w:val="clear" w:color="auto" w:fill="FFFFFF"/>
        </w:rPr>
      </w:pPr>
      <w:r w:rsidRPr="000B48B1">
        <w:rPr>
          <w:color w:val="353535"/>
          <w:sz w:val="24"/>
          <w:szCs w:val="24"/>
          <w:shd w:val="clear" w:color="auto" w:fill="FFFFFF"/>
        </w:rPr>
        <w:t>Veres Imre, Lakó Judit (2009</w:t>
      </w:r>
      <w:r w:rsidRPr="000B48B1">
        <w:rPr>
          <w:color w:val="353535"/>
          <w:sz w:val="24"/>
          <w:szCs w:val="24"/>
          <w:shd w:val="clear" w:color="auto" w:fill="FFFFFF" w:themeFill="background1"/>
        </w:rPr>
        <w:t xml:space="preserve">): </w:t>
      </w:r>
      <w:r w:rsidRPr="000B48B1">
        <w:rPr>
          <w:color w:val="353535"/>
          <w:sz w:val="24"/>
          <w:szCs w:val="24"/>
          <w:shd w:val="clear" w:color="auto" w:fill="FFFFFF"/>
        </w:rPr>
        <w:t>Diáktáj</w:t>
      </w:r>
      <w:r w:rsidR="00515240" w:rsidRPr="000B48B1">
        <w:rPr>
          <w:color w:val="353535"/>
          <w:sz w:val="24"/>
          <w:szCs w:val="24"/>
          <w:shd w:val="clear" w:color="auto" w:fill="FFFFFF"/>
        </w:rPr>
        <w:t>f</w:t>
      </w:r>
      <w:r w:rsidRPr="000B48B1">
        <w:rPr>
          <w:color w:val="353535"/>
          <w:sz w:val="24"/>
          <w:szCs w:val="24"/>
          <w:shd w:val="clear" w:color="auto" w:fill="FFFFFF"/>
        </w:rPr>
        <w:t xml:space="preserve">utás - A tájékozódás tanítása az iskolában </w:t>
      </w:r>
      <w:hyperlink r:id="rId18" w:history="1">
        <w:r w:rsidRPr="000B48B1">
          <w:rPr>
            <w:rStyle w:val="Hiperhivatkozs"/>
            <w:sz w:val="24"/>
            <w:szCs w:val="24"/>
            <w:shd w:val="clear" w:color="auto" w:fill="FFFFFF" w:themeFill="background1"/>
          </w:rPr>
          <w:t>https://adatbank.mtfsz.hu/dokumentum/show/dokumentum_id/100/dokkategoria_id/26</w:t>
        </w:r>
      </w:hyperlink>
    </w:p>
    <w:p w14:paraId="4290D8AB" w14:textId="77777777" w:rsidR="00A42031" w:rsidRPr="000B48B1" w:rsidRDefault="00A42031" w:rsidP="00CC28F8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</w:p>
    <w:sectPr w:rsidR="00A42031" w:rsidRPr="000B48B1" w:rsidSect="004E68A9">
      <w:headerReference w:type="default" r:id="rId19"/>
      <w:pgSz w:w="11906" w:h="16838"/>
      <w:pgMar w:top="284" w:right="1418" w:bottom="1418" w:left="1418" w:header="51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9664" w14:textId="77777777" w:rsidR="00DE32A7" w:rsidRDefault="00DE32A7" w:rsidP="006D0F4A">
      <w:pPr>
        <w:spacing w:after="0" w:line="240" w:lineRule="auto"/>
      </w:pPr>
      <w:r>
        <w:separator/>
      </w:r>
    </w:p>
  </w:endnote>
  <w:endnote w:type="continuationSeparator" w:id="0">
    <w:p w14:paraId="65CC13E9" w14:textId="77777777" w:rsidR="00DE32A7" w:rsidRDefault="00DE32A7" w:rsidP="006D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6EBC" w14:textId="77777777" w:rsidR="00DE32A7" w:rsidRDefault="00DE32A7" w:rsidP="006D0F4A">
      <w:pPr>
        <w:spacing w:after="0" w:line="240" w:lineRule="auto"/>
      </w:pPr>
      <w:r>
        <w:separator/>
      </w:r>
    </w:p>
  </w:footnote>
  <w:footnote w:type="continuationSeparator" w:id="0">
    <w:p w14:paraId="720B4FC4" w14:textId="77777777" w:rsidR="00DE32A7" w:rsidRDefault="00DE32A7" w:rsidP="006D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E24F" w14:textId="77777777" w:rsidR="008F4242" w:rsidRDefault="008F4242" w:rsidP="008F4242">
    <w:pPr>
      <w:pStyle w:val="lfej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D2B7E2" wp14:editId="6EE52201">
          <wp:simplePos x="0" y="0"/>
          <wp:positionH relativeFrom="margin">
            <wp:align>right</wp:align>
          </wp:positionH>
          <wp:positionV relativeFrom="paragraph">
            <wp:posOffset>202362</wp:posOffset>
          </wp:positionV>
          <wp:extent cx="2331720" cy="71310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67673" wp14:editId="7B0AFDCE">
          <wp:extent cx="1097280" cy="1395984"/>
          <wp:effectExtent l="0" t="0" r="762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395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01822E" w14:textId="77777777" w:rsidR="004E68A9" w:rsidRDefault="004E68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/>
      </w:rPr>
    </w:lvl>
  </w:abstractNum>
  <w:abstractNum w:abstractNumId="1" w15:restartNumberingAfterBreak="0">
    <w:nsid w:val="062B5509"/>
    <w:multiLevelType w:val="hybridMultilevel"/>
    <w:tmpl w:val="12E686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8A"/>
    <w:multiLevelType w:val="hybridMultilevel"/>
    <w:tmpl w:val="F1DADC18"/>
    <w:lvl w:ilvl="0" w:tplc="CB0E8FAC">
      <w:start w:val="4"/>
      <w:numFmt w:val="bullet"/>
      <w:lvlText w:val="-"/>
      <w:lvlJc w:val="left"/>
      <w:pPr>
        <w:ind w:left="1252" w:hanging="360"/>
      </w:pPr>
      <w:rPr>
        <w:rFonts w:ascii="Times New Roman" w:eastAsia="MS Mincho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3" w15:restartNumberingAfterBreak="0">
    <w:nsid w:val="2F645B69"/>
    <w:multiLevelType w:val="hybridMultilevel"/>
    <w:tmpl w:val="4D004818"/>
    <w:lvl w:ilvl="0" w:tplc="CB0E8FAC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53B"/>
    <w:multiLevelType w:val="hybridMultilevel"/>
    <w:tmpl w:val="AF5C0B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6746B"/>
    <w:multiLevelType w:val="hybridMultilevel"/>
    <w:tmpl w:val="D24E9AEA"/>
    <w:lvl w:ilvl="0" w:tplc="BC768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A675E"/>
    <w:multiLevelType w:val="hybridMultilevel"/>
    <w:tmpl w:val="74C6619E"/>
    <w:lvl w:ilvl="0" w:tplc="B8425BAE">
      <w:start w:val="1"/>
      <w:numFmt w:val="decimal"/>
      <w:lvlText w:val="%1."/>
      <w:lvlJc w:val="left"/>
      <w:pPr>
        <w:ind w:left="126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982" w:hanging="360"/>
      </w:pPr>
    </w:lvl>
    <w:lvl w:ilvl="2" w:tplc="040E001B">
      <w:start w:val="1"/>
      <w:numFmt w:val="lowerRoman"/>
      <w:lvlText w:val="%3."/>
      <w:lvlJc w:val="right"/>
      <w:pPr>
        <w:ind w:left="2702" w:hanging="180"/>
      </w:pPr>
    </w:lvl>
    <w:lvl w:ilvl="3" w:tplc="040E000F">
      <w:start w:val="1"/>
      <w:numFmt w:val="decimal"/>
      <w:lvlText w:val="%4."/>
      <w:lvlJc w:val="left"/>
      <w:pPr>
        <w:ind w:left="3422" w:hanging="360"/>
      </w:pPr>
    </w:lvl>
    <w:lvl w:ilvl="4" w:tplc="040E0019">
      <w:start w:val="1"/>
      <w:numFmt w:val="lowerLetter"/>
      <w:lvlText w:val="%5."/>
      <w:lvlJc w:val="left"/>
      <w:pPr>
        <w:ind w:left="4142" w:hanging="360"/>
      </w:pPr>
    </w:lvl>
    <w:lvl w:ilvl="5" w:tplc="040E001B">
      <w:start w:val="1"/>
      <w:numFmt w:val="lowerRoman"/>
      <w:lvlText w:val="%6."/>
      <w:lvlJc w:val="right"/>
      <w:pPr>
        <w:ind w:left="4862" w:hanging="180"/>
      </w:pPr>
    </w:lvl>
    <w:lvl w:ilvl="6" w:tplc="040E000F">
      <w:start w:val="1"/>
      <w:numFmt w:val="decimal"/>
      <w:lvlText w:val="%7."/>
      <w:lvlJc w:val="left"/>
      <w:pPr>
        <w:ind w:left="5582" w:hanging="360"/>
      </w:pPr>
    </w:lvl>
    <w:lvl w:ilvl="7" w:tplc="040E0019">
      <w:start w:val="1"/>
      <w:numFmt w:val="lowerLetter"/>
      <w:lvlText w:val="%8."/>
      <w:lvlJc w:val="left"/>
      <w:pPr>
        <w:ind w:left="6302" w:hanging="360"/>
      </w:pPr>
    </w:lvl>
    <w:lvl w:ilvl="8" w:tplc="040E001B">
      <w:start w:val="1"/>
      <w:numFmt w:val="lowerRoman"/>
      <w:lvlText w:val="%9."/>
      <w:lvlJc w:val="right"/>
      <w:pPr>
        <w:ind w:left="7022" w:hanging="180"/>
      </w:pPr>
    </w:lvl>
  </w:abstractNum>
  <w:abstractNum w:abstractNumId="7" w15:restartNumberingAfterBreak="0">
    <w:nsid w:val="50AF1C18"/>
    <w:multiLevelType w:val="hybridMultilevel"/>
    <w:tmpl w:val="17FCA1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457E7"/>
    <w:multiLevelType w:val="hybridMultilevel"/>
    <w:tmpl w:val="2F88EF0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FA7364"/>
    <w:multiLevelType w:val="hybridMultilevel"/>
    <w:tmpl w:val="272AE36A"/>
    <w:lvl w:ilvl="0" w:tplc="F5822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A2881"/>
    <w:multiLevelType w:val="hybridMultilevel"/>
    <w:tmpl w:val="1CA43FAC"/>
    <w:lvl w:ilvl="0" w:tplc="0C683EE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2" w:hanging="360"/>
      </w:pPr>
    </w:lvl>
    <w:lvl w:ilvl="2" w:tplc="040E001B" w:tentative="1">
      <w:start w:val="1"/>
      <w:numFmt w:val="lowerRoman"/>
      <w:lvlText w:val="%3."/>
      <w:lvlJc w:val="right"/>
      <w:pPr>
        <w:ind w:left="1802" w:hanging="180"/>
      </w:pPr>
    </w:lvl>
    <w:lvl w:ilvl="3" w:tplc="040E000F" w:tentative="1">
      <w:start w:val="1"/>
      <w:numFmt w:val="decimal"/>
      <w:lvlText w:val="%4."/>
      <w:lvlJc w:val="left"/>
      <w:pPr>
        <w:ind w:left="2522" w:hanging="360"/>
      </w:pPr>
    </w:lvl>
    <w:lvl w:ilvl="4" w:tplc="040E0019" w:tentative="1">
      <w:start w:val="1"/>
      <w:numFmt w:val="lowerLetter"/>
      <w:lvlText w:val="%5."/>
      <w:lvlJc w:val="left"/>
      <w:pPr>
        <w:ind w:left="3242" w:hanging="360"/>
      </w:pPr>
    </w:lvl>
    <w:lvl w:ilvl="5" w:tplc="040E001B" w:tentative="1">
      <w:start w:val="1"/>
      <w:numFmt w:val="lowerRoman"/>
      <w:lvlText w:val="%6."/>
      <w:lvlJc w:val="right"/>
      <w:pPr>
        <w:ind w:left="3962" w:hanging="180"/>
      </w:pPr>
    </w:lvl>
    <w:lvl w:ilvl="6" w:tplc="040E000F" w:tentative="1">
      <w:start w:val="1"/>
      <w:numFmt w:val="decimal"/>
      <w:lvlText w:val="%7."/>
      <w:lvlJc w:val="left"/>
      <w:pPr>
        <w:ind w:left="4682" w:hanging="360"/>
      </w:pPr>
    </w:lvl>
    <w:lvl w:ilvl="7" w:tplc="040E0019" w:tentative="1">
      <w:start w:val="1"/>
      <w:numFmt w:val="lowerLetter"/>
      <w:lvlText w:val="%8."/>
      <w:lvlJc w:val="left"/>
      <w:pPr>
        <w:ind w:left="5402" w:hanging="360"/>
      </w:pPr>
    </w:lvl>
    <w:lvl w:ilvl="8" w:tplc="040E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77C210CD"/>
    <w:multiLevelType w:val="hybridMultilevel"/>
    <w:tmpl w:val="784A3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4A"/>
    <w:rsid w:val="00026D9E"/>
    <w:rsid w:val="00090454"/>
    <w:rsid w:val="000A755C"/>
    <w:rsid w:val="000B48B1"/>
    <w:rsid w:val="000D55AD"/>
    <w:rsid w:val="00107396"/>
    <w:rsid w:val="00124F1D"/>
    <w:rsid w:val="00140FF6"/>
    <w:rsid w:val="0018500E"/>
    <w:rsid w:val="001B3F7E"/>
    <w:rsid w:val="001C66BB"/>
    <w:rsid w:val="00257BFF"/>
    <w:rsid w:val="002741E7"/>
    <w:rsid w:val="0029375B"/>
    <w:rsid w:val="002A4555"/>
    <w:rsid w:val="0033404E"/>
    <w:rsid w:val="00336C6A"/>
    <w:rsid w:val="00353964"/>
    <w:rsid w:val="00385DE9"/>
    <w:rsid w:val="003A10E5"/>
    <w:rsid w:val="003D4EA8"/>
    <w:rsid w:val="004D5EB9"/>
    <w:rsid w:val="004E68A9"/>
    <w:rsid w:val="00515240"/>
    <w:rsid w:val="0053100A"/>
    <w:rsid w:val="0054021B"/>
    <w:rsid w:val="005971A0"/>
    <w:rsid w:val="005B1E51"/>
    <w:rsid w:val="005C2310"/>
    <w:rsid w:val="006251F9"/>
    <w:rsid w:val="006D0F4A"/>
    <w:rsid w:val="007375C2"/>
    <w:rsid w:val="007C380A"/>
    <w:rsid w:val="007D720A"/>
    <w:rsid w:val="007F7672"/>
    <w:rsid w:val="008A286E"/>
    <w:rsid w:val="008C3516"/>
    <w:rsid w:val="008D6B62"/>
    <w:rsid w:val="008F4242"/>
    <w:rsid w:val="00983009"/>
    <w:rsid w:val="009C26A6"/>
    <w:rsid w:val="009E0D14"/>
    <w:rsid w:val="00A14895"/>
    <w:rsid w:val="00A42031"/>
    <w:rsid w:val="00A7623F"/>
    <w:rsid w:val="00A93623"/>
    <w:rsid w:val="00AC21F6"/>
    <w:rsid w:val="00B0773E"/>
    <w:rsid w:val="00B303A7"/>
    <w:rsid w:val="00B33169"/>
    <w:rsid w:val="00B75ACA"/>
    <w:rsid w:val="00B81C31"/>
    <w:rsid w:val="00BA5F7E"/>
    <w:rsid w:val="00BE1F47"/>
    <w:rsid w:val="00C176D0"/>
    <w:rsid w:val="00C64DB5"/>
    <w:rsid w:val="00CC28F8"/>
    <w:rsid w:val="00CF3DDA"/>
    <w:rsid w:val="00D765CF"/>
    <w:rsid w:val="00D8383A"/>
    <w:rsid w:val="00DE32A7"/>
    <w:rsid w:val="00E01B21"/>
    <w:rsid w:val="00E91AB6"/>
    <w:rsid w:val="00EB5015"/>
    <w:rsid w:val="00EB68F5"/>
    <w:rsid w:val="00EC2B36"/>
    <w:rsid w:val="00F17758"/>
    <w:rsid w:val="00F247F6"/>
    <w:rsid w:val="00F432DA"/>
    <w:rsid w:val="00F9561D"/>
    <w:rsid w:val="00FA182B"/>
    <w:rsid w:val="00FD15CD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5C3FA"/>
  <w15:docId w15:val="{0912A305-5330-46DD-B6B3-F5BA3DF7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5F7E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0F4A"/>
  </w:style>
  <w:style w:type="paragraph" w:styleId="llb">
    <w:name w:val="footer"/>
    <w:basedOn w:val="Norml"/>
    <w:link w:val="llbChar"/>
    <w:uiPriority w:val="99"/>
    <w:unhideWhenUsed/>
    <w:rsid w:val="006D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0F4A"/>
  </w:style>
  <w:style w:type="paragraph" w:styleId="Listaszerbekezds">
    <w:name w:val="List Paragraph"/>
    <w:basedOn w:val="Norml"/>
    <w:uiPriority w:val="34"/>
    <w:qFormat/>
    <w:rsid w:val="004E68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E68A9"/>
    <w:rPr>
      <w:color w:val="0563C1" w:themeColor="hyperlink"/>
      <w:u w:val="single"/>
    </w:rPr>
  </w:style>
  <w:style w:type="paragraph" w:customStyle="1" w:styleId="ListParagraph1">
    <w:name w:val="List Paragraph1"/>
    <w:basedOn w:val="Norml"/>
    <w:uiPriority w:val="99"/>
    <w:rsid w:val="004D5EB9"/>
    <w:pPr>
      <w:spacing w:after="0" w:line="240" w:lineRule="auto"/>
      <w:ind w:left="72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85DE9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32DA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32DA"/>
    <w:rPr>
      <w:rFonts w:ascii="Tahoma" w:eastAsia="Calibri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4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432D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Label2">
    <w:name w:val="ListLabel 2"/>
    <w:rsid w:val="00F432DA"/>
  </w:style>
  <w:style w:type="character" w:customStyle="1" w:styleId="ListLabel154">
    <w:name w:val="ListLabel 154"/>
    <w:rsid w:val="00F432DA"/>
    <w:rPr>
      <w:rFonts w:ascii="Playfair Display" w:hAnsi="Playfair Display"/>
    </w:rPr>
  </w:style>
  <w:style w:type="paragraph" w:customStyle="1" w:styleId="Listaszerbekezds1">
    <w:name w:val="Listaszerű bekezdés1"/>
    <w:basedOn w:val="Norml"/>
    <w:rsid w:val="00F432D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Nincstrkz">
    <w:name w:val="No Spacing"/>
    <w:uiPriority w:val="1"/>
    <w:qFormat/>
    <w:rsid w:val="00090454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styleId="Kiemels2">
    <w:name w:val="Strong"/>
    <w:basedOn w:val="Bekezdsalapbettpusa"/>
    <w:uiPriority w:val="22"/>
    <w:qFormat/>
    <w:rsid w:val="00737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tbank.mtfsz.hu/dokumentum/show/dokumentum_id/108/dokkategoria_id/26" TargetMode="External"/><Relationship Id="rId13" Type="http://schemas.openxmlformats.org/officeDocument/2006/relationships/hyperlink" Target="https://www.tajfutas.hu/tajfutas/terkep" TargetMode="External"/><Relationship Id="rId18" Type="http://schemas.openxmlformats.org/officeDocument/2006/relationships/hyperlink" Target="https://adatbank.mtfsz.hu/dokumentum/show/dokumentum_id/100/dokkategoria_id/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atbank.mtfsz.hu/dokumentum/show/dokumentum_id/94/dokkategoria_id/26" TargetMode="External"/><Relationship Id="rId12" Type="http://schemas.openxmlformats.org/officeDocument/2006/relationships/hyperlink" Target="https://obrozvoj.cz/Trenink/Dokumenty/Metodika/LTAD_Orienteering.pdf" TargetMode="External"/><Relationship Id="rId17" Type="http://schemas.openxmlformats.org/officeDocument/2006/relationships/hyperlink" Target="http://adatbank.mtfsz.hu/dokumentum/show/dokumentum_id/99/dokkategoria_id/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ntvadaszat.tajfutas.h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ortforlife.ca/wp-content/uploads/2017/04/LTAD-2.1-EN_web.pdf?x96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pper.maprunners.net/Files/SZAKDOLGOZAT_MOLNAR%20ZOLTAN%20EDZO%20BA%20Neptun%20ACC0VJ%20WORD%202020.03.15._VEGLEGES.pdf" TargetMode="External"/><Relationship Id="rId10" Type="http://schemas.openxmlformats.org/officeDocument/2006/relationships/hyperlink" Target="http://adatbank.mtfsz.hu/dokumentum/lista/dokkategoria_id/1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-f.dk/for-medlemmer/magasinet-orientering/70-2021-3/8991-traening-af-born-og-unge-tbu-lever-i-ok-soro-2?highlight=WyJ0YnUiXQ" TargetMode="External"/><Relationship Id="rId14" Type="http://schemas.openxmlformats.org/officeDocument/2006/relationships/hyperlink" Target="https://maprunner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</dc:creator>
  <cp:lastModifiedBy>EKE</cp:lastModifiedBy>
  <cp:revision>2</cp:revision>
  <dcterms:created xsi:type="dcterms:W3CDTF">2025-05-16T06:52:00Z</dcterms:created>
  <dcterms:modified xsi:type="dcterms:W3CDTF">2025-05-16T06:52:00Z</dcterms:modified>
</cp:coreProperties>
</file>