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147" w:rsidRPr="00F96F17" w:rsidRDefault="00AB5BAB" w:rsidP="00F96F17">
      <w:pPr>
        <w:spacing w:before="360" w:after="480"/>
        <w:jc w:val="center"/>
        <w:rPr>
          <w:sz w:val="32"/>
          <w:szCs w:val="32"/>
          <w:lang w:val="en-GB"/>
        </w:rPr>
      </w:pPr>
      <w:r w:rsidRPr="00F96F17">
        <w:rPr>
          <w:sz w:val="32"/>
          <w:szCs w:val="32"/>
          <w:lang w:val="en-GB"/>
        </w:rPr>
        <w:t>Practical dormitory information sheet</w:t>
      </w:r>
    </w:p>
    <w:p w:rsidR="00AB5BAB" w:rsidRPr="00C97557" w:rsidRDefault="00AB5BAB" w:rsidP="00C97557">
      <w:pPr>
        <w:pStyle w:val="Listaszerbekezds"/>
        <w:numPr>
          <w:ilvl w:val="0"/>
          <w:numId w:val="3"/>
        </w:numPr>
        <w:rPr>
          <w:sz w:val="24"/>
          <w:szCs w:val="24"/>
          <w:lang w:val="en-GB"/>
        </w:rPr>
      </w:pPr>
      <w:r w:rsidRPr="00C97557">
        <w:rPr>
          <w:sz w:val="24"/>
          <w:szCs w:val="24"/>
          <w:lang w:val="en-GB"/>
        </w:rPr>
        <w:t xml:space="preserve">E-mail: </w:t>
      </w:r>
      <w:hyperlink r:id="rId7" w:history="1">
        <w:r w:rsidR="00C97557" w:rsidRPr="00F81FA4">
          <w:rPr>
            <w:rStyle w:val="Hiperhivatkozs"/>
            <w:sz w:val="24"/>
            <w:szCs w:val="24"/>
            <w:lang w:val="en-GB"/>
          </w:rPr>
          <w:t>housing@uni-eszterhazy.hu</w:t>
        </w:r>
      </w:hyperlink>
      <w:r w:rsidR="00C97557">
        <w:rPr>
          <w:sz w:val="24"/>
          <w:szCs w:val="24"/>
          <w:lang w:val="en-GB"/>
        </w:rPr>
        <w:t xml:space="preserve"> </w:t>
      </w:r>
    </w:p>
    <w:p w:rsidR="00AB5BAB" w:rsidRPr="00F96F17" w:rsidRDefault="00AB5BAB" w:rsidP="00C97557">
      <w:pPr>
        <w:pStyle w:val="Listaszerbekezds"/>
        <w:numPr>
          <w:ilvl w:val="0"/>
          <w:numId w:val="3"/>
        </w:numPr>
        <w:spacing w:line="360" w:lineRule="auto"/>
        <w:rPr>
          <w:sz w:val="24"/>
          <w:szCs w:val="24"/>
          <w:lang w:val="en-GB"/>
        </w:rPr>
      </w:pPr>
      <w:r w:rsidRPr="00F96F17">
        <w:rPr>
          <w:sz w:val="24"/>
          <w:szCs w:val="24"/>
          <w:lang w:val="en-GB"/>
        </w:rPr>
        <w:t>Please note that you</w:t>
      </w:r>
      <w:r w:rsidR="005C162D">
        <w:rPr>
          <w:sz w:val="24"/>
          <w:szCs w:val="24"/>
          <w:lang w:val="en-GB"/>
        </w:rPr>
        <w:t xml:space="preserve"> need to have a signed Student Accommodation A</w:t>
      </w:r>
      <w:r w:rsidRPr="00F96F17">
        <w:rPr>
          <w:sz w:val="24"/>
          <w:szCs w:val="24"/>
          <w:lang w:val="en-GB"/>
        </w:rPr>
        <w:t>greement</w:t>
      </w:r>
    </w:p>
    <w:p w:rsidR="00AB5BAB" w:rsidRPr="00F96F17" w:rsidRDefault="00AB5BAB" w:rsidP="00C97557">
      <w:pPr>
        <w:pStyle w:val="Listaszerbekezds"/>
        <w:numPr>
          <w:ilvl w:val="0"/>
          <w:numId w:val="3"/>
        </w:numPr>
        <w:spacing w:line="360" w:lineRule="auto"/>
        <w:rPr>
          <w:sz w:val="24"/>
          <w:szCs w:val="24"/>
          <w:lang w:val="en-GB"/>
        </w:rPr>
      </w:pPr>
      <w:r w:rsidRPr="00F96F17">
        <w:rPr>
          <w:sz w:val="24"/>
          <w:szCs w:val="24"/>
          <w:lang w:val="en-GB"/>
        </w:rPr>
        <w:t>The dormitory fee has to be paid for each month re</w:t>
      </w:r>
      <w:r w:rsidR="00F96F17">
        <w:rPr>
          <w:sz w:val="24"/>
          <w:szCs w:val="24"/>
          <w:lang w:val="en-GB"/>
        </w:rPr>
        <w:t xml:space="preserve">gardless of the number of days </w:t>
      </w:r>
      <w:r w:rsidRPr="00F96F17">
        <w:rPr>
          <w:sz w:val="24"/>
          <w:szCs w:val="24"/>
          <w:lang w:val="en-GB"/>
        </w:rPr>
        <w:t>spent in</w:t>
      </w:r>
    </w:p>
    <w:p w:rsidR="00AB5BAB" w:rsidRPr="00F96F17" w:rsidRDefault="00AB5BAB" w:rsidP="00C97557">
      <w:pPr>
        <w:pStyle w:val="Listaszerbekezds"/>
        <w:numPr>
          <w:ilvl w:val="0"/>
          <w:numId w:val="3"/>
        </w:numPr>
        <w:spacing w:line="360" w:lineRule="auto"/>
        <w:rPr>
          <w:sz w:val="24"/>
          <w:szCs w:val="24"/>
          <w:lang w:val="en-GB"/>
        </w:rPr>
      </w:pPr>
      <w:r w:rsidRPr="00F96F17">
        <w:rPr>
          <w:sz w:val="24"/>
          <w:szCs w:val="24"/>
          <w:lang w:val="en-GB"/>
        </w:rPr>
        <w:t>Please make sure you comply with the rules described in the General Terms and Conditions</w:t>
      </w:r>
    </w:p>
    <w:p w:rsidR="00AB5BAB" w:rsidRPr="00F96F17" w:rsidRDefault="00AB5BAB" w:rsidP="00C97557">
      <w:pPr>
        <w:pStyle w:val="Listaszerbekezds"/>
        <w:numPr>
          <w:ilvl w:val="0"/>
          <w:numId w:val="3"/>
        </w:numPr>
        <w:spacing w:line="360" w:lineRule="auto"/>
        <w:rPr>
          <w:sz w:val="24"/>
          <w:szCs w:val="24"/>
          <w:lang w:val="en-GB"/>
        </w:rPr>
      </w:pPr>
      <w:r w:rsidRPr="00F96F17">
        <w:rPr>
          <w:sz w:val="24"/>
          <w:szCs w:val="24"/>
          <w:lang w:val="en-GB"/>
        </w:rPr>
        <w:t xml:space="preserve">In case you have questions please consult the FAQ sheet or ask the help of your mentor or contact me via the contact details shown </w:t>
      </w:r>
      <w:r w:rsidR="00ED0445">
        <w:rPr>
          <w:sz w:val="24"/>
          <w:szCs w:val="24"/>
          <w:lang w:val="en-GB"/>
        </w:rPr>
        <w:t>above</w:t>
      </w:r>
    </w:p>
    <w:p w:rsidR="00F96F17" w:rsidRDefault="00F96F17" w:rsidP="00C97557">
      <w:pPr>
        <w:pStyle w:val="Listaszerbekezds"/>
        <w:numPr>
          <w:ilvl w:val="0"/>
          <w:numId w:val="3"/>
        </w:numPr>
        <w:spacing w:line="360" w:lineRule="auto"/>
        <w:rPr>
          <w:sz w:val="24"/>
          <w:szCs w:val="24"/>
          <w:lang w:val="en-GB"/>
        </w:rPr>
      </w:pPr>
      <w:r w:rsidRPr="00F96F17">
        <w:rPr>
          <w:sz w:val="24"/>
          <w:szCs w:val="24"/>
          <w:lang w:val="en-GB"/>
        </w:rPr>
        <w:t>The amount to be paid is 2</w:t>
      </w:r>
      <w:r w:rsidR="008D1167">
        <w:rPr>
          <w:sz w:val="24"/>
          <w:szCs w:val="24"/>
          <w:lang w:val="en-GB"/>
        </w:rPr>
        <w:t>9</w:t>
      </w:r>
      <w:r w:rsidRPr="00F96F17">
        <w:rPr>
          <w:sz w:val="24"/>
          <w:szCs w:val="24"/>
          <w:lang w:val="en-GB"/>
        </w:rPr>
        <w:t xml:space="preserve"> 000 HUF per month</w:t>
      </w:r>
      <w:r>
        <w:rPr>
          <w:sz w:val="24"/>
          <w:szCs w:val="24"/>
          <w:lang w:val="en-GB"/>
        </w:rPr>
        <w:t xml:space="preserve"> and t</w:t>
      </w:r>
      <w:r w:rsidRPr="00F96F17">
        <w:rPr>
          <w:sz w:val="24"/>
          <w:szCs w:val="24"/>
          <w:lang w:val="en-GB"/>
        </w:rPr>
        <w:t>here is a registration fee of 5000 HUF</w:t>
      </w:r>
      <w:r>
        <w:rPr>
          <w:sz w:val="24"/>
          <w:szCs w:val="24"/>
          <w:lang w:val="en-GB"/>
        </w:rPr>
        <w:t xml:space="preserve"> that needs to be paid once</w:t>
      </w:r>
    </w:p>
    <w:p w:rsidR="00F96F17" w:rsidRDefault="00F96F17" w:rsidP="00C97557">
      <w:pPr>
        <w:pStyle w:val="Listaszerbekezds"/>
        <w:numPr>
          <w:ilvl w:val="0"/>
          <w:numId w:val="3"/>
        </w:numPr>
        <w:spacing w:line="360" w:lineRule="auto"/>
        <w:rPr>
          <w:sz w:val="24"/>
          <w:szCs w:val="24"/>
          <w:lang w:val="en-GB"/>
        </w:rPr>
      </w:pPr>
      <w:r w:rsidRPr="00F96F17">
        <w:rPr>
          <w:sz w:val="24"/>
          <w:szCs w:val="24"/>
          <w:lang w:val="en-GB"/>
        </w:rPr>
        <w:t xml:space="preserve">Please note that fees must be paid on or before their respective deadlines otherwise you are not able to register for subjects or exams in </w:t>
      </w:r>
      <w:proofErr w:type="spellStart"/>
      <w:r w:rsidRPr="00F96F17">
        <w:rPr>
          <w:sz w:val="24"/>
          <w:szCs w:val="24"/>
          <w:lang w:val="en-GB"/>
        </w:rPr>
        <w:t>Neptun</w:t>
      </w:r>
      <w:proofErr w:type="spellEnd"/>
      <w:r w:rsidRPr="00F96F17">
        <w:rPr>
          <w:sz w:val="24"/>
          <w:szCs w:val="24"/>
          <w:lang w:val="en-GB"/>
        </w:rPr>
        <w:t xml:space="preserve"> system and no official documents will be issued at the end of your studies!</w:t>
      </w:r>
    </w:p>
    <w:p w:rsidR="00F96F17" w:rsidRPr="00F96F17" w:rsidRDefault="00F96F17" w:rsidP="00F96F17">
      <w:pPr>
        <w:ind w:left="360"/>
        <w:rPr>
          <w:sz w:val="32"/>
          <w:szCs w:val="32"/>
          <w:lang w:val="en-GB"/>
        </w:rPr>
      </w:pPr>
      <w:r w:rsidRPr="00F96F17">
        <w:rPr>
          <w:sz w:val="32"/>
          <w:szCs w:val="32"/>
          <w:lang w:val="en-GB"/>
        </w:rPr>
        <w:t>How to pay the dorm fee?</w:t>
      </w:r>
    </w:p>
    <w:p w:rsidR="00F96F17" w:rsidRPr="00F96F17" w:rsidRDefault="00F96F17" w:rsidP="00F96F17">
      <w:pPr>
        <w:ind w:left="360"/>
        <w:rPr>
          <w:sz w:val="24"/>
          <w:szCs w:val="24"/>
          <w:lang w:val="en-GB"/>
        </w:rPr>
      </w:pPr>
      <w:r w:rsidRPr="00F96F17">
        <w:rPr>
          <w:sz w:val="24"/>
          <w:szCs w:val="24"/>
          <w:lang w:val="en-GB"/>
        </w:rPr>
        <w:t>The fee must be p</w:t>
      </w:r>
      <w:r>
        <w:rPr>
          <w:sz w:val="24"/>
          <w:szCs w:val="24"/>
          <w:lang w:val="en-GB"/>
        </w:rPr>
        <w:t xml:space="preserve">aid through your </w:t>
      </w:r>
      <w:proofErr w:type="spellStart"/>
      <w:r>
        <w:rPr>
          <w:sz w:val="24"/>
          <w:szCs w:val="24"/>
          <w:lang w:val="en-GB"/>
        </w:rPr>
        <w:t>Neptun</w:t>
      </w:r>
      <w:proofErr w:type="spellEnd"/>
      <w:r>
        <w:rPr>
          <w:sz w:val="24"/>
          <w:szCs w:val="24"/>
          <w:lang w:val="en-GB"/>
        </w:rPr>
        <w:t xml:space="preserve"> account</w:t>
      </w:r>
      <w:r w:rsidR="00ED0445">
        <w:rPr>
          <w:sz w:val="24"/>
          <w:szCs w:val="24"/>
          <w:lang w:val="en-GB"/>
        </w:rPr>
        <w:t>.</w:t>
      </w:r>
    </w:p>
    <w:p w:rsidR="00F96F17" w:rsidRPr="00F96F17" w:rsidRDefault="00ED0445" w:rsidP="00F96F17">
      <w:pPr>
        <w:ind w:left="36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1. </w:t>
      </w:r>
      <w:r w:rsidR="00F96F17" w:rsidRPr="00F96F17">
        <w:rPr>
          <w:sz w:val="24"/>
          <w:szCs w:val="24"/>
          <w:lang w:val="en-GB"/>
        </w:rPr>
        <w:t>Transfer money into the University’s collective account:</w:t>
      </w:r>
    </w:p>
    <w:p w:rsidR="00F96F17" w:rsidRPr="00F96F17" w:rsidRDefault="00F96F17" w:rsidP="00F96F17">
      <w:pPr>
        <w:ind w:left="709"/>
        <w:rPr>
          <w:sz w:val="24"/>
          <w:szCs w:val="24"/>
          <w:lang w:val="en-GB"/>
        </w:rPr>
      </w:pPr>
      <w:r w:rsidRPr="00F96F17">
        <w:rPr>
          <w:sz w:val="24"/>
          <w:szCs w:val="24"/>
          <w:lang w:val="en-GB"/>
        </w:rPr>
        <w:t>Account Holder: Eszterházy Károly Egyetem</w:t>
      </w:r>
    </w:p>
    <w:p w:rsidR="00F96F17" w:rsidRPr="00F96F17" w:rsidRDefault="00F96F17" w:rsidP="00F96F17">
      <w:pPr>
        <w:ind w:left="709"/>
        <w:rPr>
          <w:sz w:val="24"/>
          <w:szCs w:val="24"/>
          <w:lang w:val="en-GB"/>
        </w:rPr>
      </w:pPr>
      <w:r w:rsidRPr="00F96F17">
        <w:rPr>
          <w:sz w:val="24"/>
          <w:szCs w:val="24"/>
          <w:lang w:val="en-GB"/>
        </w:rPr>
        <w:t xml:space="preserve">Address: 3300 Eger, Eszterházy </w:t>
      </w:r>
      <w:proofErr w:type="spellStart"/>
      <w:r w:rsidRPr="00F96F17">
        <w:rPr>
          <w:sz w:val="24"/>
          <w:szCs w:val="24"/>
          <w:lang w:val="en-GB"/>
        </w:rPr>
        <w:t>tér</w:t>
      </w:r>
      <w:proofErr w:type="spellEnd"/>
      <w:r w:rsidRPr="00F96F17">
        <w:rPr>
          <w:sz w:val="24"/>
          <w:szCs w:val="24"/>
          <w:lang w:val="en-GB"/>
        </w:rPr>
        <w:t xml:space="preserve"> 1.</w:t>
      </w:r>
    </w:p>
    <w:p w:rsidR="003802B5" w:rsidRDefault="00F96F17" w:rsidP="003802B5">
      <w:pPr>
        <w:ind w:left="709"/>
        <w:rPr>
          <w:sz w:val="24"/>
          <w:szCs w:val="24"/>
          <w:lang w:val="en-GB"/>
        </w:rPr>
      </w:pPr>
      <w:r w:rsidRPr="00AE55AA">
        <w:rPr>
          <w:b/>
          <w:sz w:val="24"/>
          <w:szCs w:val="24"/>
          <w:lang w:val="en-GB"/>
        </w:rPr>
        <w:t>Bank details</w:t>
      </w:r>
      <w:r w:rsidR="00AE55AA" w:rsidRPr="00AE55AA">
        <w:rPr>
          <w:b/>
          <w:sz w:val="24"/>
          <w:szCs w:val="24"/>
          <w:lang w:val="en-GB"/>
        </w:rPr>
        <w:t xml:space="preserve"> (HUF)</w:t>
      </w:r>
      <w:r w:rsidRPr="00AE55AA">
        <w:rPr>
          <w:b/>
          <w:sz w:val="24"/>
          <w:szCs w:val="24"/>
          <w:lang w:val="en-GB"/>
        </w:rPr>
        <w:t>:</w:t>
      </w:r>
      <w:r w:rsidRPr="00F96F17">
        <w:rPr>
          <w:sz w:val="24"/>
          <w:szCs w:val="24"/>
          <w:lang w:val="en-GB"/>
        </w:rPr>
        <w:t xml:space="preserve"> </w:t>
      </w:r>
      <w:r w:rsidR="003802B5">
        <w:rPr>
          <w:sz w:val="24"/>
          <w:szCs w:val="24"/>
          <w:lang w:val="en-GB"/>
        </w:rPr>
        <w:br/>
      </w:r>
      <w:r w:rsidRPr="00F96F17">
        <w:rPr>
          <w:sz w:val="24"/>
          <w:szCs w:val="24"/>
          <w:lang w:val="en-GB"/>
        </w:rPr>
        <w:t xml:space="preserve">Name: </w:t>
      </w:r>
      <w:r w:rsidR="003802B5">
        <w:rPr>
          <w:sz w:val="24"/>
          <w:szCs w:val="24"/>
          <w:lang w:val="en-GB"/>
        </w:rPr>
        <w:t>OTP Bank</w:t>
      </w:r>
      <w:r w:rsidRPr="00F96F17">
        <w:rPr>
          <w:sz w:val="24"/>
          <w:szCs w:val="24"/>
          <w:lang w:val="en-GB"/>
        </w:rPr>
        <w:t xml:space="preserve"> </w:t>
      </w:r>
    </w:p>
    <w:p w:rsidR="00F96F17" w:rsidRPr="00F96F17" w:rsidRDefault="00F96F17" w:rsidP="00F96F17">
      <w:pPr>
        <w:ind w:left="709"/>
        <w:rPr>
          <w:sz w:val="24"/>
          <w:szCs w:val="24"/>
          <w:lang w:val="en-GB"/>
        </w:rPr>
      </w:pPr>
      <w:r w:rsidRPr="00F96F17">
        <w:rPr>
          <w:sz w:val="24"/>
          <w:szCs w:val="24"/>
          <w:lang w:val="en-GB"/>
        </w:rPr>
        <w:t>Account number with IBAN code</w:t>
      </w:r>
      <w:r w:rsidR="00AE55AA">
        <w:rPr>
          <w:sz w:val="24"/>
          <w:szCs w:val="24"/>
          <w:lang w:val="en-GB"/>
        </w:rPr>
        <w:t xml:space="preserve">: </w:t>
      </w:r>
      <w:r w:rsidR="003802B5" w:rsidRPr="003802B5">
        <w:rPr>
          <w:sz w:val="24"/>
          <w:szCs w:val="24"/>
          <w:lang w:val="en-GB"/>
        </w:rPr>
        <w:t>HU57 11739009 23916463</w:t>
      </w:r>
    </w:p>
    <w:p w:rsidR="00F96F17" w:rsidRDefault="00F96F17" w:rsidP="00F96F17">
      <w:pPr>
        <w:ind w:left="709"/>
        <w:rPr>
          <w:sz w:val="24"/>
          <w:szCs w:val="24"/>
          <w:lang w:val="en-GB"/>
        </w:rPr>
      </w:pPr>
      <w:r w:rsidRPr="00F96F17">
        <w:rPr>
          <w:sz w:val="24"/>
          <w:szCs w:val="24"/>
          <w:lang w:val="en-GB"/>
        </w:rPr>
        <w:t>SWIFT / BIC code:</w:t>
      </w:r>
      <w:r w:rsidR="003802B5">
        <w:rPr>
          <w:sz w:val="24"/>
          <w:szCs w:val="24"/>
          <w:lang w:val="en-GB"/>
        </w:rPr>
        <w:t xml:space="preserve"> </w:t>
      </w:r>
      <w:r w:rsidR="003802B5" w:rsidRPr="003802B5">
        <w:rPr>
          <w:sz w:val="24"/>
          <w:szCs w:val="24"/>
          <w:lang w:val="en-GB"/>
        </w:rPr>
        <w:t>OTPVHUHB</w:t>
      </w:r>
    </w:p>
    <w:p w:rsidR="00AE55AA" w:rsidRPr="00AE55AA" w:rsidRDefault="00AE55AA" w:rsidP="00AE55AA">
      <w:pPr>
        <w:ind w:left="709"/>
        <w:rPr>
          <w:b/>
          <w:sz w:val="24"/>
          <w:szCs w:val="24"/>
          <w:lang w:val="en-GB"/>
        </w:rPr>
      </w:pPr>
      <w:r w:rsidRPr="00AE55AA">
        <w:rPr>
          <w:b/>
          <w:sz w:val="24"/>
          <w:szCs w:val="24"/>
          <w:lang w:val="en-GB"/>
        </w:rPr>
        <w:t>Bank details (</w:t>
      </w:r>
      <w:proofErr w:type="spellStart"/>
      <w:r w:rsidRPr="00AE55AA">
        <w:rPr>
          <w:b/>
          <w:sz w:val="24"/>
          <w:szCs w:val="24"/>
          <w:lang w:val="en-GB"/>
        </w:rPr>
        <w:t>foreing</w:t>
      </w:r>
      <w:proofErr w:type="spellEnd"/>
      <w:r w:rsidRPr="00AE55AA">
        <w:rPr>
          <w:b/>
          <w:sz w:val="24"/>
          <w:szCs w:val="24"/>
          <w:lang w:val="en-GB"/>
        </w:rPr>
        <w:t xml:space="preserve"> currency</w:t>
      </w:r>
      <w:r w:rsidRPr="00AE55AA">
        <w:rPr>
          <w:b/>
          <w:sz w:val="24"/>
          <w:szCs w:val="24"/>
          <w:lang w:val="en-GB"/>
        </w:rPr>
        <w:t>-</w:t>
      </w:r>
      <w:r w:rsidR="00B97B7C">
        <w:rPr>
          <w:b/>
          <w:sz w:val="24"/>
          <w:szCs w:val="24"/>
          <w:lang w:val="en-GB"/>
        </w:rPr>
        <w:t>EUR</w:t>
      </w:r>
      <w:bookmarkStart w:id="0" w:name="_GoBack"/>
      <w:bookmarkEnd w:id="0"/>
      <w:r w:rsidRPr="00AE55AA">
        <w:rPr>
          <w:b/>
          <w:sz w:val="24"/>
          <w:szCs w:val="24"/>
          <w:lang w:val="en-GB"/>
        </w:rPr>
        <w:t>):</w:t>
      </w:r>
    </w:p>
    <w:p w:rsidR="00AE55AA" w:rsidRPr="00AE55AA" w:rsidRDefault="00AE55AA" w:rsidP="00AE55AA">
      <w:pPr>
        <w:ind w:left="709"/>
        <w:rPr>
          <w:sz w:val="24"/>
          <w:szCs w:val="24"/>
          <w:lang w:val="en-GB"/>
        </w:rPr>
      </w:pPr>
      <w:r w:rsidRPr="00AE55AA">
        <w:rPr>
          <w:sz w:val="24"/>
          <w:szCs w:val="24"/>
          <w:lang w:val="en-GB"/>
        </w:rPr>
        <w:t>Name: OTP Bank</w:t>
      </w:r>
    </w:p>
    <w:p w:rsidR="00AE55AA" w:rsidRPr="00AE55AA" w:rsidRDefault="00AE55AA" w:rsidP="00AE55AA">
      <w:pPr>
        <w:ind w:left="709"/>
        <w:rPr>
          <w:sz w:val="24"/>
          <w:szCs w:val="24"/>
          <w:lang w:val="en-GB"/>
        </w:rPr>
      </w:pPr>
      <w:r w:rsidRPr="00AE55AA">
        <w:rPr>
          <w:sz w:val="24"/>
          <w:szCs w:val="24"/>
          <w:lang w:val="en-GB"/>
        </w:rPr>
        <w:t>Account number: 11763392 30667886</w:t>
      </w:r>
    </w:p>
    <w:p w:rsidR="00AE55AA" w:rsidRPr="00AE55AA" w:rsidRDefault="00AE55AA" w:rsidP="00AE55AA">
      <w:pPr>
        <w:ind w:left="709"/>
        <w:rPr>
          <w:sz w:val="24"/>
          <w:szCs w:val="24"/>
          <w:lang w:val="en-GB"/>
        </w:rPr>
      </w:pPr>
      <w:r w:rsidRPr="00AE55AA">
        <w:rPr>
          <w:sz w:val="24"/>
          <w:szCs w:val="24"/>
          <w:lang w:val="en-GB"/>
        </w:rPr>
        <w:t>Account number with IBAN code: HU45 11763392 30667886</w:t>
      </w:r>
    </w:p>
    <w:p w:rsidR="00AE55AA" w:rsidRDefault="00AE55AA" w:rsidP="00AE55AA">
      <w:pPr>
        <w:ind w:left="709"/>
        <w:rPr>
          <w:sz w:val="24"/>
          <w:szCs w:val="24"/>
          <w:lang w:val="en-GB"/>
        </w:rPr>
      </w:pPr>
      <w:r w:rsidRPr="00AE55AA">
        <w:rPr>
          <w:sz w:val="24"/>
          <w:szCs w:val="24"/>
          <w:lang w:val="en-GB"/>
        </w:rPr>
        <w:lastRenderedPageBreak/>
        <w:t>SWIFT/BIC code: OTPVHUHB</w:t>
      </w:r>
    </w:p>
    <w:p w:rsidR="00AE55AA" w:rsidRPr="00F96F17" w:rsidRDefault="00AE55AA" w:rsidP="00F96F17">
      <w:pPr>
        <w:ind w:left="709"/>
        <w:rPr>
          <w:sz w:val="24"/>
          <w:szCs w:val="24"/>
          <w:lang w:val="en-GB"/>
        </w:rPr>
      </w:pPr>
    </w:p>
    <w:p w:rsidR="00F96F17" w:rsidRPr="00F96F17" w:rsidRDefault="00645B84" w:rsidP="00F96F17">
      <w:pPr>
        <w:ind w:left="36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2. </w:t>
      </w:r>
      <w:r w:rsidR="00F96F17" w:rsidRPr="00F96F17">
        <w:rPr>
          <w:sz w:val="24"/>
          <w:szCs w:val="24"/>
          <w:lang w:val="en-GB"/>
        </w:rPr>
        <w:t xml:space="preserve">Please make sure to mark your </w:t>
      </w:r>
      <w:r w:rsidR="00BF2E0D">
        <w:rPr>
          <w:sz w:val="24"/>
          <w:szCs w:val="24"/>
          <w:lang w:val="en-GB"/>
        </w:rPr>
        <w:t xml:space="preserve">name and </w:t>
      </w:r>
      <w:proofErr w:type="spellStart"/>
      <w:r w:rsidR="00F96F17" w:rsidRPr="00F96F17">
        <w:rPr>
          <w:sz w:val="24"/>
          <w:szCs w:val="24"/>
          <w:lang w:val="en-GB"/>
        </w:rPr>
        <w:t>Neptun</w:t>
      </w:r>
      <w:proofErr w:type="spellEnd"/>
      <w:r w:rsidR="00F96F17" w:rsidRPr="00F96F17">
        <w:rPr>
          <w:sz w:val="24"/>
          <w:szCs w:val="24"/>
          <w:lang w:val="en-GB"/>
        </w:rPr>
        <w:t xml:space="preserve"> code in the comment field when transferring otherwise your money cannot be allocated to your </w:t>
      </w:r>
      <w:proofErr w:type="spellStart"/>
      <w:r w:rsidR="00F96F17" w:rsidRPr="00F96F17">
        <w:rPr>
          <w:sz w:val="24"/>
          <w:szCs w:val="24"/>
          <w:lang w:val="en-GB"/>
        </w:rPr>
        <w:t>Neptun</w:t>
      </w:r>
      <w:proofErr w:type="spellEnd"/>
      <w:r w:rsidR="00F96F17" w:rsidRPr="00F96F17">
        <w:rPr>
          <w:sz w:val="24"/>
          <w:szCs w:val="24"/>
          <w:lang w:val="en-GB"/>
        </w:rPr>
        <w:t xml:space="preserve"> account</w:t>
      </w:r>
      <w:r w:rsidR="00F96F17">
        <w:rPr>
          <w:sz w:val="24"/>
          <w:szCs w:val="24"/>
          <w:lang w:val="en-GB"/>
        </w:rPr>
        <w:t>.</w:t>
      </w:r>
    </w:p>
    <w:p w:rsidR="00F96F17" w:rsidRPr="00F96F17" w:rsidRDefault="00F96F17" w:rsidP="00F96F17">
      <w:pPr>
        <w:ind w:left="360"/>
        <w:rPr>
          <w:sz w:val="24"/>
          <w:szCs w:val="24"/>
          <w:lang w:val="en-GB"/>
        </w:rPr>
      </w:pPr>
      <w:r w:rsidRPr="00F96F17">
        <w:rPr>
          <w:sz w:val="24"/>
          <w:szCs w:val="24"/>
          <w:lang w:val="en-GB"/>
        </w:rPr>
        <w:t xml:space="preserve">In a few days the amount will appear in your </w:t>
      </w:r>
      <w:proofErr w:type="spellStart"/>
      <w:r w:rsidRPr="00F96F17">
        <w:rPr>
          <w:sz w:val="24"/>
          <w:szCs w:val="24"/>
          <w:lang w:val="en-GB"/>
        </w:rPr>
        <w:t>Neptun</w:t>
      </w:r>
      <w:proofErr w:type="spellEnd"/>
      <w:r w:rsidRPr="00F96F17">
        <w:rPr>
          <w:sz w:val="24"/>
          <w:szCs w:val="24"/>
          <w:lang w:val="en-GB"/>
        </w:rPr>
        <w:t xml:space="preserve"> account</w:t>
      </w:r>
      <w:r>
        <w:rPr>
          <w:sz w:val="24"/>
          <w:szCs w:val="24"/>
          <w:lang w:val="en-GB"/>
        </w:rPr>
        <w:t>.</w:t>
      </w:r>
    </w:p>
    <w:p w:rsidR="00F96F17" w:rsidRDefault="00072F8B" w:rsidP="00F96F17">
      <w:pPr>
        <w:ind w:left="36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3. </w:t>
      </w:r>
      <w:r w:rsidR="00F96F17" w:rsidRPr="00F96F17">
        <w:rPr>
          <w:sz w:val="24"/>
          <w:szCs w:val="24"/>
          <w:lang w:val="en-GB"/>
        </w:rPr>
        <w:t xml:space="preserve">Once the money is in your system you need to </w:t>
      </w:r>
      <w:r>
        <w:rPr>
          <w:sz w:val="24"/>
          <w:szCs w:val="24"/>
          <w:lang w:val="en-GB"/>
        </w:rPr>
        <w:t>allocate</w:t>
      </w:r>
      <w:r w:rsidR="00F96F17" w:rsidRPr="00F96F17">
        <w:rPr>
          <w:sz w:val="24"/>
          <w:szCs w:val="24"/>
          <w:lang w:val="en-GB"/>
        </w:rPr>
        <w:t xml:space="preserve"> it to pay the dormitory fee</w:t>
      </w:r>
      <w:r w:rsidR="00F96F17">
        <w:rPr>
          <w:sz w:val="24"/>
          <w:szCs w:val="24"/>
          <w:lang w:val="en-GB"/>
        </w:rPr>
        <w:t>. Here’s how:</w:t>
      </w:r>
    </w:p>
    <w:p w:rsidR="00F96F17" w:rsidRDefault="00F96F17" w:rsidP="00F96F17">
      <w:pPr>
        <w:ind w:left="360"/>
        <w:rPr>
          <w:sz w:val="24"/>
          <w:szCs w:val="24"/>
          <w:lang w:val="en-GB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5760720" cy="2720340"/>
            <wp:effectExtent l="0" t="0" r="0" b="381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li ppt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F17" w:rsidRPr="00F96F17" w:rsidRDefault="00F96F17" w:rsidP="00F96F17">
      <w:pPr>
        <w:ind w:left="360"/>
        <w:rPr>
          <w:sz w:val="24"/>
          <w:szCs w:val="24"/>
          <w:lang w:val="en-GB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5760720" cy="238950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oli ppt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6F17" w:rsidRPr="00F96F1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BAB" w:rsidRDefault="00AB5BAB" w:rsidP="00AB5BAB">
      <w:pPr>
        <w:spacing w:after="0" w:line="240" w:lineRule="auto"/>
      </w:pPr>
      <w:r>
        <w:separator/>
      </w:r>
    </w:p>
  </w:endnote>
  <w:endnote w:type="continuationSeparator" w:id="0">
    <w:p w:rsidR="00AB5BAB" w:rsidRDefault="00AB5BAB" w:rsidP="00AB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BAB" w:rsidRDefault="00AB5BAB" w:rsidP="00AB5BAB">
      <w:pPr>
        <w:spacing w:after="0" w:line="240" w:lineRule="auto"/>
      </w:pPr>
      <w:r>
        <w:separator/>
      </w:r>
    </w:p>
  </w:footnote>
  <w:footnote w:type="continuationSeparator" w:id="0">
    <w:p w:rsidR="00AB5BAB" w:rsidRDefault="00AB5BAB" w:rsidP="00AB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BAB" w:rsidRDefault="00AB5BAB" w:rsidP="00AB5BAB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2314575" cy="973336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KU_logo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973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7C6"/>
    <w:multiLevelType w:val="hybridMultilevel"/>
    <w:tmpl w:val="6F7084A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D713A7"/>
    <w:multiLevelType w:val="hybridMultilevel"/>
    <w:tmpl w:val="266AFF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B6401"/>
    <w:multiLevelType w:val="hybridMultilevel"/>
    <w:tmpl w:val="B32E688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AB"/>
    <w:rsid w:val="00072F8B"/>
    <w:rsid w:val="00151FB1"/>
    <w:rsid w:val="002F7DE2"/>
    <w:rsid w:val="003802B5"/>
    <w:rsid w:val="005A1F6B"/>
    <w:rsid w:val="005C162D"/>
    <w:rsid w:val="00645B84"/>
    <w:rsid w:val="008D1167"/>
    <w:rsid w:val="00AB5BAB"/>
    <w:rsid w:val="00AE55AA"/>
    <w:rsid w:val="00B97B7C"/>
    <w:rsid w:val="00BF2E0D"/>
    <w:rsid w:val="00C1195B"/>
    <w:rsid w:val="00C97557"/>
    <w:rsid w:val="00E40147"/>
    <w:rsid w:val="00ED0445"/>
    <w:rsid w:val="00F9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67987"/>
  <w15:docId w15:val="{51967F70-F1B5-4D71-9325-8871BBDF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5BAB"/>
  </w:style>
  <w:style w:type="paragraph" w:styleId="llb">
    <w:name w:val="footer"/>
    <w:basedOn w:val="Norml"/>
    <w:link w:val="llbChar"/>
    <w:uiPriority w:val="99"/>
    <w:unhideWhenUsed/>
    <w:rsid w:val="00AB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5BAB"/>
  </w:style>
  <w:style w:type="paragraph" w:styleId="Listaszerbekezds">
    <w:name w:val="List Paragraph"/>
    <w:basedOn w:val="Norml"/>
    <w:uiPriority w:val="34"/>
    <w:qFormat/>
    <w:rsid w:val="00F96F1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C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162D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C975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ousing@uni-eszterhazy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EKE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EKF</dc:creator>
  <cp:lastModifiedBy>EKE</cp:lastModifiedBy>
  <cp:revision>6</cp:revision>
  <cp:lastPrinted>2018-12-06T08:48:00Z</cp:lastPrinted>
  <dcterms:created xsi:type="dcterms:W3CDTF">2021-08-12T12:19:00Z</dcterms:created>
  <dcterms:modified xsi:type="dcterms:W3CDTF">2021-09-15T07:44:00Z</dcterms:modified>
</cp:coreProperties>
</file>