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B10" w:rsidRDefault="000D4B10" w:rsidP="00214DCE">
      <w:pPr>
        <w:pStyle w:val="NormlWeb"/>
        <w:jc w:val="center"/>
        <w:rPr>
          <w:rFonts w:ascii="HTimes Roman Ext" w:hAnsi="HTimes Roman Ext" w:cs="HTimes Roman Ext"/>
          <w:b/>
          <w:color w:val="000000"/>
        </w:rPr>
      </w:pPr>
      <w:r w:rsidRPr="000D4B10">
        <w:rPr>
          <w:rFonts w:ascii="HTimes Roman Ext" w:hAnsi="HTimes Roman Ext" w:cs="HTimes Roman Ext"/>
          <w:b/>
          <w:color w:val="000000"/>
        </w:rPr>
        <w:t>„Ferenc Jósk</w:t>
      </w:r>
      <w:bookmarkStart w:id="0" w:name="_GoBack"/>
      <w:bookmarkEnd w:id="0"/>
      <w:r w:rsidRPr="000D4B10">
        <w:rPr>
          <w:rFonts w:ascii="HTimes Roman Ext" w:hAnsi="HTimes Roman Ext" w:cs="HTimes Roman Ext"/>
          <w:b/>
          <w:color w:val="000000"/>
        </w:rPr>
        <w:t xml:space="preserve">a, ej-haj háborút indított” – Magyarország az első világháború idején </w:t>
      </w:r>
    </w:p>
    <w:p w:rsidR="00214DCE" w:rsidRPr="00AB5C09" w:rsidRDefault="000D4B10" w:rsidP="00214DCE">
      <w:pPr>
        <w:pStyle w:val="NormlWeb"/>
        <w:jc w:val="center"/>
        <w:rPr>
          <w:rFonts w:ascii="HTimes Roman Ext" w:hAnsi="HTimes Roman Ext" w:cs="HTimes Roman Ext"/>
          <w:b/>
          <w:color w:val="000000"/>
        </w:rPr>
      </w:pPr>
      <w:r>
        <w:rPr>
          <w:rFonts w:ascii="HTimes Roman Ext" w:hAnsi="HTimes Roman Ext" w:cs="HTimes Roman Ext"/>
          <w:b/>
          <w:color w:val="000000"/>
        </w:rPr>
        <w:t>középiskolás</w:t>
      </w:r>
      <w:r w:rsidR="00214DCE" w:rsidRPr="00AB5C09">
        <w:rPr>
          <w:rFonts w:ascii="HTimes Roman Ext" w:hAnsi="HTimes Roman Ext" w:cs="HTimes Roman Ext"/>
          <w:b/>
          <w:color w:val="000000"/>
        </w:rPr>
        <w:t xml:space="preserve"> tanulmányi verseny</w:t>
      </w:r>
    </w:p>
    <w:p w:rsidR="00214DCE" w:rsidRPr="00AB5C09" w:rsidRDefault="000D4B10" w:rsidP="000D4B10">
      <w:pPr>
        <w:pStyle w:val="NormlWeb"/>
        <w:jc w:val="center"/>
        <w:rPr>
          <w:rFonts w:ascii="HTimes Roman Ext" w:hAnsi="HTimes Roman Ext" w:cs="HTimes Roman Ext"/>
          <w:b/>
          <w:color w:val="000000"/>
        </w:rPr>
      </w:pPr>
      <w:r w:rsidRPr="000D4B10">
        <w:rPr>
          <w:rFonts w:ascii="HTimes Roman Ext" w:hAnsi="HTimes Roman Ext" w:cs="HTimes Roman Ext"/>
          <w:b/>
          <w:color w:val="000000"/>
        </w:rPr>
        <w:t>1.</w:t>
      </w:r>
      <w:r>
        <w:rPr>
          <w:rFonts w:ascii="HTimes Roman Ext" w:hAnsi="HTimes Roman Ext" w:cs="HTimes Roman Ext"/>
          <w:b/>
          <w:color w:val="000000"/>
        </w:rPr>
        <w:t xml:space="preserve"> </w:t>
      </w:r>
      <w:r w:rsidR="00214DCE" w:rsidRPr="00AB5C09">
        <w:rPr>
          <w:rFonts w:ascii="HTimes Roman Ext" w:hAnsi="HTimes Roman Ext" w:cs="HTimes Roman Ext"/>
          <w:b/>
          <w:color w:val="000000"/>
        </w:rPr>
        <w:t>forduló</w:t>
      </w:r>
    </w:p>
    <w:p w:rsidR="00214DCE" w:rsidRPr="00AB5C09" w:rsidRDefault="00214DCE" w:rsidP="00A11FCE">
      <w:pPr>
        <w:jc w:val="both"/>
        <w:rPr>
          <w:rFonts w:ascii="HTimes Roman Ext" w:hAnsi="HTimes Roman Ext" w:cs="HTimes Roman Ext"/>
        </w:rPr>
      </w:pPr>
    </w:p>
    <w:p w:rsidR="00214DCE" w:rsidRPr="00AB5C09" w:rsidRDefault="00214DCE" w:rsidP="000D4B10">
      <w:pPr>
        <w:pStyle w:val="NormlWeb"/>
        <w:jc w:val="both"/>
        <w:rPr>
          <w:rFonts w:ascii="HTimes Roman Ext" w:hAnsi="HTimes Roman Ext" w:cs="HTimes Roman Ext"/>
          <w:b/>
          <w:color w:val="000000"/>
        </w:rPr>
      </w:pPr>
      <w:r w:rsidRPr="00AB5C09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  <w:b/>
          <w:color w:val="000000"/>
        </w:rPr>
        <w:t>1.</w:t>
      </w:r>
      <w:r w:rsidR="000D4B10">
        <w:rPr>
          <w:rFonts w:ascii="HTimes Roman Ext" w:hAnsi="HTimes Roman Ext" w:cs="HTimes Roman Ext"/>
          <w:b/>
          <w:color w:val="000000"/>
        </w:rPr>
        <w:t xml:space="preserve"> </w:t>
      </w:r>
      <w:r w:rsidRPr="00AB5C09">
        <w:rPr>
          <w:rFonts w:ascii="HTimes Roman Ext" w:hAnsi="HTimes Roman Ext" w:cs="HTimes Roman Ext"/>
          <w:b/>
          <w:color w:val="000000"/>
        </w:rPr>
        <w:t>Válaszoljanak a kérdésekre a forrásrészlet</w:t>
      </w:r>
      <w:r w:rsidR="000D4B10">
        <w:rPr>
          <w:rFonts w:ascii="HTimes Roman Ext" w:hAnsi="HTimes Roman Ext" w:cs="HTimes Roman Ext"/>
          <w:b/>
          <w:color w:val="000000"/>
        </w:rPr>
        <w:t xml:space="preserve"> és a képek</w:t>
      </w:r>
      <w:r w:rsidRPr="00AB5C09">
        <w:rPr>
          <w:rFonts w:ascii="HTimes Roman Ext" w:hAnsi="HTimes Roman Ext" w:cs="HTimes Roman Ext"/>
          <w:b/>
          <w:color w:val="000000"/>
        </w:rPr>
        <w:t xml:space="preserve"> segítségével!</w:t>
      </w:r>
      <w:r w:rsidR="000D4B10">
        <w:rPr>
          <w:rFonts w:ascii="HTimes Roman Ext" w:hAnsi="HTimes Roman Ext" w:cs="HTimes Roman Ext"/>
          <w:b/>
          <w:color w:val="000000"/>
        </w:rPr>
        <w:t xml:space="preserve"> </w:t>
      </w:r>
      <w:r w:rsidR="00CE639A" w:rsidRPr="00AB5C09">
        <w:rPr>
          <w:rFonts w:ascii="HTimes Roman Ext" w:hAnsi="HTimes Roman Ext" w:cs="HTimes Roman Ext"/>
          <w:b/>
          <w:color w:val="000000"/>
        </w:rPr>
        <w:t>(20 p)</w:t>
      </w:r>
    </w:p>
    <w:p w:rsidR="00A11FCE" w:rsidRPr="00AB5C09" w:rsidRDefault="006A1644" w:rsidP="00214DC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Times Roman Ext" w:hAnsi="HTimes Roman Ext" w:cs="HTimes Roman Ext"/>
          <w:i/>
        </w:rPr>
      </w:pPr>
      <w:r w:rsidRPr="00AB5C09">
        <w:rPr>
          <w:rFonts w:ascii="HTimes Roman Ext" w:hAnsi="HTimes Roman Ext" w:cs="HTimes Roman Ext"/>
          <w:i/>
        </w:rPr>
        <w:t>„</w:t>
      </w:r>
      <w:r w:rsidR="00A11FCE" w:rsidRPr="00AB5C09">
        <w:rPr>
          <w:rFonts w:ascii="HTimes Roman Ext" w:hAnsi="HTimes Roman Ext" w:cs="HTimes Roman Ext"/>
          <w:i/>
        </w:rPr>
        <w:t>M</w:t>
      </w:r>
      <w:r w:rsidRPr="00AB5C09">
        <w:rPr>
          <w:rFonts w:ascii="HTimes Roman Ext" w:hAnsi="HTimes Roman Ext" w:cs="HTimes Roman Ext"/>
          <w:i/>
        </w:rPr>
        <w:t>í</w:t>
      </w:r>
      <w:r w:rsidR="00A11FCE" w:rsidRPr="00AB5C09">
        <w:rPr>
          <w:rFonts w:ascii="HTimes Roman Ext" w:hAnsi="HTimes Roman Ext" w:cs="HTimes Roman Ext"/>
          <w:i/>
        </w:rPr>
        <w:t>g Európa története a napóleoni koalíció és a Napóleon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 xml:space="preserve">után megalakult </w:t>
      </w:r>
      <w:r w:rsidRPr="00AB5C09">
        <w:rPr>
          <w:rFonts w:ascii="HTimes Roman Ext" w:hAnsi="HTimes Roman Ext" w:cs="HTimes Roman Ext"/>
          <w:i/>
        </w:rPr>
        <w:t>S</w:t>
      </w:r>
      <w:r w:rsidR="00A11FCE" w:rsidRPr="00AB5C09">
        <w:rPr>
          <w:rFonts w:ascii="HTimes Roman Ext" w:hAnsi="HTimes Roman Ext" w:cs="HTimes Roman Ext"/>
          <w:i/>
        </w:rPr>
        <w:t>zent</w:t>
      </w:r>
      <w:r w:rsidRPr="00AB5C09">
        <w:rPr>
          <w:rFonts w:ascii="HTimes Roman Ext" w:hAnsi="HTimes Roman Ext" w:cs="HTimes Roman Ext"/>
          <w:i/>
        </w:rPr>
        <w:t xml:space="preserve"> S</w:t>
      </w:r>
      <w:r w:rsidR="00A11FCE" w:rsidRPr="00AB5C09">
        <w:rPr>
          <w:rFonts w:ascii="HTimes Roman Ext" w:hAnsi="HTimes Roman Ext" w:cs="HTimes Roman Ext"/>
          <w:i/>
        </w:rPr>
        <w:t>zövetség bomlása óta az egyes nagyhatalmak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független politikáján és az egymással való versengésen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alap</w:t>
      </w:r>
      <w:r w:rsidRPr="00AB5C09">
        <w:rPr>
          <w:rFonts w:ascii="HTimes Roman Ext" w:hAnsi="HTimes Roman Ext" w:cs="HTimes Roman Ext"/>
          <w:i/>
        </w:rPr>
        <w:t>ul</w:t>
      </w:r>
      <w:r w:rsidR="00A11FCE" w:rsidRPr="00AB5C09">
        <w:rPr>
          <w:rFonts w:ascii="HTimes Roman Ext" w:hAnsi="HTimes Roman Ext" w:cs="HTimes Roman Ext"/>
          <w:i/>
        </w:rPr>
        <w:t>t, a m</w:t>
      </w:r>
      <w:r w:rsidRPr="00AB5C09">
        <w:rPr>
          <w:rFonts w:ascii="HTimes Roman Ext" w:hAnsi="HTimes Roman Ext" w:cs="HTimes Roman Ext"/>
          <w:i/>
        </w:rPr>
        <w:t>ú</w:t>
      </w:r>
      <w:r w:rsidR="00A11FCE" w:rsidRPr="00AB5C09">
        <w:rPr>
          <w:rFonts w:ascii="HTimes Roman Ext" w:hAnsi="HTimes Roman Ext" w:cs="HTimes Roman Ext"/>
          <w:i/>
        </w:rPr>
        <w:t>lt század 80-as évei óta újra a nagyszövetségek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korát éltük. Európa két részre oszlott. A nemzetközi politika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tartalmát nem az egyes népek, hanem a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két államcsoport egymáshoz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való viszonya uralta. E nagy csoportosulásoknak célja: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 béke biztosítása, eszköze: a hatalmi egyensúly megteremtése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volt. Mégis a rendszer végkövetkezménye az eddig soha sem látott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méretű háború kitörése lett. Meg vagyok győződve, hogy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ez a rendszer az európai békét tovább tartotta fenn, mint tehette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 xml:space="preserve">volna az egymástól független államok </w:t>
      </w:r>
      <w:r w:rsidRPr="00AB5C09">
        <w:rPr>
          <w:rFonts w:ascii="HTimes Roman Ext" w:hAnsi="HTimes Roman Ext" w:cs="HTimes Roman Ext"/>
          <w:i/>
        </w:rPr>
        <w:t>k</w:t>
      </w:r>
      <w:r w:rsidR="00A11FCE" w:rsidRPr="00AB5C09">
        <w:rPr>
          <w:rFonts w:ascii="HTimes Roman Ext" w:hAnsi="HTimes Roman Ext" w:cs="HTimes Roman Ext"/>
          <w:i/>
        </w:rPr>
        <w:t>oncertje, viszont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ez utóbbi sohasem vezetett volna oly iszonyú arányú mérkőzéshez,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mint a nagyszövetségek rendszere</w:t>
      </w:r>
      <w:r w:rsidRPr="00AB5C09">
        <w:rPr>
          <w:rFonts w:ascii="HTimes Roman Ext" w:hAnsi="HTimes Roman Ext" w:cs="HTimes Roman Ext"/>
          <w:i/>
        </w:rPr>
        <w:t xml:space="preserve">. </w:t>
      </w:r>
      <w:r w:rsidR="00A11FCE" w:rsidRPr="00AB5C09">
        <w:rPr>
          <w:rFonts w:ascii="HTimes Roman Ext" w:hAnsi="HTimes Roman Ext" w:cs="HTimes Roman Ext"/>
          <w:i/>
        </w:rPr>
        <w:t>A nagyszövetségek rendszerével együtt fejlődő óriási fegyverkezés a végtelenségig nem fokozódhatott. Előre lehetett látni</w:t>
      </w:r>
      <w:r w:rsidRPr="00AB5C09">
        <w:rPr>
          <w:rFonts w:ascii="HTimes Roman Ext" w:hAnsi="HTimes Roman Ext" w:cs="HTimes Roman Ext"/>
          <w:i/>
        </w:rPr>
        <w:t xml:space="preserve">, </w:t>
      </w:r>
      <w:r w:rsidR="00A11FCE" w:rsidRPr="00AB5C09">
        <w:rPr>
          <w:rFonts w:ascii="HTimes Roman Ext" w:hAnsi="HTimes Roman Ext" w:cs="HTimes Roman Ext"/>
          <w:i/>
        </w:rPr>
        <w:t>hogy ha a fegyverkezési versengés nem nyer befejezést, ha nem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áll meg valamely eltűrhető határnál, bizonyos, még hosszú, de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mégsem végtelen idő múlva csőd és világforradalom vagy pedig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világháború fog bekövetkezni. Csak olyan nemzetközi megegyezés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menthetett meg e bajoktól, mely a fegyverkezést korlátozza.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Az európai diplomácia kudarca, hogy ez a megoldás nem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sikerült.</w:t>
      </w:r>
      <w:r w:rsidRPr="00AB5C09">
        <w:rPr>
          <w:rFonts w:ascii="HTimes Roman Ext" w:hAnsi="HTimes Roman Ext" w:cs="HTimes Roman Ext"/>
          <w:i/>
        </w:rPr>
        <w:t>”</w:t>
      </w:r>
    </w:p>
    <w:p w:rsidR="006A1644" w:rsidRPr="00AB5C09" w:rsidRDefault="006A1644" w:rsidP="00214DCE">
      <w:pPr>
        <w:autoSpaceDE w:val="0"/>
        <w:autoSpaceDN w:val="0"/>
        <w:adjustRightInd w:val="0"/>
        <w:spacing w:after="0" w:line="240" w:lineRule="auto"/>
        <w:ind w:left="567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 xml:space="preserve">(Andrássy Gyula: Diplomácia és </w:t>
      </w:r>
      <w:r w:rsidR="005C69F2" w:rsidRPr="00AB5C09">
        <w:rPr>
          <w:rFonts w:ascii="HTimes Roman Ext" w:hAnsi="HTimes Roman Ext" w:cs="HTimes Roman Ext"/>
        </w:rPr>
        <w:t>világ</w:t>
      </w:r>
      <w:r w:rsidRPr="00AB5C09">
        <w:rPr>
          <w:rFonts w:ascii="HTimes Roman Ext" w:hAnsi="HTimes Roman Ext" w:cs="HTimes Roman Ext"/>
        </w:rPr>
        <w:t>háború)</w:t>
      </w:r>
    </w:p>
    <w:p w:rsidR="006A1644" w:rsidRPr="00AB5C09" w:rsidRDefault="00721C5C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586AB830" wp14:editId="1128E035">
            <wp:extent cx="3685565" cy="2309751"/>
            <wp:effectExtent l="0" t="0" r="0" b="0"/>
            <wp:docPr id="10" name="Kép 10" descr="http://fineartamerica.com/images-simple-print/images-medium/world-war-i-the-triple-entente-french-ever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neartamerica.com/images-simple-print/images-medium/world-war-i-the-triple-entente-french-everet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65" cy="23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9A"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682E11C4" wp14:editId="4A6C751A">
            <wp:extent cx="2066307" cy="3202960"/>
            <wp:effectExtent l="0" t="0" r="0" b="0"/>
            <wp:docPr id="14" name="Kép 14" descr="http://static2.akpool.de/images/cards/37/37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akpool.de/images/cards/37/377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07" cy="32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44" w:rsidRPr="00AB5C09" w:rsidRDefault="006A1644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2A3C7C" w:rsidRPr="00AB5C09" w:rsidRDefault="002A3C7C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6A1644" w:rsidRPr="00AB5C09" w:rsidRDefault="00CE639A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lastRenderedPageBreak/>
        <w:t>Mi volt a két szövetség neve?</w:t>
      </w:r>
      <w:r w:rsidR="000D4B10">
        <w:rPr>
          <w:rFonts w:ascii="HTimes Roman Ext" w:hAnsi="HTimes Roman Ext" w:cs="HTimes Roman Ext"/>
        </w:rPr>
        <w:t xml:space="preserve"> </w:t>
      </w:r>
      <w:r w:rsidR="00CC1FE4" w:rsidRPr="00AB5C09">
        <w:rPr>
          <w:rFonts w:ascii="HTimes Roman Ext" w:hAnsi="HTimes Roman Ext" w:cs="HTimes Roman Ext"/>
        </w:rPr>
        <w:t>(2)</w:t>
      </w: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CE639A" w:rsidRPr="00AB5C09" w:rsidRDefault="00CE639A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 xml:space="preserve">Kik képviselik </w:t>
      </w:r>
      <w:r w:rsidR="00D72425" w:rsidRPr="00AB5C09">
        <w:rPr>
          <w:rFonts w:ascii="HTimes Roman Ext" w:hAnsi="HTimes Roman Ext" w:cs="HTimes Roman Ext"/>
          <w:b/>
        </w:rPr>
        <w:t>név szerint</w:t>
      </w:r>
      <w:r w:rsidR="00D72425" w:rsidRPr="00AB5C09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 xml:space="preserve">a </w:t>
      </w:r>
      <w:r w:rsidR="005C69F2" w:rsidRPr="00AB5C09">
        <w:rPr>
          <w:rFonts w:ascii="HTimes Roman Ext" w:hAnsi="HTimes Roman Ext" w:cs="HTimes Roman Ext"/>
        </w:rPr>
        <w:t>sz</w:t>
      </w:r>
      <w:r w:rsidRPr="00AB5C09">
        <w:rPr>
          <w:rFonts w:ascii="HTimes Roman Ext" w:hAnsi="HTimes Roman Ext" w:cs="HTimes Roman Ext"/>
        </w:rPr>
        <w:t>övetséges</w:t>
      </w:r>
      <w:r w:rsidR="005C69F2" w:rsidRPr="00AB5C09">
        <w:rPr>
          <w:rFonts w:ascii="HTimes Roman Ext" w:hAnsi="HTimes Roman Ext" w:cs="HTimes Roman Ext"/>
        </w:rPr>
        <w:t xml:space="preserve"> államokat</w:t>
      </w:r>
      <w:r w:rsidRPr="00AB5C09">
        <w:rPr>
          <w:rFonts w:ascii="HTimes Roman Ext" w:hAnsi="HTimes Roman Ext" w:cs="HTimes Roman Ext"/>
        </w:rPr>
        <w:t xml:space="preserve"> a két képen? </w:t>
      </w:r>
      <w:r w:rsidR="00CC1FE4" w:rsidRPr="00AB5C09">
        <w:rPr>
          <w:rFonts w:ascii="HTimes Roman Ext" w:hAnsi="HTimes Roman Ext" w:cs="HTimes Roman Ext"/>
        </w:rPr>
        <w:t>(12)</w:t>
      </w: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Melyik állam volt a „kakukktojás” és miért?</w:t>
      </w:r>
      <w:r w:rsidR="000D4B10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>(2)</w:t>
      </w: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CC1FE4" w:rsidRPr="00AB5C09" w:rsidRDefault="00CC1FE4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Mi volt az előnye és a hátránya a szövetségi rendszereknek Andrássy Gyula szerint?</w:t>
      </w:r>
      <w:r w:rsidR="000D4B10">
        <w:rPr>
          <w:rFonts w:ascii="HTimes Roman Ext" w:hAnsi="HTimes Roman Ext" w:cs="HTimes Roman Ext"/>
        </w:rPr>
        <w:t xml:space="preserve"> </w:t>
      </w:r>
      <w:r w:rsidR="005C69F2" w:rsidRPr="00AB5C09">
        <w:rPr>
          <w:rFonts w:ascii="HTimes Roman Ext" w:hAnsi="HTimes Roman Ext" w:cs="HTimes Roman Ext"/>
        </w:rPr>
        <w:t>(</w:t>
      </w:r>
      <w:r w:rsidR="0079050E" w:rsidRPr="00AB5C09">
        <w:rPr>
          <w:rFonts w:ascii="HTimes Roman Ext" w:hAnsi="HTimes Roman Ext" w:cs="HTimes Roman Ext"/>
        </w:rPr>
        <w:t>2</w:t>
      </w:r>
      <w:r w:rsidR="005C69F2" w:rsidRPr="00AB5C09">
        <w:rPr>
          <w:rFonts w:ascii="HTimes Roman Ext" w:hAnsi="HTimes Roman Ext" w:cs="HTimes Roman Ext"/>
        </w:rPr>
        <w:t>)</w:t>
      </w:r>
    </w:p>
    <w:p w:rsidR="005C69F2" w:rsidRPr="00AB5C09" w:rsidRDefault="005C69F2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5C69F2" w:rsidRPr="00AB5C09" w:rsidRDefault="005C69F2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Milyen szerepe volt Andrássy Gyulának a</w:t>
      </w:r>
      <w:r w:rsidR="002A3C7C" w:rsidRPr="00AB5C09">
        <w:rPr>
          <w:rFonts w:ascii="HTimes Roman Ext" w:hAnsi="HTimes Roman Ext" w:cs="HTimes Roman Ext"/>
        </w:rPr>
        <w:t>z egyik</w:t>
      </w:r>
      <w:r w:rsidRPr="00AB5C09">
        <w:rPr>
          <w:rFonts w:ascii="HTimes Roman Ext" w:hAnsi="HTimes Roman Ext" w:cs="HTimes Roman Ext"/>
        </w:rPr>
        <w:t xml:space="preserve"> szövetségi rendszer kialakulásában?</w:t>
      </w:r>
      <w:r w:rsidR="000D4B10">
        <w:rPr>
          <w:rFonts w:ascii="HTimes Roman Ext" w:hAnsi="HTimes Roman Ext" w:cs="HTimes Roman Ext"/>
        </w:rPr>
        <w:t xml:space="preserve"> </w:t>
      </w:r>
      <w:r w:rsidR="002A3C7C" w:rsidRPr="00AB5C09">
        <w:rPr>
          <w:rFonts w:ascii="HTimes Roman Ext" w:hAnsi="HTimes Roman Ext" w:cs="HTimes Roman Ext"/>
        </w:rPr>
        <w:t>(2)</w:t>
      </w: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0D4B10" w:rsidRDefault="000D4B10" w:rsidP="000D4B10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21C5C" w:rsidRPr="000D4B10" w:rsidRDefault="000D4B10" w:rsidP="000D4B10">
      <w:pPr>
        <w:autoSpaceDE w:val="0"/>
        <w:autoSpaceDN w:val="0"/>
        <w:adjustRightInd w:val="0"/>
        <w:spacing w:after="0" w:line="240" w:lineRule="auto"/>
        <w:jc w:val="both"/>
        <w:rPr>
          <w:rFonts w:ascii="HTimes Roman Ext" w:hAnsi="HTimes Roman Ext" w:cs="HTimes Roman Ext"/>
          <w:b/>
        </w:rPr>
      </w:pPr>
      <w:r w:rsidRPr="000D4B10">
        <w:rPr>
          <w:rFonts w:ascii="HTimes Roman Ext" w:hAnsi="HTimes Roman Ext" w:cs="HTimes Roman Ext"/>
          <w:b/>
        </w:rPr>
        <w:t xml:space="preserve">2. </w:t>
      </w:r>
      <w:r w:rsidR="00480FE5" w:rsidRPr="000D4B10">
        <w:rPr>
          <w:rFonts w:ascii="HTimes Roman Ext" w:hAnsi="HTimes Roman Ext" w:cs="HTimes Roman Ext"/>
          <w:b/>
        </w:rPr>
        <w:t>Foglalják össze</w:t>
      </w:r>
      <w:r w:rsidR="00CE639A" w:rsidRPr="000D4B10">
        <w:rPr>
          <w:rFonts w:ascii="HTimes Roman Ext" w:hAnsi="HTimes Roman Ext" w:cs="HTimes Roman Ext"/>
          <w:b/>
        </w:rPr>
        <w:t xml:space="preserve"> a </w:t>
      </w:r>
      <w:r w:rsidR="00CE639A" w:rsidRPr="000D4B10">
        <w:rPr>
          <w:rFonts w:ascii="HTimes Roman Ext" w:hAnsi="HTimes Roman Ext" w:cs="HTimes Roman Ext"/>
          <w:b/>
          <w:i/>
        </w:rPr>
        <w:t>térkép segítségével</w:t>
      </w:r>
      <w:r w:rsidR="00480FE5" w:rsidRPr="000D4B10">
        <w:rPr>
          <w:rFonts w:ascii="HTimes Roman Ext" w:hAnsi="HTimes Roman Ext" w:cs="HTimes Roman Ext"/>
          <w:b/>
        </w:rPr>
        <w:t xml:space="preserve"> az egyes nagyhatalmak politikai törekvéseit a Földközi-tenger keleti medencéjében</w:t>
      </w:r>
      <w:r w:rsidR="00CE639A" w:rsidRPr="000D4B10">
        <w:rPr>
          <w:rFonts w:ascii="HTimes Roman Ext" w:hAnsi="HTimes Roman Ext" w:cs="HTimes Roman Ext"/>
          <w:b/>
        </w:rPr>
        <w:t>!</w:t>
      </w:r>
      <w:r>
        <w:rPr>
          <w:rFonts w:ascii="HTimes Roman Ext" w:hAnsi="HTimes Roman Ext" w:cs="HTimes Roman Ext"/>
          <w:b/>
        </w:rPr>
        <w:t xml:space="preserve"> </w:t>
      </w:r>
      <w:r w:rsidR="00CE639A" w:rsidRPr="000D4B10">
        <w:rPr>
          <w:rFonts w:ascii="HTimes Roman Ext" w:hAnsi="HTimes Roman Ext" w:cs="HTimes Roman Ext"/>
          <w:b/>
        </w:rPr>
        <w:t>(20 p)</w:t>
      </w:r>
    </w:p>
    <w:p w:rsidR="0079050E" w:rsidRPr="00AB5C09" w:rsidRDefault="0079050E" w:rsidP="0079050E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  <w:b/>
        </w:rPr>
      </w:pPr>
    </w:p>
    <w:p w:rsidR="00AB6373" w:rsidRPr="00AB5C09" w:rsidRDefault="002A0F8D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3DD54BAD" wp14:editId="3AC4EE89">
            <wp:extent cx="6115050" cy="3770947"/>
            <wp:effectExtent l="0" t="0" r="0" b="1270"/>
            <wp:docPr id="8" name="Kép 8" descr="http://mek.niif.hu/07100/07139/html/pic/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k.niif.hu/07100/07139/html/pic/4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82" cy="3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79050E" w:rsidRPr="00AB5C09" w:rsidRDefault="0079050E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214DCE" w:rsidRPr="000D4B10" w:rsidRDefault="000D4B10" w:rsidP="000D4B10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  <w:b/>
        </w:rPr>
      </w:pPr>
      <w:r>
        <w:rPr>
          <w:rFonts w:ascii="HTimes Roman Ext" w:hAnsi="HTimes Roman Ext" w:cs="HTimes Roman Ext"/>
          <w:b/>
        </w:rPr>
        <w:lastRenderedPageBreak/>
        <w:t xml:space="preserve">3. </w:t>
      </w:r>
      <w:r w:rsidR="00A72CAC" w:rsidRPr="000D4B10">
        <w:rPr>
          <w:rFonts w:ascii="HTimes Roman Ext" w:hAnsi="HTimes Roman Ext" w:cs="HTimes Roman Ext"/>
          <w:b/>
        </w:rPr>
        <w:t>Válaszoljanak a kérdésekre a források segítségével!(20 p)</w:t>
      </w:r>
    </w:p>
    <w:p w:rsidR="00721C5C" w:rsidRPr="00AB5C09" w:rsidRDefault="00721C5C" w:rsidP="006A1644">
      <w:pPr>
        <w:autoSpaceDE w:val="0"/>
        <w:autoSpaceDN w:val="0"/>
        <w:adjustRightInd w:val="0"/>
        <w:spacing w:after="0" w:line="240" w:lineRule="auto"/>
        <w:rPr>
          <w:rFonts w:ascii="HTimes Roman Ext" w:hAnsi="HTimes Roman Ext" w:cs="HTimes Roman Ext"/>
        </w:rPr>
      </w:pPr>
    </w:p>
    <w:p w:rsidR="00A11FCE" w:rsidRPr="00AB5C09" w:rsidRDefault="006A1644" w:rsidP="00AB637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Times Roman Ext" w:hAnsi="HTimes Roman Ext" w:cs="HTimes Roman Ext"/>
          <w:i/>
        </w:rPr>
      </w:pPr>
      <w:r w:rsidRPr="00AB5C09">
        <w:rPr>
          <w:rFonts w:ascii="HTimes Roman Ext" w:hAnsi="HTimes Roman Ext" w:cs="HTimes Roman Ext"/>
          <w:i/>
        </w:rPr>
        <w:t>„</w:t>
      </w:r>
      <w:r w:rsidR="00A11FCE" w:rsidRPr="00AB5C09">
        <w:rPr>
          <w:rFonts w:ascii="HTimes Roman Ext" w:hAnsi="HTimes Roman Ext" w:cs="HTimes Roman Ext"/>
          <w:i/>
        </w:rPr>
        <w:t>A Balkán-probléma nehézségei a következők: A Balkán</w:t>
      </w:r>
      <w:r w:rsidRPr="00AB5C09">
        <w:rPr>
          <w:rFonts w:ascii="HTimes Roman Ext" w:hAnsi="HTimes Roman Ext" w:cs="HTimes Roman Ext"/>
          <w:i/>
        </w:rPr>
        <w:t>-</w:t>
      </w:r>
      <w:r w:rsidR="00A11FCE" w:rsidRPr="00AB5C09">
        <w:rPr>
          <w:rFonts w:ascii="HTimes Roman Ext" w:hAnsi="HTimes Roman Ext" w:cs="HTimes Roman Ext"/>
          <w:i/>
        </w:rPr>
        <w:t>államoknál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hiányoznak a tradíción, a történelmen és a természeten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alapuló határok. Az államalkotó elv náluk kizárólag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 xml:space="preserve">a </w:t>
      </w:r>
      <w:r w:rsidRPr="00AB5C09">
        <w:rPr>
          <w:rFonts w:ascii="HTimes Roman Ext" w:hAnsi="HTimes Roman Ext" w:cs="HTimes Roman Ext"/>
          <w:i/>
        </w:rPr>
        <w:t>n</w:t>
      </w:r>
      <w:r w:rsidR="00A11FCE" w:rsidRPr="00AB5C09">
        <w:rPr>
          <w:rFonts w:ascii="HTimes Roman Ext" w:hAnsi="HTimes Roman Ext" w:cs="HTimes Roman Ext"/>
          <w:i/>
        </w:rPr>
        <w:t>emzetiség. A fajok azonban a félsziget sok részében oly keverten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élnek, hogy ez az államalkotó elv folytonos viszályok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magvává vált. Egészséges állami élet. alapja mindég és mindenütt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az összefüggő, gazdaságilag összetartozó, természetes határokkal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b</w:t>
      </w:r>
      <w:r w:rsidRPr="00AB5C09">
        <w:rPr>
          <w:rFonts w:ascii="HTimes Roman Ext" w:hAnsi="HTimes Roman Ext" w:cs="HTimes Roman Ext"/>
          <w:i/>
        </w:rPr>
        <w:t>í</w:t>
      </w:r>
      <w:r w:rsidR="00A11FCE" w:rsidRPr="00AB5C09">
        <w:rPr>
          <w:rFonts w:ascii="HTimes Roman Ext" w:hAnsi="HTimes Roman Ext" w:cs="HTimes Roman Ext"/>
          <w:i/>
        </w:rPr>
        <w:t>ró terület és együtt érző lakosság. A Balkánon a föltétlen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érvényesülés után törő nemzetiségi elv és ezen államalkotó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tényezők nincsenek harmóniában és innét az örökös viszály.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 Balkán alig fog önmagától állandó békéhez jutni. Csak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 föderáció biztos</w:t>
      </w:r>
      <w:r w:rsidRPr="00AB5C09">
        <w:rPr>
          <w:rFonts w:ascii="HTimes Roman Ext" w:hAnsi="HTimes Roman Ext" w:cs="HTimes Roman Ext"/>
          <w:i/>
        </w:rPr>
        <w:t>í</w:t>
      </w:r>
      <w:r w:rsidR="00A11FCE" w:rsidRPr="00AB5C09">
        <w:rPr>
          <w:rFonts w:ascii="HTimes Roman Ext" w:hAnsi="HTimes Roman Ext" w:cs="HTimes Roman Ext"/>
          <w:i/>
        </w:rPr>
        <w:t>thatná ezt, ehhez pedig t</w:t>
      </w:r>
      <w:r w:rsidRPr="00AB5C09">
        <w:rPr>
          <w:rFonts w:ascii="HTimes Roman Ext" w:hAnsi="HTimes Roman Ext" w:cs="HTimes Roman Ext"/>
          <w:i/>
        </w:rPr>
        <w:t>ú</w:t>
      </w:r>
      <w:r w:rsidR="00A11FCE" w:rsidRPr="00AB5C09">
        <w:rPr>
          <w:rFonts w:ascii="HTimes Roman Ext" w:hAnsi="HTimes Roman Ext" w:cs="HTimes Roman Ext"/>
          <w:i/>
        </w:rPr>
        <w:t>l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sok a kölcsönös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gyűlölet, nagyon kevés a kölcsönös megértés és nem elég a műveltség.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A világbékének megszilárdulása a Balkán békéjét is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megszilárdíthatja, nem pedig megfordítva. A Balkán az állandó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békének egyik Achilles-sarka marad. Ilyen viszonyok között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szembetűnően igazságtalan vád, ha a Balkán talaján keletkezett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viharokat annak a politikának tulajdonítják, amelyet mi a</w:t>
      </w:r>
      <w:r w:rsidRPr="00AB5C09">
        <w:rPr>
          <w:rFonts w:ascii="HTimes Roman Ext" w:hAnsi="HTimes Roman Ext" w:cs="HTimes Roman Ext"/>
          <w:i/>
        </w:rPr>
        <w:t xml:space="preserve"> </w:t>
      </w:r>
      <w:r w:rsidR="00A11FCE" w:rsidRPr="00AB5C09">
        <w:rPr>
          <w:rFonts w:ascii="HTimes Roman Ext" w:hAnsi="HTimes Roman Ext" w:cs="HTimes Roman Ext"/>
          <w:i/>
        </w:rPr>
        <w:t>berlini szerződésnél érvényre juttattunk.</w:t>
      </w:r>
      <w:r w:rsidRPr="00AB5C09">
        <w:rPr>
          <w:rFonts w:ascii="HTimes Roman Ext" w:hAnsi="HTimes Roman Ext" w:cs="HTimes Roman Ext"/>
          <w:i/>
        </w:rPr>
        <w:t>”</w:t>
      </w:r>
    </w:p>
    <w:p w:rsidR="00AB6373" w:rsidRPr="00AB5C09" w:rsidRDefault="00AB6373" w:rsidP="00AB637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(Andrássy Gyula: Diplomácia és világháború)</w:t>
      </w:r>
    </w:p>
    <w:p w:rsidR="00D971E2" w:rsidRPr="00AB5C09" w:rsidRDefault="00D971E2" w:rsidP="00AB637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Times Roman Ext" w:hAnsi="HTimes Roman Ext" w:cs="HTimes Roman Ext"/>
        </w:rPr>
      </w:pPr>
    </w:p>
    <w:p w:rsidR="00B73076" w:rsidRPr="00AB5C09" w:rsidRDefault="00B73076" w:rsidP="000D4B10">
      <w:pPr>
        <w:jc w:val="right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2FFFCA93" wp14:editId="030B23DA">
            <wp:extent cx="2456030" cy="3244850"/>
            <wp:effectExtent l="0" t="0" r="1905" b="0"/>
            <wp:docPr id="1" name="Kép 1" descr="http://img26.imageshack.us/img26/9721/230924002352d301a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6.imageshack.us/img26/9721/230924002352d301ab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56" cy="32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E3B" w:rsidRPr="00AB5C09">
        <w:rPr>
          <w:rFonts w:ascii="HTimes Roman Ext" w:hAnsi="HTimes Roman Ext" w:cs="HTimes Roman Ext"/>
          <w:noProof/>
          <w:lang w:eastAsia="hu-HU"/>
        </w:rPr>
        <w:t xml:space="preserve"> </w:t>
      </w:r>
      <w:r w:rsidR="00CF5E3B"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5D6B0962" wp14:editId="6E53CE5E">
            <wp:extent cx="2474077" cy="3479800"/>
            <wp:effectExtent l="0" t="0" r="2540" b="6350"/>
            <wp:docPr id="7" name="Kép 7" descr="http://img3067.imagevenue.com/images/loc46/34132_BalkanTroubles_122_46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067.imagevenue.com/images/loc46/34132_BalkanTroubles_122_46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77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94" w:rsidRPr="00AB5C09" w:rsidRDefault="00634C94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 xml:space="preserve">Mi volt Andrássy </w:t>
      </w:r>
      <w:r w:rsidR="005F3E51" w:rsidRPr="00AB5C09">
        <w:rPr>
          <w:rFonts w:ascii="HTimes Roman Ext" w:hAnsi="HTimes Roman Ext" w:cs="HTimes Roman Ext"/>
        </w:rPr>
        <w:t xml:space="preserve">Gyula </w:t>
      </w:r>
      <w:r w:rsidRPr="00AB5C09">
        <w:rPr>
          <w:rFonts w:ascii="HTimes Roman Ext" w:hAnsi="HTimes Roman Ext" w:cs="HTimes Roman Ext"/>
        </w:rPr>
        <w:t>szerint a balkáni válság oka?</w:t>
      </w:r>
      <w:r w:rsidR="000D4B10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>(</w:t>
      </w:r>
      <w:r w:rsidR="005F3E51" w:rsidRPr="00AB5C09">
        <w:rPr>
          <w:rFonts w:ascii="HTimes Roman Ext" w:hAnsi="HTimes Roman Ext" w:cs="HTimes Roman Ext"/>
        </w:rPr>
        <w:t>5</w:t>
      </w:r>
      <w:r w:rsidRPr="00AB5C09">
        <w:rPr>
          <w:rFonts w:ascii="HTimes Roman Ext" w:hAnsi="HTimes Roman Ext" w:cs="HTimes Roman Ext"/>
        </w:rPr>
        <w:t>)</w:t>
      </w:r>
    </w:p>
    <w:p w:rsidR="00634C94" w:rsidRPr="00AB5C09" w:rsidRDefault="00634C94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 xml:space="preserve">Mi lett volna ennek – szerinte </w:t>
      </w:r>
      <w:r w:rsidR="000D4B10">
        <w:rPr>
          <w:rFonts w:ascii="HTimes Roman Ext" w:hAnsi="HTimes Roman Ext" w:cs="HTimes Roman Ext"/>
        </w:rPr>
        <w:t>–</w:t>
      </w:r>
      <w:r w:rsidRPr="00AB5C09">
        <w:rPr>
          <w:rFonts w:ascii="HTimes Roman Ext" w:hAnsi="HTimes Roman Ext" w:cs="HTimes Roman Ext"/>
        </w:rPr>
        <w:t xml:space="preserve"> a megoldása?</w:t>
      </w:r>
      <w:r w:rsidR="000D4B10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>(4)</w:t>
      </w:r>
    </w:p>
    <w:p w:rsidR="00AB6373" w:rsidRPr="00AB5C09" w:rsidRDefault="00080DF8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 xml:space="preserve">Mely balkáni államokat jelképezi a </w:t>
      </w:r>
      <w:r w:rsidR="00AB5C09" w:rsidRPr="00AB5C09">
        <w:rPr>
          <w:rFonts w:ascii="HTimes Roman Ext" w:hAnsi="HTimes Roman Ext" w:cs="HTimes Roman Ext"/>
        </w:rPr>
        <w:t xml:space="preserve">baloldali </w:t>
      </w:r>
      <w:r w:rsidRPr="00AB5C09">
        <w:rPr>
          <w:rFonts w:ascii="HTimes Roman Ext" w:hAnsi="HTimes Roman Ext" w:cs="HTimes Roman Ext"/>
        </w:rPr>
        <w:t>rajz</w:t>
      </w:r>
      <w:r w:rsidR="00AB5C09" w:rsidRPr="00AB5C09">
        <w:rPr>
          <w:rFonts w:ascii="HTimes Roman Ext" w:hAnsi="HTimes Roman Ext" w:cs="HTimes Roman Ext"/>
        </w:rPr>
        <w:t xml:space="preserve"> és mit csinálnak a szereplők</w:t>
      </w:r>
      <w:r w:rsidRPr="00AB5C09">
        <w:rPr>
          <w:rFonts w:ascii="HTimes Roman Ext" w:hAnsi="HTimes Roman Ext" w:cs="HTimes Roman Ext"/>
        </w:rPr>
        <w:t>?</w:t>
      </w:r>
      <w:r w:rsidR="000D4B10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>(5)</w:t>
      </w:r>
    </w:p>
    <w:p w:rsidR="00080DF8" w:rsidRDefault="00AB5C09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Mely nagyhatalmakat jelképezi a jobboldali rajz és mit csinálnak a szereplők?</w:t>
      </w:r>
      <w:r w:rsidR="00080DF8" w:rsidRPr="00AB5C09">
        <w:rPr>
          <w:rFonts w:ascii="HTimes Roman Ext" w:hAnsi="HTimes Roman Ext" w:cs="HTimes Roman Ext"/>
        </w:rPr>
        <w:t xml:space="preserve"> </w:t>
      </w:r>
      <w:r w:rsidR="005F3E51" w:rsidRPr="00AB5C09">
        <w:rPr>
          <w:rFonts w:ascii="HTimes Roman Ext" w:hAnsi="HTimes Roman Ext" w:cs="HTimes Roman Ext"/>
        </w:rPr>
        <w:t>(6)</w:t>
      </w:r>
    </w:p>
    <w:p w:rsidR="000D4B10" w:rsidRDefault="000D4B10" w:rsidP="00A11FCE">
      <w:pPr>
        <w:jc w:val="both"/>
        <w:rPr>
          <w:rFonts w:ascii="HTimes Roman Ext" w:hAnsi="HTimes Roman Ext" w:cs="HTimes Roman Ext"/>
        </w:rPr>
      </w:pPr>
    </w:p>
    <w:p w:rsidR="000D4B10" w:rsidRPr="00AB5C09" w:rsidRDefault="000D4B10" w:rsidP="00A11FCE">
      <w:pPr>
        <w:jc w:val="both"/>
        <w:rPr>
          <w:rFonts w:ascii="HTimes Roman Ext" w:hAnsi="HTimes Roman Ext" w:cs="HTimes Roman Ext"/>
        </w:rPr>
      </w:pPr>
    </w:p>
    <w:p w:rsidR="00480FE5" w:rsidRPr="000D4B10" w:rsidRDefault="000D4B10" w:rsidP="000D4B10">
      <w:pPr>
        <w:jc w:val="both"/>
        <w:rPr>
          <w:rFonts w:ascii="HTimes Roman Ext" w:hAnsi="HTimes Roman Ext" w:cs="HTimes Roman Ext"/>
          <w:b/>
        </w:rPr>
      </w:pPr>
      <w:r>
        <w:rPr>
          <w:rFonts w:ascii="HTimes Roman Ext" w:hAnsi="HTimes Roman Ext" w:cs="HTimes Roman Ext"/>
          <w:b/>
        </w:rPr>
        <w:lastRenderedPageBreak/>
        <w:t xml:space="preserve">4. </w:t>
      </w:r>
      <w:r w:rsidR="00480FE5" w:rsidRPr="000D4B10">
        <w:rPr>
          <w:rFonts w:ascii="HTimes Roman Ext" w:hAnsi="HTimes Roman Ext" w:cs="HTimes Roman Ext"/>
          <w:b/>
        </w:rPr>
        <w:t xml:space="preserve">Fordítsák le és </w:t>
      </w:r>
      <w:r w:rsidR="00162C07" w:rsidRPr="000D4B10">
        <w:rPr>
          <w:rFonts w:ascii="HTimes Roman Ext" w:hAnsi="HTimes Roman Ext" w:cs="HTimes Roman Ext"/>
          <w:b/>
        </w:rPr>
        <w:t xml:space="preserve">csoportosítsák </w:t>
      </w:r>
      <w:r w:rsidR="0079050E" w:rsidRPr="000D4B10">
        <w:rPr>
          <w:rFonts w:ascii="HTimes Roman Ext" w:hAnsi="HTimes Roman Ext" w:cs="HTimes Roman Ext"/>
          <w:b/>
        </w:rPr>
        <w:t xml:space="preserve">3 szempont szerint </w:t>
      </w:r>
      <w:r w:rsidR="00480FE5" w:rsidRPr="000D4B10">
        <w:rPr>
          <w:rFonts w:ascii="HTimes Roman Ext" w:hAnsi="HTimes Roman Ext" w:cs="HTimes Roman Ext"/>
          <w:b/>
        </w:rPr>
        <w:t>az első világháború okait!</w:t>
      </w:r>
      <w:r>
        <w:rPr>
          <w:rFonts w:ascii="HTimes Roman Ext" w:hAnsi="HTimes Roman Ext" w:cs="HTimes Roman Ext"/>
          <w:b/>
        </w:rPr>
        <w:t xml:space="preserve"> </w:t>
      </w:r>
      <w:r w:rsidR="00162C07" w:rsidRPr="000D4B10">
        <w:rPr>
          <w:rFonts w:ascii="HTimes Roman Ext" w:hAnsi="HTimes Roman Ext" w:cs="HTimes Roman Ext"/>
          <w:b/>
        </w:rPr>
        <w:t>(20 p)</w:t>
      </w:r>
    </w:p>
    <w:p w:rsidR="00616CCA" w:rsidRPr="00AB5C09" w:rsidRDefault="00616CCA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2020CDDB" wp14:editId="25861F01">
            <wp:extent cx="3409950" cy="4406536"/>
            <wp:effectExtent l="0" t="0" r="0" b="0"/>
            <wp:docPr id="2" name="Kép 2" descr="http://upload.wikimedia.org/wikipedia/commons/9/98/WWI-Ca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9/98/WWI-Caus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4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AB5C09" w:rsidRPr="00AB5C09" w:rsidRDefault="00AB5C09" w:rsidP="00A11FCE">
      <w:pPr>
        <w:jc w:val="both"/>
        <w:rPr>
          <w:rFonts w:ascii="HTimes Roman Ext" w:hAnsi="HTimes Roman Ext" w:cs="HTimes Roman Ext"/>
        </w:rPr>
      </w:pPr>
    </w:p>
    <w:p w:rsidR="0079050E" w:rsidRPr="000D4B10" w:rsidRDefault="000D4B10" w:rsidP="000D4B10">
      <w:pPr>
        <w:jc w:val="both"/>
        <w:rPr>
          <w:rFonts w:ascii="HTimes Roman Ext" w:hAnsi="HTimes Roman Ext" w:cs="HTimes Roman Ext"/>
          <w:b/>
        </w:rPr>
      </w:pPr>
      <w:r>
        <w:rPr>
          <w:rFonts w:ascii="HTimes Roman Ext" w:hAnsi="HTimes Roman Ext" w:cs="HTimes Roman Ext"/>
          <w:b/>
        </w:rPr>
        <w:lastRenderedPageBreak/>
        <w:t xml:space="preserve">5. </w:t>
      </w:r>
      <w:r w:rsidR="00FA6CDD" w:rsidRPr="000D4B10">
        <w:rPr>
          <w:rFonts w:ascii="HTimes Roman Ext" w:hAnsi="HTimes Roman Ext" w:cs="HTimes Roman Ext"/>
          <w:b/>
        </w:rPr>
        <w:t>Válaszoljanak</w:t>
      </w:r>
      <w:r w:rsidR="00B017BF" w:rsidRPr="000D4B10">
        <w:rPr>
          <w:rFonts w:ascii="HTimes Roman Ext" w:hAnsi="HTimes Roman Ext" w:cs="HTimes Roman Ext"/>
          <w:b/>
        </w:rPr>
        <w:t xml:space="preserve"> a kérdésekre a források alapján!</w:t>
      </w:r>
      <w:r w:rsidR="00173602" w:rsidRPr="000D4B10">
        <w:rPr>
          <w:rFonts w:ascii="HTimes Roman Ext" w:hAnsi="HTimes Roman Ext" w:cs="HTimes Roman Ext"/>
          <w:b/>
        </w:rPr>
        <w:t xml:space="preserve"> (20 p)</w:t>
      </w:r>
    </w:p>
    <w:p w:rsidR="00FA6CDD" w:rsidRPr="00AB5C09" w:rsidRDefault="00FA6CDD" w:rsidP="00FA6CDD">
      <w:pPr>
        <w:ind w:left="360"/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  <w:i/>
        </w:rPr>
        <w:t>„Ezek az idegenek nem nyugodtak, de másoknak sem hagytak békét, úgy látszott el vannak tökélve arra, hogy törvényeik</w:t>
      </w:r>
      <w:r w:rsidR="00173602" w:rsidRPr="00AB5C09">
        <w:rPr>
          <w:rFonts w:ascii="HTimes Roman Ext" w:hAnsi="HTimes Roman Ext" w:cs="HTimes Roman Ext"/>
          <w:i/>
        </w:rPr>
        <w:t>,</w:t>
      </w:r>
      <w:r w:rsidRPr="00AB5C09">
        <w:rPr>
          <w:rFonts w:ascii="HTimes Roman Ext" w:hAnsi="HTimes Roman Ext" w:cs="HTimes Roman Ext"/>
          <w:i/>
        </w:rPr>
        <w:t xml:space="preserve"> rendeleteik </w:t>
      </w:r>
      <w:r w:rsidR="00173602" w:rsidRPr="00AB5C09">
        <w:rPr>
          <w:rFonts w:ascii="HTimes Roman Ext" w:hAnsi="HTimes Roman Ext" w:cs="HTimes Roman Ext"/>
          <w:i/>
        </w:rPr>
        <w:t xml:space="preserve">és </w:t>
      </w:r>
      <w:r w:rsidRPr="00AB5C09">
        <w:rPr>
          <w:rFonts w:ascii="HTimes Roman Ext" w:hAnsi="HTimes Roman Ext" w:cs="HTimes Roman Ext"/>
          <w:i/>
        </w:rPr>
        <w:t>szabályaik láthatatlan de mind érezhetőbb hálójába az egész életet befogják az emberekkel állatokkal és holt dolgokkal együtt s hogy mindent megváltozta</w:t>
      </w:r>
      <w:r w:rsidR="008D2097" w:rsidRPr="00AB5C09">
        <w:rPr>
          <w:rFonts w:ascii="HTimes Roman Ext" w:hAnsi="HTimes Roman Ext" w:cs="HTimes Roman Ext"/>
          <w:i/>
        </w:rPr>
        <w:t>s</w:t>
      </w:r>
      <w:r w:rsidRPr="00AB5C09">
        <w:rPr>
          <w:rFonts w:ascii="HTimes Roman Ext" w:hAnsi="HTimes Roman Ext" w:cs="HTimes Roman Ext"/>
          <w:i/>
        </w:rPr>
        <w:t xml:space="preserve">sanak és felmérjenek maguk körül … s mindezt nyugodtan és sok szó nélkül végezték, erőszak és kihívás nélkül úgyhogy az emberek nem tudtak ellenállni. … De néhány hónap gyakran akár egy év múltán, amikor a dolgot a nép már egészen elfelejtette, </w:t>
      </w:r>
      <w:proofErr w:type="spellStart"/>
      <w:r w:rsidRPr="00AB5C09">
        <w:rPr>
          <w:rFonts w:ascii="HTimes Roman Ext" w:hAnsi="HTimes Roman Ext" w:cs="HTimes Roman Ext"/>
          <w:i/>
        </w:rPr>
        <w:t>egyszercsak</w:t>
      </w:r>
      <w:proofErr w:type="spellEnd"/>
      <w:r w:rsidRPr="00AB5C09">
        <w:rPr>
          <w:rFonts w:ascii="HTimes Roman Ext" w:hAnsi="HTimes Roman Ext" w:cs="HTimes Roman Ext"/>
          <w:i/>
        </w:rPr>
        <w:t xml:space="preserve"> kiderült az első pillantásra értelmetlennek látszó és már régen elfelejtett összeírások értelme: a városrészek elöljáróit fölhívatták a </w:t>
      </w:r>
      <w:proofErr w:type="spellStart"/>
      <w:r w:rsidRPr="00AB5C09">
        <w:rPr>
          <w:rFonts w:ascii="HTimes Roman Ext" w:hAnsi="HTimes Roman Ext" w:cs="HTimes Roman Ext"/>
          <w:i/>
        </w:rPr>
        <w:t>konakba</w:t>
      </w:r>
      <w:proofErr w:type="spellEnd"/>
      <w:r w:rsidRPr="00AB5C09">
        <w:rPr>
          <w:rFonts w:ascii="HTimes Roman Ext" w:hAnsi="HTimes Roman Ext" w:cs="HTimes Roman Ext"/>
          <w:i/>
        </w:rPr>
        <w:t>, és közölték velük az erdővágásról, a tífusz megakadályozásáról, a gyümölcsök és édességek eladásának módjáról vagy a marhapasszusokról szóló új rendeletet, s ez így ment, minden nap új rendeletet hozott, s mi</w:t>
      </w:r>
      <w:r w:rsidR="00232D3A" w:rsidRPr="00AB5C09">
        <w:rPr>
          <w:rFonts w:ascii="HTimes Roman Ext" w:hAnsi="HTimes Roman Ext" w:cs="HTimes Roman Ext"/>
          <w:i/>
        </w:rPr>
        <w:t>nd</w:t>
      </w:r>
      <w:r w:rsidRPr="00AB5C09">
        <w:rPr>
          <w:rFonts w:ascii="HTimes Roman Ext" w:hAnsi="HTimes Roman Ext" w:cs="HTimes Roman Ext"/>
          <w:i/>
        </w:rPr>
        <w:t xml:space="preserve">en </w:t>
      </w:r>
      <w:r w:rsidR="00232D3A" w:rsidRPr="00AB5C09">
        <w:rPr>
          <w:rFonts w:ascii="HTimes Roman Ext" w:hAnsi="HTimes Roman Ext" w:cs="HTimes Roman Ext"/>
          <w:i/>
        </w:rPr>
        <w:t>rendelettel korlátoztak valamit</w:t>
      </w:r>
      <w:r w:rsidR="008D2097" w:rsidRPr="00AB5C09">
        <w:rPr>
          <w:rFonts w:ascii="HTimes Roman Ext" w:hAnsi="HTimes Roman Ext" w:cs="HTimes Roman Ext"/>
          <w:i/>
        </w:rPr>
        <w:t>,</w:t>
      </w:r>
      <w:r w:rsidR="00232D3A" w:rsidRPr="00AB5C09">
        <w:rPr>
          <w:rFonts w:ascii="HTimes Roman Ext" w:hAnsi="HTimes Roman Ext" w:cs="HTimes Roman Ext"/>
          <w:i/>
        </w:rPr>
        <w:t xml:space="preserve"> vagy kötelezték valamire az embereket.</w:t>
      </w:r>
      <w:r w:rsidR="00B017BF" w:rsidRPr="00AB5C09">
        <w:rPr>
          <w:rFonts w:ascii="HTimes Roman Ext" w:hAnsi="HTimes Roman Ext" w:cs="HTimes Roman Ext"/>
          <w:i/>
        </w:rPr>
        <w:t>”</w:t>
      </w:r>
      <w:r w:rsidR="00173602" w:rsidRPr="00AB5C09">
        <w:rPr>
          <w:rFonts w:ascii="HTimes Roman Ext" w:hAnsi="HTimes Roman Ext" w:cs="HTimes Roman Ext"/>
          <w:i/>
        </w:rPr>
        <w:t xml:space="preserve"> </w:t>
      </w:r>
      <w:r w:rsidR="00173602" w:rsidRPr="00AB5C09">
        <w:rPr>
          <w:rFonts w:ascii="HTimes Roman Ext" w:hAnsi="HTimes Roman Ext" w:cs="HTimes Roman Ext"/>
        </w:rPr>
        <w:t>(</w:t>
      </w:r>
      <w:proofErr w:type="spellStart"/>
      <w:r w:rsidR="00173602" w:rsidRPr="00AB5C09">
        <w:rPr>
          <w:rFonts w:ascii="HTimes Roman Ext" w:hAnsi="HTimes Roman Ext" w:cs="HTimes Roman Ext"/>
        </w:rPr>
        <w:t>Ivo</w:t>
      </w:r>
      <w:proofErr w:type="spellEnd"/>
      <w:r w:rsidR="00173602" w:rsidRPr="00AB5C09">
        <w:rPr>
          <w:rFonts w:ascii="HTimes Roman Ext" w:hAnsi="HTimes Roman Ext" w:cs="HTimes Roman Ext"/>
        </w:rPr>
        <w:t xml:space="preserve"> </w:t>
      </w:r>
      <w:proofErr w:type="spellStart"/>
      <w:r w:rsidR="00173602" w:rsidRPr="00AB5C09">
        <w:rPr>
          <w:rFonts w:ascii="HTimes Roman Ext" w:hAnsi="HTimes Roman Ext" w:cs="HTimes Roman Ext"/>
        </w:rPr>
        <w:t>Andrič</w:t>
      </w:r>
      <w:proofErr w:type="spellEnd"/>
      <w:r w:rsidR="00173602" w:rsidRPr="00AB5C09">
        <w:rPr>
          <w:rFonts w:ascii="HTimes Roman Ext" w:hAnsi="HTimes Roman Ext" w:cs="HTimes Roman Ext"/>
        </w:rPr>
        <w:t>: Híd a Drinán)</w:t>
      </w:r>
    </w:p>
    <w:p w:rsidR="00A714D3" w:rsidRPr="00AB5C09" w:rsidRDefault="00991B2B" w:rsidP="000D4B10">
      <w:pPr>
        <w:jc w:val="right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2560380A" wp14:editId="7752A6D4">
            <wp:extent cx="2109853" cy="3143250"/>
            <wp:effectExtent l="0" t="0" r="5080" b="0"/>
            <wp:docPr id="12" name="Kép 12" descr="http://upload.wikimedia.org/wikipedia/commons/e/e5/Caricature_Bosnia_Annexion_1909_Ion_K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e/e5/Caricature_Bosnia_Annexion_1909_Ion_Kale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07" cy="31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097" w:rsidRPr="00AB5C09">
        <w:rPr>
          <w:rFonts w:ascii="HTimes Roman Ext" w:hAnsi="HTimes Roman Ext" w:cs="HTimes Roman Ext"/>
          <w:noProof/>
          <w:lang w:eastAsia="hu-HU"/>
        </w:rPr>
        <w:t xml:space="preserve"> </w:t>
      </w:r>
      <w:r w:rsidR="008D2097" w:rsidRPr="00AB5C09">
        <w:rPr>
          <w:rFonts w:ascii="HTimes Roman Ext" w:hAnsi="HTimes Roman Ext" w:cs="HTimes Roman Ext"/>
          <w:noProof/>
          <w:lang w:eastAsia="hu-HU"/>
        </w:rPr>
        <w:drawing>
          <wp:inline distT="0" distB="0" distL="0" distR="0" wp14:anchorId="38D712FE" wp14:editId="2E007D68">
            <wp:extent cx="3587552" cy="2641600"/>
            <wp:effectExtent l="0" t="0" r="0" b="6350"/>
            <wp:docPr id="6" name="Kép 6" descr="http://www.huszadikszazad.hu/img/61/2227_bosz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szadikszazad.hu/img/61/2227_boszni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52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3B" w:rsidRPr="00AB5C09" w:rsidRDefault="00CF5E3B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Milyen történelmi eseményhez kapcsolódnak a források?</w:t>
      </w:r>
      <w:r w:rsidR="000D4B10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>(2)</w:t>
      </w:r>
    </w:p>
    <w:p w:rsidR="00CF5E3B" w:rsidRPr="00AB5C09" w:rsidRDefault="00CF5E3B" w:rsidP="00CF5E3B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Mit jelent az okkupáció és az annexió és melyikre mikor került sor?</w:t>
      </w:r>
      <w:r w:rsidR="000D4B10">
        <w:rPr>
          <w:rFonts w:ascii="HTimes Roman Ext" w:hAnsi="HTimes Roman Ext" w:cs="HTimes Roman Ext"/>
        </w:rPr>
        <w:t xml:space="preserve"> </w:t>
      </w:r>
      <w:r w:rsidRPr="00AB5C09">
        <w:rPr>
          <w:rFonts w:ascii="HTimes Roman Ext" w:hAnsi="HTimes Roman Ext" w:cs="HTimes Roman Ext"/>
        </w:rPr>
        <w:t>(6)</w:t>
      </w:r>
    </w:p>
    <w:p w:rsidR="00A714D3" w:rsidRPr="00AB5C09" w:rsidRDefault="00173602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Kik voltak az idegenek és milyennek mutatja be őket az író?</w:t>
      </w:r>
      <w:r w:rsidR="000D4B10">
        <w:rPr>
          <w:rFonts w:ascii="HTimes Roman Ext" w:hAnsi="HTimes Roman Ext" w:cs="HTimes Roman Ext"/>
        </w:rPr>
        <w:t xml:space="preserve"> </w:t>
      </w:r>
      <w:r w:rsidR="00CF5E3B" w:rsidRPr="00AB5C09">
        <w:rPr>
          <w:rFonts w:ascii="HTimes Roman Ext" w:hAnsi="HTimes Roman Ext" w:cs="HTimes Roman Ext"/>
        </w:rPr>
        <w:t>(2)</w:t>
      </w:r>
    </w:p>
    <w:p w:rsidR="00173602" w:rsidRPr="00AB5C09" w:rsidRDefault="00173602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Milyen rendeleteket adtak ki?</w:t>
      </w:r>
      <w:r w:rsidR="000D4B10">
        <w:rPr>
          <w:rFonts w:ascii="HTimes Roman Ext" w:hAnsi="HTimes Roman Ext" w:cs="HTimes Roman Ext"/>
        </w:rPr>
        <w:t xml:space="preserve"> </w:t>
      </w:r>
      <w:r w:rsidR="00CF5E3B" w:rsidRPr="00AB5C09">
        <w:rPr>
          <w:rFonts w:ascii="HTimes Roman Ext" w:hAnsi="HTimes Roman Ext" w:cs="HTimes Roman Ext"/>
        </w:rPr>
        <w:t>(4)</w:t>
      </w:r>
    </w:p>
    <w:p w:rsidR="00173602" w:rsidRPr="00AB5C09" w:rsidRDefault="00173602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>Milyennek mutatja őket a bal oldali rajz és milyen nemzetiségű lehetett a rajzoló?</w:t>
      </w:r>
      <w:r w:rsidR="000D4B10">
        <w:rPr>
          <w:rFonts w:ascii="HTimes Roman Ext" w:hAnsi="HTimes Roman Ext" w:cs="HTimes Roman Ext"/>
        </w:rPr>
        <w:t xml:space="preserve"> </w:t>
      </w:r>
      <w:r w:rsidR="00CF5E3B" w:rsidRPr="00AB5C09">
        <w:rPr>
          <w:rFonts w:ascii="HTimes Roman Ext" w:hAnsi="HTimes Roman Ext" w:cs="HTimes Roman Ext"/>
        </w:rPr>
        <w:t>(2)</w:t>
      </w:r>
    </w:p>
    <w:p w:rsidR="00716E19" w:rsidRPr="00AB5C09" w:rsidRDefault="00173602" w:rsidP="00A11FCE">
      <w:pPr>
        <w:jc w:val="both"/>
        <w:rPr>
          <w:rFonts w:ascii="HTimes Roman Ext" w:hAnsi="HTimes Roman Ext" w:cs="HTimes Roman Ext"/>
        </w:rPr>
      </w:pPr>
      <w:r w:rsidRPr="00AB5C09">
        <w:rPr>
          <w:rFonts w:ascii="HTimes Roman Ext" w:hAnsi="HTimes Roman Ext" w:cs="HTimes Roman Ext"/>
        </w:rPr>
        <w:t xml:space="preserve">Milyen vallásúak voltak a tartományok lakói és </w:t>
      </w:r>
      <w:r w:rsidR="00CF5E3B" w:rsidRPr="00AB5C09">
        <w:rPr>
          <w:rFonts w:ascii="HTimes Roman Ext" w:hAnsi="HTimes Roman Ext" w:cs="HTimes Roman Ext"/>
        </w:rPr>
        <w:t>milyen jelekből lehet erre következtetni?</w:t>
      </w:r>
      <w:r w:rsidR="000D4B10">
        <w:rPr>
          <w:rFonts w:ascii="HTimes Roman Ext" w:hAnsi="HTimes Roman Ext" w:cs="HTimes Roman Ext"/>
        </w:rPr>
        <w:t xml:space="preserve"> </w:t>
      </w:r>
      <w:r w:rsidR="00CF5E3B" w:rsidRPr="00AB5C09">
        <w:rPr>
          <w:rFonts w:ascii="HTimes Roman Ext" w:hAnsi="HTimes Roman Ext" w:cs="HTimes Roman Ext"/>
        </w:rPr>
        <w:t>(4)</w:t>
      </w:r>
      <w:r w:rsidRPr="00AB5C09">
        <w:rPr>
          <w:rFonts w:ascii="HTimes Roman Ext" w:hAnsi="HTimes Roman Ext" w:cs="HTimes Roman Ext"/>
        </w:rPr>
        <w:t xml:space="preserve"> </w:t>
      </w:r>
    </w:p>
    <w:sectPr w:rsidR="00716E19" w:rsidRPr="00AB5C09" w:rsidSect="00787A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3D5" w:rsidRDefault="003E23D5" w:rsidP="000D4B10">
      <w:pPr>
        <w:spacing w:after="0" w:line="240" w:lineRule="auto"/>
      </w:pPr>
      <w:r>
        <w:separator/>
      </w:r>
    </w:p>
  </w:endnote>
  <w:endnote w:type="continuationSeparator" w:id="0">
    <w:p w:rsidR="003E23D5" w:rsidRDefault="003E23D5" w:rsidP="000D4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 Roman Ext">
    <w:altName w:val="Times New Roman"/>
    <w:charset w:val="EE"/>
    <w:family w:val="roman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4D" w:rsidRDefault="00F17B4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4D" w:rsidRDefault="00F17B4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4D" w:rsidRDefault="00F17B4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3D5" w:rsidRDefault="003E23D5" w:rsidP="000D4B10">
      <w:pPr>
        <w:spacing w:after="0" w:line="240" w:lineRule="auto"/>
      </w:pPr>
      <w:r>
        <w:separator/>
      </w:r>
    </w:p>
  </w:footnote>
  <w:footnote w:type="continuationSeparator" w:id="0">
    <w:p w:rsidR="003E23D5" w:rsidRDefault="003E23D5" w:rsidP="000D4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4D" w:rsidRDefault="00F17B4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B10" w:rsidRPr="000D4B10" w:rsidRDefault="000D4B10">
    <w:pPr>
      <w:pStyle w:val="lfej"/>
      <w:rPr>
        <w:b/>
      </w:rPr>
    </w:pPr>
    <w:r w:rsidRPr="000D4B10">
      <w:rPr>
        <w:b/>
      </w:rPr>
      <w:t>h</w:t>
    </w:r>
    <w:r>
      <w:rPr>
        <w:b/>
      </w:rPr>
      <w:t>ttp://tortenelemverseny.ektf.hu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4D" w:rsidRDefault="00F17B4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14C1A"/>
    <w:multiLevelType w:val="hybridMultilevel"/>
    <w:tmpl w:val="A8BA701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C12F4"/>
    <w:multiLevelType w:val="hybridMultilevel"/>
    <w:tmpl w:val="F63AC4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56799"/>
    <w:multiLevelType w:val="hybridMultilevel"/>
    <w:tmpl w:val="F63AC4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12D1C"/>
    <w:multiLevelType w:val="hybridMultilevel"/>
    <w:tmpl w:val="0FE664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24654"/>
    <w:multiLevelType w:val="hybridMultilevel"/>
    <w:tmpl w:val="633679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AA246E"/>
    <w:multiLevelType w:val="hybridMultilevel"/>
    <w:tmpl w:val="0FE664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BE6CB8"/>
    <w:multiLevelType w:val="hybridMultilevel"/>
    <w:tmpl w:val="12B0532C"/>
    <w:lvl w:ilvl="0" w:tplc="DD78F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C25B5C"/>
    <w:multiLevelType w:val="hybridMultilevel"/>
    <w:tmpl w:val="3DE284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79615F"/>
    <w:multiLevelType w:val="hybridMultilevel"/>
    <w:tmpl w:val="A0E27688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F438EB"/>
    <w:multiLevelType w:val="hybridMultilevel"/>
    <w:tmpl w:val="D53E3F60"/>
    <w:lvl w:ilvl="0" w:tplc="2678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D60FA9"/>
    <w:multiLevelType w:val="hybridMultilevel"/>
    <w:tmpl w:val="3A507D7C"/>
    <w:lvl w:ilvl="0" w:tplc="1AB847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10"/>
  </w:num>
  <w:num w:numId="7">
    <w:abstractNumId w:val="0"/>
  </w:num>
  <w:num w:numId="8">
    <w:abstractNumId w:val="1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CE"/>
    <w:rsid w:val="00004F55"/>
    <w:rsid w:val="00071D21"/>
    <w:rsid w:val="000757C6"/>
    <w:rsid w:val="00080DF8"/>
    <w:rsid w:val="000D4B10"/>
    <w:rsid w:val="0013501A"/>
    <w:rsid w:val="001600FF"/>
    <w:rsid w:val="00162C07"/>
    <w:rsid w:val="00173602"/>
    <w:rsid w:val="0018545D"/>
    <w:rsid w:val="001D433B"/>
    <w:rsid w:val="001E0DAD"/>
    <w:rsid w:val="001E7557"/>
    <w:rsid w:val="001F022A"/>
    <w:rsid w:val="00214DCE"/>
    <w:rsid w:val="00232D3A"/>
    <w:rsid w:val="00254448"/>
    <w:rsid w:val="00270D3C"/>
    <w:rsid w:val="002A0F8D"/>
    <w:rsid w:val="002A3C7C"/>
    <w:rsid w:val="002B3553"/>
    <w:rsid w:val="00312513"/>
    <w:rsid w:val="0033617B"/>
    <w:rsid w:val="00344910"/>
    <w:rsid w:val="00357AD6"/>
    <w:rsid w:val="00387362"/>
    <w:rsid w:val="003A03BE"/>
    <w:rsid w:val="003B4136"/>
    <w:rsid w:val="003B4A33"/>
    <w:rsid w:val="003E23D5"/>
    <w:rsid w:val="0040344E"/>
    <w:rsid w:val="00422364"/>
    <w:rsid w:val="004223C8"/>
    <w:rsid w:val="00447DBD"/>
    <w:rsid w:val="00480FE5"/>
    <w:rsid w:val="004C539A"/>
    <w:rsid w:val="004F10A7"/>
    <w:rsid w:val="005534F7"/>
    <w:rsid w:val="00592B3B"/>
    <w:rsid w:val="0059638E"/>
    <w:rsid w:val="005B584B"/>
    <w:rsid w:val="005B606D"/>
    <w:rsid w:val="005C2519"/>
    <w:rsid w:val="005C69F2"/>
    <w:rsid w:val="005F3E51"/>
    <w:rsid w:val="006052C0"/>
    <w:rsid w:val="00616607"/>
    <w:rsid w:val="00616CCA"/>
    <w:rsid w:val="00634C94"/>
    <w:rsid w:val="00644E34"/>
    <w:rsid w:val="006A1644"/>
    <w:rsid w:val="006C35A8"/>
    <w:rsid w:val="00716E19"/>
    <w:rsid w:val="0072130A"/>
    <w:rsid w:val="00721C5C"/>
    <w:rsid w:val="007353E6"/>
    <w:rsid w:val="00787A1E"/>
    <w:rsid w:val="0079050E"/>
    <w:rsid w:val="007B4FFA"/>
    <w:rsid w:val="00810744"/>
    <w:rsid w:val="0088141B"/>
    <w:rsid w:val="008C2909"/>
    <w:rsid w:val="008C65F4"/>
    <w:rsid w:val="008D2097"/>
    <w:rsid w:val="00905379"/>
    <w:rsid w:val="009143AA"/>
    <w:rsid w:val="00981905"/>
    <w:rsid w:val="00991B2B"/>
    <w:rsid w:val="00A11FCE"/>
    <w:rsid w:val="00A523D3"/>
    <w:rsid w:val="00A604CA"/>
    <w:rsid w:val="00A62B48"/>
    <w:rsid w:val="00A70A2C"/>
    <w:rsid w:val="00A714D3"/>
    <w:rsid w:val="00A72CAC"/>
    <w:rsid w:val="00AA3E9D"/>
    <w:rsid w:val="00AB5C09"/>
    <w:rsid w:val="00AB6373"/>
    <w:rsid w:val="00AE3E54"/>
    <w:rsid w:val="00B017BF"/>
    <w:rsid w:val="00B13D1F"/>
    <w:rsid w:val="00B25025"/>
    <w:rsid w:val="00B443E2"/>
    <w:rsid w:val="00B564F7"/>
    <w:rsid w:val="00B73076"/>
    <w:rsid w:val="00BA4CD9"/>
    <w:rsid w:val="00BB6410"/>
    <w:rsid w:val="00BC6E47"/>
    <w:rsid w:val="00C3045B"/>
    <w:rsid w:val="00C6698D"/>
    <w:rsid w:val="00C9512D"/>
    <w:rsid w:val="00CA1F20"/>
    <w:rsid w:val="00CC1FE4"/>
    <w:rsid w:val="00CE34D8"/>
    <w:rsid w:val="00CE639A"/>
    <w:rsid w:val="00CF5E3B"/>
    <w:rsid w:val="00D02732"/>
    <w:rsid w:val="00D02AF5"/>
    <w:rsid w:val="00D40C49"/>
    <w:rsid w:val="00D66856"/>
    <w:rsid w:val="00D72425"/>
    <w:rsid w:val="00D83906"/>
    <w:rsid w:val="00D971E2"/>
    <w:rsid w:val="00DF0237"/>
    <w:rsid w:val="00E65EBB"/>
    <w:rsid w:val="00E935D1"/>
    <w:rsid w:val="00EE57F6"/>
    <w:rsid w:val="00F17B4D"/>
    <w:rsid w:val="00F62C65"/>
    <w:rsid w:val="00F83569"/>
    <w:rsid w:val="00FA6CDD"/>
    <w:rsid w:val="00FF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65EBB"/>
  </w:style>
  <w:style w:type="paragraph" w:styleId="Cmsor1">
    <w:name w:val="heading 1"/>
    <w:basedOn w:val="Norml"/>
    <w:next w:val="Norml"/>
    <w:link w:val="Cmsor1Char"/>
    <w:uiPriority w:val="9"/>
    <w:qFormat/>
    <w:rsid w:val="00E65E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65E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65E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65E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65E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65E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65E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65E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65E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65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65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65E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65E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65EB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65E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65E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65EB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65E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65EB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E65E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E65E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E65E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E65E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E65EBB"/>
    <w:rPr>
      <w:b/>
      <w:bCs/>
    </w:rPr>
  </w:style>
  <w:style w:type="character" w:styleId="Kiemels">
    <w:name w:val="Emphasis"/>
    <w:basedOn w:val="Bekezdsalapbettpusa"/>
    <w:uiPriority w:val="20"/>
    <w:qFormat/>
    <w:rsid w:val="00E65EBB"/>
    <w:rPr>
      <w:i/>
      <w:iCs/>
    </w:rPr>
  </w:style>
  <w:style w:type="paragraph" w:styleId="Nincstrkz">
    <w:name w:val="No Spacing"/>
    <w:uiPriority w:val="1"/>
    <w:qFormat/>
    <w:rsid w:val="00E65EBB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E65EBB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E65EBB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E65EBB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65E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65EBB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E65EBB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E65EBB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E65EBB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E65EBB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E65EBB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65EBB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7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3076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21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customStyle="1" w:styleId="apple-converted-space">
    <w:name w:val="apple-converted-space"/>
    <w:basedOn w:val="Bekezdsalapbettpusa"/>
    <w:rsid w:val="00CA1F20"/>
  </w:style>
  <w:style w:type="table" w:styleId="Rcsostblzat">
    <w:name w:val="Table Grid"/>
    <w:basedOn w:val="Normltblzat"/>
    <w:uiPriority w:val="59"/>
    <w:rsid w:val="00735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0D4B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D4B10"/>
  </w:style>
  <w:style w:type="paragraph" w:styleId="llb">
    <w:name w:val="footer"/>
    <w:basedOn w:val="Norml"/>
    <w:link w:val="llbChar"/>
    <w:uiPriority w:val="99"/>
    <w:unhideWhenUsed/>
    <w:rsid w:val="000D4B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D4B10"/>
  </w:style>
  <w:style w:type="character" w:styleId="Hiperhivatkozs">
    <w:name w:val="Hyperlink"/>
    <w:basedOn w:val="Bekezdsalapbettpusa"/>
    <w:uiPriority w:val="99"/>
    <w:semiHidden/>
    <w:unhideWhenUsed/>
    <w:rsid w:val="000D4B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7A393-0D8D-43AF-AD8A-F2109BBF6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650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2013-10-13T14:22:00Z</dcterms:created>
  <dcterms:modified xsi:type="dcterms:W3CDTF">2013-10-13T14:23:00Z</dcterms:modified>
</cp:coreProperties>
</file>