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9553" w14:textId="77777777" w:rsidR="00496004" w:rsidRPr="00B220B4" w:rsidRDefault="00496004" w:rsidP="009F4240">
      <w:pPr>
        <w:pStyle w:val="Default"/>
        <w:jc w:val="both"/>
        <w:rPr>
          <w:color w:val="auto"/>
        </w:rPr>
      </w:pPr>
    </w:p>
    <w:p w14:paraId="0762654D" w14:textId="77777777" w:rsidR="00496004" w:rsidRPr="00B220B4" w:rsidRDefault="00496004" w:rsidP="009F4240">
      <w:pPr>
        <w:pStyle w:val="Default"/>
        <w:jc w:val="both"/>
        <w:rPr>
          <w:b/>
          <w:bCs/>
          <w:color w:val="auto"/>
          <w:sz w:val="23"/>
          <w:szCs w:val="23"/>
        </w:rPr>
      </w:pPr>
      <w:proofErr w:type="spellStart"/>
      <w:r w:rsidRPr="00B220B4">
        <w:rPr>
          <w:b/>
          <w:bCs/>
          <w:color w:val="auto"/>
          <w:sz w:val="23"/>
          <w:szCs w:val="23"/>
        </w:rPr>
        <w:t>Művészettörténet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szigorlati </w:t>
      </w:r>
      <w:proofErr w:type="spellStart"/>
      <w:r w:rsidRPr="00B220B4">
        <w:rPr>
          <w:b/>
          <w:bCs/>
          <w:color w:val="auto"/>
          <w:sz w:val="23"/>
          <w:szCs w:val="23"/>
        </w:rPr>
        <w:t>tételsor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r w:rsidR="002328EC" w:rsidRPr="00B220B4">
        <w:rPr>
          <w:b/>
          <w:bCs/>
          <w:color w:val="auto"/>
          <w:sz w:val="23"/>
          <w:szCs w:val="23"/>
        </w:rPr>
        <w:t xml:space="preserve">– levelező </w:t>
      </w:r>
      <w:r w:rsidRPr="00B220B4">
        <w:rPr>
          <w:b/>
          <w:bCs/>
          <w:color w:val="auto"/>
          <w:sz w:val="23"/>
          <w:szCs w:val="23"/>
        </w:rPr>
        <w:t>2023</w:t>
      </w:r>
    </w:p>
    <w:p w14:paraId="64D4EDC6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57B2A49D" w14:textId="77777777" w:rsidR="00496004" w:rsidRPr="00B220B4" w:rsidRDefault="00496004" w:rsidP="009F4240">
      <w:pPr>
        <w:pStyle w:val="Default"/>
        <w:numPr>
          <w:ilvl w:val="0"/>
          <w:numId w:val="2"/>
        </w:numPr>
        <w:ind w:left="284" w:hanging="284"/>
        <w:jc w:val="both"/>
        <w:rPr>
          <w:rFonts w:ascii="TimesNewRomanPS-BoldMT" w:hAnsi="TimesNewRomanPS-BoldMT" w:cs="TimesNewRomanPS-BoldMT"/>
          <w:b/>
          <w:bCs/>
          <w:color w:val="auto"/>
        </w:rPr>
      </w:pPr>
      <w:r w:rsidRPr="00B220B4">
        <w:rPr>
          <w:rFonts w:ascii="TimesNewRomanPS-BoldMT" w:hAnsi="TimesNewRomanPS-BoldMT" w:cs="TimesNewRomanPS-BoldMT"/>
          <w:b/>
          <w:bCs/>
          <w:color w:val="auto"/>
        </w:rPr>
        <w:t>Építészet – építészettörténet és alapfogalmai</w:t>
      </w:r>
    </w:p>
    <w:p w14:paraId="7B61F326" w14:textId="77777777" w:rsidR="009220B1" w:rsidRPr="00B220B4" w:rsidRDefault="009220B1" w:rsidP="009F4240">
      <w:pPr>
        <w:pStyle w:val="Default"/>
        <w:ind w:firstLine="284"/>
        <w:jc w:val="both"/>
        <w:rPr>
          <w:rFonts w:ascii="TimesNewRomanPS-BoldMT" w:hAnsi="TimesNewRomanPS-BoldMT" w:cs="TimesNewRomanPS-BoldMT"/>
          <w:b/>
          <w:bCs/>
          <w:color w:val="auto"/>
        </w:rPr>
      </w:pPr>
      <w:r w:rsidRPr="00B220B4">
        <w:rPr>
          <w:rFonts w:ascii="TimesNewRomanPS-ItalicMT" w:hAnsi="TimesNewRomanPS-ItalicMT" w:cs="TimesNewRomanPS-ItalicMT"/>
          <w:i/>
          <w:iCs/>
          <w:color w:val="auto"/>
        </w:rPr>
        <w:t>Téralakítás, tömegalakítás, építőanyagok, szerkezetek, alaktani elemek</w:t>
      </w:r>
      <w:r w:rsidRPr="00B220B4">
        <w:rPr>
          <w:rFonts w:ascii="TimesNewRomanPSMT" w:hAnsi="TimesNewRomanPSMT" w:cs="TimesNewRomanPSMT"/>
          <w:i/>
          <w:iCs/>
          <w:color w:val="auto"/>
        </w:rPr>
        <w:t>, stíluskorszakok</w:t>
      </w:r>
    </w:p>
    <w:p w14:paraId="77B9EA05" w14:textId="77777777" w:rsidR="00461F94" w:rsidRPr="00B220B4" w:rsidRDefault="00461F9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előadás anyaga</w:t>
      </w:r>
    </w:p>
    <w:p w14:paraId="3253AD57" w14:textId="77777777" w:rsidR="009220B1" w:rsidRPr="00B220B4" w:rsidRDefault="009220B1" w:rsidP="009F4240">
      <w:pPr>
        <w:pStyle w:val="Default"/>
        <w:ind w:left="284"/>
        <w:jc w:val="both"/>
        <w:rPr>
          <w:color w:val="auto"/>
          <w:sz w:val="23"/>
          <w:szCs w:val="23"/>
        </w:rPr>
      </w:pPr>
    </w:p>
    <w:p w14:paraId="4F2DAF42" w14:textId="77777777" w:rsidR="006867CA" w:rsidRPr="00B220B4" w:rsidRDefault="006867CA" w:rsidP="009F4240">
      <w:pPr>
        <w:pStyle w:val="Default"/>
        <w:numPr>
          <w:ilvl w:val="0"/>
          <w:numId w:val="2"/>
        </w:numPr>
        <w:ind w:left="284" w:hanging="284"/>
        <w:jc w:val="both"/>
        <w:rPr>
          <w:b/>
          <w:bCs/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 xml:space="preserve">Kréta, Mükéné. </w:t>
      </w:r>
    </w:p>
    <w:p w14:paraId="26A949D9" w14:textId="77777777" w:rsidR="002328EC" w:rsidRPr="00B220B4" w:rsidRDefault="002328EC" w:rsidP="002328EC">
      <w:pPr>
        <w:pStyle w:val="Default"/>
        <w:ind w:firstLine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4782DFA0" w14:textId="77777777" w:rsidR="006867CA" w:rsidRPr="00B220B4" w:rsidRDefault="0023042B" w:rsidP="009F4240">
      <w:pPr>
        <w:pStyle w:val="Default"/>
        <w:ind w:left="284"/>
        <w:jc w:val="both"/>
        <w:rPr>
          <w:color w:val="auto"/>
        </w:rPr>
      </w:pPr>
      <w:hyperlink r:id="rId6" w:history="1">
        <w:r w:rsidR="006867CA" w:rsidRPr="00B220B4">
          <w:rPr>
            <w:rStyle w:val="Hiperhivatkozs"/>
            <w:color w:val="auto"/>
            <w:u w:val="none"/>
          </w:rPr>
          <w:t>https://kretasziget.hu/kreta-sziget/mitologia/</w:t>
        </w:r>
      </w:hyperlink>
    </w:p>
    <w:p w14:paraId="02C9D625" w14:textId="77777777" w:rsidR="006867CA" w:rsidRPr="00B220B4" w:rsidRDefault="0023042B" w:rsidP="009F4240">
      <w:pPr>
        <w:pStyle w:val="Default"/>
        <w:ind w:left="284"/>
        <w:jc w:val="both"/>
        <w:rPr>
          <w:color w:val="auto"/>
        </w:rPr>
      </w:pPr>
      <w:hyperlink r:id="rId7" w:history="1">
        <w:r w:rsidR="006867CA" w:rsidRPr="00B220B4">
          <w:rPr>
            <w:rStyle w:val="Hiperhivatkozs"/>
            <w:color w:val="auto"/>
            <w:u w:val="none"/>
          </w:rPr>
          <w:t>https://kretasziget.hu/daidalosz-es-ikarosz/</w:t>
        </w:r>
      </w:hyperlink>
    </w:p>
    <w:p w14:paraId="1428F4D4" w14:textId="77777777" w:rsidR="006867CA" w:rsidRPr="00B220B4" w:rsidRDefault="0023042B" w:rsidP="009F4240">
      <w:pPr>
        <w:pStyle w:val="Default"/>
        <w:ind w:left="284"/>
        <w:jc w:val="both"/>
        <w:rPr>
          <w:color w:val="auto"/>
        </w:rPr>
      </w:pPr>
      <w:hyperlink r:id="rId8" w:history="1">
        <w:r w:rsidR="006867CA" w:rsidRPr="00B220B4">
          <w:rPr>
            <w:rStyle w:val="Hiperhivatkozs"/>
            <w:color w:val="auto"/>
            <w:u w:val="none"/>
          </w:rPr>
          <w:t>https://kretasziget.hu/knossos/</w:t>
        </w:r>
      </w:hyperlink>
    </w:p>
    <w:p w14:paraId="02452304" w14:textId="77777777" w:rsidR="006867CA" w:rsidRPr="00B220B4" w:rsidRDefault="0023042B" w:rsidP="009F4240">
      <w:pPr>
        <w:pStyle w:val="Default"/>
        <w:ind w:left="284"/>
        <w:jc w:val="both"/>
        <w:rPr>
          <w:color w:val="auto"/>
        </w:rPr>
      </w:pPr>
      <w:hyperlink r:id="rId9" w:history="1">
        <w:r w:rsidR="00461F94" w:rsidRPr="00B220B4">
          <w:rPr>
            <w:rStyle w:val="Hiperhivatkozs"/>
            <w:color w:val="auto"/>
            <w:u w:val="none"/>
          </w:rPr>
          <w:t>http://www.tudtad.com/2014/07/fenseges-mukene.html</w:t>
        </w:r>
      </w:hyperlink>
    </w:p>
    <w:p w14:paraId="315D0B33" w14:textId="77777777" w:rsidR="00461F94" w:rsidRPr="00B220B4" w:rsidRDefault="00461F94" w:rsidP="009F4240">
      <w:pPr>
        <w:pStyle w:val="Default"/>
        <w:ind w:left="284"/>
        <w:jc w:val="both"/>
        <w:rPr>
          <w:color w:val="auto"/>
        </w:rPr>
      </w:pPr>
    </w:p>
    <w:p w14:paraId="59836697" w14:textId="77777777" w:rsidR="00496004" w:rsidRPr="00B220B4" w:rsidRDefault="006867CA" w:rsidP="009F4240">
      <w:pPr>
        <w:pStyle w:val="Default"/>
        <w:numPr>
          <w:ilvl w:val="0"/>
          <w:numId w:val="2"/>
        </w:numPr>
        <w:ind w:left="284" w:hanging="284"/>
        <w:jc w:val="both"/>
        <w:rPr>
          <w:b/>
          <w:bCs/>
          <w:color w:val="auto"/>
          <w:sz w:val="23"/>
          <w:szCs w:val="23"/>
        </w:rPr>
      </w:pPr>
      <w:proofErr w:type="spellStart"/>
      <w:r w:rsidRPr="00B220B4">
        <w:rPr>
          <w:b/>
          <w:bCs/>
          <w:color w:val="auto"/>
          <w:sz w:val="23"/>
          <w:szCs w:val="23"/>
        </w:rPr>
        <w:t>G</w:t>
      </w:r>
      <w:r w:rsidR="00496004" w:rsidRPr="00B220B4">
        <w:rPr>
          <w:b/>
          <w:bCs/>
          <w:color w:val="auto"/>
          <w:sz w:val="23"/>
          <w:szCs w:val="23"/>
        </w:rPr>
        <w:t>örög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építészet</w:t>
      </w:r>
      <w:proofErr w:type="spellEnd"/>
      <w:r w:rsidR="00B16906" w:rsidRPr="00B220B4">
        <w:rPr>
          <w:b/>
          <w:bCs/>
          <w:color w:val="auto"/>
          <w:sz w:val="23"/>
          <w:szCs w:val="23"/>
        </w:rPr>
        <w:t xml:space="preserve"> (</w:t>
      </w:r>
      <w:proofErr w:type="spellStart"/>
      <w:r w:rsidR="00B16906" w:rsidRPr="00B220B4">
        <w:rPr>
          <w:b/>
          <w:bCs/>
          <w:color w:val="auto"/>
          <w:sz w:val="23"/>
          <w:szCs w:val="23"/>
        </w:rPr>
        <w:t>oszlporendek</w:t>
      </w:r>
      <w:proofErr w:type="spellEnd"/>
      <w:r w:rsidR="00B16906" w:rsidRPr="00B220B4">
        <w:rPr>
          <w:b/>
          <w:bCs/>
          <w:color w:val="auto"/>
          <w:sz w:val="23"/>
          <w:szCs w:val="23"/>
        </w:rPr>
        <w:t>)</w:t>
      </w:r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szobrászat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vázafestészet. 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görög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művészet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korszakai, 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hellénizmus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</w:p>
    <w:p w14:paraId="21038F24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előadás anyaga+ </w:t>
      </w:r>
    </w:p>
    <w:p w14:paraId="20971B37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http://www2.szepmuveszeti.hu/hyperion/lexikon.php?id=47 http://www2.szepmuveszeti.hu/hyperion/lexikon.php?id=371 http://mek.niif.hu/03400/03410/html/6347.html http://mek.niif.hu/03400/03410/html/2884.html </w:t>
      </w:r>
      <w:proofErr w:type="spellStart"/>
      <w:r w:rsidRPr="00B220B4">
        <w:rPr>
          <w:color w:val="auto"/>
          <w:sz w:val="23"/>
          <w:szCs w:val="23"/>
        </w:rPr>
        <w:t>Elgin</w:t>
      </w:r>
      <w:proofErr w:type="spellEnd"/>
      <w:r w:rsidRPr="00B220B4">
        <w:rPr>
          <w:color w:val="auto"/>
          <w:sz w:val="23"/>
          <w:szCs w:val="23"/>
        </w:rPr>
        <w:t xml:space="preserve">-márványok: http://www2.szepmuveszeti.hu/hyperion/lexikon.php?id=388 </w:t>
      </w:r>
    </w:p>
    <w:p w14:paraId="5FFBDD3A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http://gepeskonyv.btk.elte.hu/adatok/Okor-kelet/Okori.es.keleti.muveszet/index.asp_id=248.html (Hellenisztikus kor 6 fejezete) </w:t>
      </w:r>
    </w:p>
    <w:p w14:paraId="5C62E883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597EDFC0" w14:textId="77777777" w:rsidR="003E48A3" w:rsidRPr="00B220B4" w:rsidRDefault="00496004" w:rsidP="009F4240">
      <w:pPr>
        <w:pStyle w:val="Default"/>
        <w:numPr>
          <w:ilvl w:val="0"/>
          <w:numId w:val="2"/>
        </w:numPr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 xml:space="preserve">Etruszk </w:t>
      </w:r>
      <w:r w:rsidR="00604E0A" w:rsidRPr="00B220B4">
        <w:rPr>
          <w:b/>
          <w:bCs/>
          <w:color w:val="auto"/>
          <w:sz w:val="23"/>
          <w:szCs w:val="23"/>
        </w:rPr>
        <w:t xml:space="preserve">művészet </w:t>
      </w:r>
      <w:r w:rsidRPr="00B220B4">
        <w:rPr>
          <w:color w:val="auto"/>
          <w:sz w:val="23"/>
          <w:szCs w:val="23"/>
        </w:rPr>
        <w:t>(</w:t>
      </w:r>
      <w:r w:rsidR="003E48A3" w:rsidRPr="00B220B4">
        <w:rPr>
          <w:color w:val="auto"/>
          <w:sz w:val="23"/>
          <w:szCs w:val="23"/>
        </w:rPr>
        <w:t xml:space="preserve">nekropolisz, </w:t>
      </w:r>
      <w:proofErr w:type="spellStart"/>
      <w:r w:rsidRPr="00B220B4">
        <w:rPr>
          <w:color w:val="auto"/>
          <w:sz w:val="23"/>
          <w:szCs w:val="23"/>
        </w:rPr>
        <w:t>Tarquinia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Paestum</w:t>
      </w:r>
      <w:proofErr w:type="spellEnd"/>
      <w:r w:rsidRPr="00B220B4">
        <w:rPr>
          <w:color w:val="auto"/>
          <w:sz w:val="23"/>
          <w:szCs w:val="23"/>
        </w:rPr>
        <w:t xml:space="preserve">: </w:t>
      </w:r>
      <w:proofErr w:type="spellStart"/>
      <w:r w:rsidRPr="00B220B4">
        <w:rPr>
          <w:color w:val="auto"/>
          <w:sz w:val="23"/>
          <w:szCs w:val="23"/>
        </w:rPr>
        <w:t>falfestmények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Cerveteri</w:t>
      </w:r>
      <w:proofErr w:type="spellEnd"/>
      <w:r w:rsidRPr="00B220B4">
        <w:rPr>
          <w:color w:val="auto"/>
          <w:sz w:val="23"/>
          <w:szCs w:val="23"/>
        </w:rPr>
        <w:t xml:space="preserve">, etruszk </w:t>
      </w:r>
      <w:proofErr w:type="spellStart"/>
      <w:r w:rsidRPr="00B220B4">
        <w:rPr>
          <w:color w:val="auto"/>
          <w:sz w:val="23"/>
          <w:szCs w:val="23"/>
        </w:rPr>
        <w:t>sírkamra</w:t>
      </w:r>
      <w:proofErr w:type="spellEnd"/>
      <w:r w:rsidRPr="00B220B4">
        <w:rPr>
          <w:color w:val="auto"/>
          <w:sz w:val="23"/>
          <w:szCs w:val="23"/>
        </w:rPr>
        <w:t xml:space="preserve">, A capitoliumi </w:t>
      </w:r>
      <w:proofErr w:type="spellStart"/>
      <w:r w:rsidRPr="00B220B4">
        <w:rPr>
          <w:color w:val="auto"/>
          <w:sz w:val="23"/>
          <w:szCs w:val="23"/>
        </w:rPr>
        <w:t>nőstényfarkas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Veii</w:t>
      </w:r>
      <w:proofErr w:type="spellEnd"/>
      <w:r w:rsidRPr="00B220B4">
        <w:rPr>
          <w:color w:val="auto"/>
          <w:sz w:val="23"/>
          <w:szCs w:val="23"/>
        </w:rPr>
        <w:t xml:space="preserve"> Apolló, </w:t>
      </w:r>
      <w:proofErr w:type="spellStart"/>
      <w:r w:rsidRPr="00B220B4">
        <w:rPr>
          <w:color w:val="auto"/>
          <w:sz w:val="23"/>
          <w:szCs w:val="23"/>
        </w:rPr>
        <w:t>Cerveteri</w:t>
      </w:r>
      <w:proofErr w:type="spellEnd"/>
      <w:r w:rsidRPr="00B220B4">
        <w:rPr>
          <w:color w:val="auto"/>
          <w:sz w:val="23"/>
          <w:szCs w:val="23"/>
        </w:rPr>
        <w:t xml:space="preserve"> házasok szarkofágja, </w:t>
      </w:r>
      <w:proofErr w:type="spellStart"/>
      <w:r w:rsidR="009220B1" w:rsidRPr="00B220B4">
        <w:rPr>
          <w:color w:val="auto"/>
          <w:sz w:val="23"/>
          <w:szCs w:val="23"/>
        </w:rPr>
        <w:t>busshero</w:t>
      </w:r>
      <w:proofErr w:type="spellEnd"/>
    </w:p>
    <w:p w14:paraId="735AB3BF" w14:textId="77777777" w:rsidR="002328EC" w:rsidRPr="00B220B4" w:rsidRDefault="002328EC" w:rsidP="002328EC">
      <w:pPr>
        <w:pStyle w:val="Default"/>
        <w:ind w:firstLine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</w:t>
      </w:r>
    </w:p>
    <w:p w14:paraId="79AE8EE9" w14:textId="77777777" w:rsidR="009220B1" w:rsidRPr="00B220B4" w:rsidRDefault="0023042B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10" w:history="1">
        <w:r w:rsidR="009220B1" w:rsidRPr="00B220B4">
          <w:rPr>
            <w:rStyle w:val="Hiperhivatkozs"/>
            <w:color w:val="auto"/>
            <w:sz w:val="23"/>
            <w:szCs w:val="23"/>
            <w:u w:val="none"/>
          </w:rPr>
          <w:t>http://gepeskonyv.btk.elte.hu/adatok/</w:t>
        </w:r>
      </w:hyperlink>
    </w:p>
    <w:p w14:paraId="38AD6978" w14:textId="77777777" w:rsidR="009220B1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11" w:history="1">
        <w:r w:rsidR="009220B1" w:rsidRPr="00B220B4">
          <w:rPr>
            <w:rStyle w:val="Hiperhivatkozs"/>
            <w:color w:val="auto"/>
            <w:sz w:val="23"/>
            <w:szCs w:val="23"/>
            <w:u w:val="none"/>
          </w:rPr>
          <w:t>https://www.khanacademy.org/humanities/ap-art-history/ancient-mediterranean-ap/ap-ancient-etruria/v/apollo-of-veil</w:t>
        </w:r>
      </w:hyperlink>
    </w:p>
    <w:p w14:paraId="6FB3FEED" w14:textId="77777777" w:rsidR="009220B1" w:rsidRPr="00B220B4" w:rsidRDefault="009220B1" w:rsidP="009F4240">
      <w:pPr>
        <w:pStyle w:val="Default"/>
        <w:ind w:left="284"/>
        <w:jc w:val="both"/>
        <w:rPr>
          <w:color w:val="auto"/>
        </w:rPr>
      </w:pPr>
      <w:proofErr w:type="spellStart"/>
      <w:r w:rsidRPr="00B220B4">
        <w:rPr>
          <w:color w:val="auto"/>
        </w:rPr>
        <w:t>ap</w:t>
      </w:r>
      <w:proofErr w:type="spellEnd"/>
      <w:r w:rsidRPr="00B220B4">
        <w:rPr>
          <w:color w:val="auto"/>
        </w:rPr>
        <w:t>/</w:t>
      </w:r>
      <w:proofErr w:type="spellStart"/>
      <w:r w:rsidRPr="00B220B4">
        <w:rPr>
          <w:color w:val="auto"/>
        </w:rPr>
        <w:t>ap-ancient-etruria</w:t>
      </w:r>
      <w:proofErr w:type="spellEnd"/>
      <w:r w:rsidRPr="00B220B4">
        <w:rPr>
          <w:color w:val="auto"/>
        </w:rPr>
        <w:t>/v/</w:t>
      </w:r>
      <w:proofErr w:type="spellStart"/>
      <w:r w:rsidRPr="00B220B4">
        <w:rPr>
          <w:color w:val="auto"/>
        </w:rPr>
        <w:t>etruscan-necropolises-unesconhk</w:t>
      </w:r>
      <w:proofErr w:type="spellEnd"/>
    </w:p>
    <w:p w14:paraId="6747BE3C" w14:textId="77777777" w:rsidR="009220B1" w:rsidRPr="00B220B4" w:rsidRDefault="009220B1" w:rsidP="009F4240">
      <w:pPr>
        <w:pStyle w:val="Default"/>
        <w:jc w:val="both"/>
        <w:rPr>
          <w:color w:val="auto"/>
          <w:sz w:val="23"/>
          <w:szCs w:val="23"/>
        </w:rPr>
      </w:pPr>
    </w:p>
    <w:p w14:paraId="4659F29E" w14:textId="77777777" w:rsidR="009220B1" w:rsidRPr="00B220B4" w:rsidRDefault="009220B1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 xml:space="preserve">5. </w:t>
      </w:r>
      <w:proofErr w:type="spellStart"/>
      <w:r w:rsidRPr="00B220B4">
        <w:rPr>
          <w:b/>
          <w:bCs/>
          <w:color w:val="auto"/>
          <w:sz w:val="23"/>
          <w:szCs w:val="23"/>
        </w:rPr>
        <w:t>Római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művészet</w:t>
      </w:r>
      <w:proofErr w:type="spellEnd"/>
      <w:r w:rsidR="00604E0A" w:rsidRPr="00B220B4">
        <w:rPr>
          <w:b/>
          <w:bCs/>
          <w:color w:val="auto"/>
          <w:sz w:val="23"/>
          <w:szCs w:val="23"/>
        </w:rPr>
        <w:t xml:space="preserve"> </w:t>
      </w:r>
      <w:r w:rsidR="00604E0A" w:rsidRPr="00B220B4">
        <w:rPr>
          <w:color w:val="auto"/>
          <w:sz w:val="23"/>
          <w:szCs w:val="23"/>
        </w:rPr>
        <w:t>(építészet, portrészobrászat, római mitológia</w:t>
      </w:r>
      <w:r w:rsidRPr="00B220B4">
        <w:rPr>
          <w:color w:val="auto"/>
          <w:sz w:val="23"/>
          <w:szCs w:val="23"/>
        </w:rPr>
        <w:t>,</w:t>
      </w:r>
      <w:r w:rsidR="00604E0A" w:rsidRPr="00B220B4">
        <w:rPr>
          <w:color w:val="auto"/>
          <w:sz w:val="23"/>
          <w:szCs w:val="23"/>
        </w:rPr>
        <w:t xml:space="preserve"> falfestészet, </w:t>
      </w:r>
      <w:proofErr w:type="spellStart"/>
      <w:r w:rsidR="00604E0A" w:rsidRPr="00B220B4">
        <w:rPr>
          <w:color w:val="auto"/>
          <w:sz w:val="23"/>
          <w:szCs w:val="23"/>
        </w:rPr>
        <w:t>Pompei</w:t>
      </w:r>
      <w:proofErr w:type="spellEnd"/>
      <w:r w:rsidR="002328EC" w:rsidRPr="00B220B4">
        <w:rPr>
          <w:color w:val="auto"/>
          <w:sz w:val="23"/>
          <w:szCs w:val="23"/>
        </w:rPr>
        <w:t xml:space="preserve">, </w:t>
      </w:r>
      <w:proofErr w:type="spellStart"/>
      <w:r w:rsidR="00604E0A" w:rsidRPr="00B220B4">
        <w:rPr>
          <w:color w:val="auto"/>
          <w:sz w:val="23"/>
          <w:szCs w:val="23"/>
        </w:rPr>
        <w:t>enkausztika</w:t>
      </w:r>
      <w:proofErr w:type="spellEnd"/>
      <w:r w:rsidR="00604E0A" w:rsidRPr="00B220B4">
        <w:rPr>
          <w:color w:val="auto"/>
          <w:sz w:val="23"/>
          <w:szCs w:val="23"/>
        </w:rPr>
        <w:t>…, mozaik)</w:t>
      </w:r>
    </w:p>
    <w:p w14:paraId="03BD63AE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13A5BA3E" w14:textId="77777777" w:rsidR="009220B1" w:rsidRPr="00B220B4" w:rsidRDefault="0023042B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12" w:anchor="01" w:history="1">
        <w:r w:rsidR="009220B1" w:rsidRPr="00B220B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http://users.atw.hu/gasztonlaci/mitologia/m18.htm#01</w:t>
        </w:r>
      </w:hyperlink>
    </w:p>
    <w:p w14:paraId="57E6A08F" w14:textId="77777777" w:rsidR="009220B1" w:rsidRPr="00B220B4" w:rsidRDefault="009220B1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https://hu.wikipedia.org/wiki/Capitolinus</w:t>
      </w:r>
    </w:p>
    <w:p w14:paraId="45AA6517" w14:textId="77777777" w:rsidR="003E48A3" w:rsidRPr="00B220B4" w:rsidRDefault="003E48A3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https://www.khanacademy.org/humanities/ap-art-history/ancientmediterranean-</w:t>
      </w:r>
    </w:p>
    <w:p w14:paraId="34F506B6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Okor</w:t>
      </w:r>
      <w:proofErr w:type="spellEnd"/>
      <w:r w:rsidRPr="00B220B4">
        <w:rPr>
          <w:color w:val="auto"/>
          <w:sz w:val="23"/>
          <w:szCs w:val="23"/>
        </w:rPr>
        <w:t>-kelet/</w:t>
      </w:r>
      <w:proofErr w:type="spellStart"/>
      <w:r w:rsidRPr="00B220B4">
        <w:rPr>
          <w:color w:val="auto"/>
          <w:sz w:val="23"/>
          <w:szCs w:val="23"/>
        </w:rPr>
        <w:t>Okori.es.keleti.muveszet</w:t>
      </w:r>
      <w:proofErr w:type="spellEnd"/>
      <w:r w:rsidRPr="00B220B4">
        <w:rPr>
          <w:color w:val="auto"/>
          <w:sz w:val="23"/>
          <w:szCs w:val="23"/>
        </w:rPr>
        <w:t xml:space="preserve">/index.asp_id=61.html (A </w:t>
      </w:r>
      <w:proofErr w:type="spellStart"/>
      <w:r w:rsidRPr="00B220B4">
        <w:rPr>
          <w:color w:val="auto"/>
          <w:sz w:val="23"/>
          <w:szCs w:val="23"/>
        </w:rPr>
        <w:t>Római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művészet</w:t>
      </w:r>
      <w:proofErr w:type="spellEnd"/>
      <w:r w:rsidRPr="00B220B4">
        <w:rPr>
          <w:color w:val="auto"/>
          <w:sz w:val="23"/>
          <w:szCs w:val="23"/>
        </w:rPr>
        <w:t xml:space="preserve"> teljes fejezet) </w:t>
      </w:r>
    </w:p>
    <w:p w14:paraId="370F486A" w14:textId="77777777" w:rsidR="009220B1" w:rsidRPr="00B220B4" w:rsidRDefault="009220B1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http://latvany2008.blogspot.com/2008/12/mvtri-kosz-ii-ez-durvbb.html</w:t>
      </w:r>
    </w:p>
    <w:p w14:paraId="6059CB3F" w14:textId="77777777" w:rsidR="00496004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13" w:history="1">
        <w:r w:rsidR="00604E0A" w:rsidRPr="00B220B4">
          <w:rPr>
            <w:rStyle w:val="Hiperhivatkozs"/>
            <w:color w:val="auto"/>
            <w:sz w:val="23"/>
            <w:szCs w:val="23"/>
            <w:u w:val="none"/>
          </w:rPr>
          <w:t>http://latvany2008.blogspot.com/2008/12/mvtri-kosz-ii-ez-durvbb.html</w:t>
        </w:r>
      </w:hyperlink>
    </w:p>
    <w:p w14:paraId="6FD70753" w14:textId="77777777" w:rsidR="00604E0A" w:rsidRPr="00B220B4" w:rsidRDefault="00604E0A" w:rsidP="009F4240">
      <w:pPr>
        <w:pStyle w:val="Default"/>
        <w:jc w:val="both"/>
        <w:rPr>
          <w:color w:val="auto"/>
        </w:rPr>
      </w:pPr>
    </w:p>
    <w:p w14:paraId="2740FA62" w14:textId="77777777" w:rsidR="00141D98" w:rsidRPr="00B220B4" w:rsidRDefault="00496004" w:rsidP="009F4240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</w:rPr>
        <w:t xml:space="preserve">A </w:t>
      </w:r>
      <w:proofErr w:type="spellStart"/>
      <w:r w:rsidRPr="00B220B4">
        <w:rPr>
          <w:b/>
          <w:bCs/>
          <w:color w:val="auto"/>
        </w:rPr>
        <w:t>keresztény</w:t>
      </w:r>
      <w:proofErr w:type="spellEnd"/>
      <w:r w:rsidRPr="00B220B4">
        <w:rPr>
          <w:b/>
          <w:bCs/>
          <w:color w:val="auto"/>
        </w:rPr>
        <w:t xml:space="preserve"> </w:t>
      </w:r>
      <w:proofErr w:type="spellStart"/>
      <w:r w:rsidRPr="00B220B4">
        <w:rPr>
          <w:b/>
          <w:bCs/>
          <w:color w:val="auto"/>
        </w:rPr>
        <w:t>vallás</w:t>
      </w:r>
      <w:proofErr w:type="spellEnd"/>
      <w:r w:rsidRPr="00B220B4">
        <w:rPr>
          <w:b/>
          <w:bCs/>
          <w:color w:val="auto"/>
        </w:rPr>
        <w:t xml:space="preserve"> </w:t>
      </w:r>
      <w:proofErr w:type="spellStart"/>
      <w:r w:rsidRPr="00B220B4">
        <w:rPr>
          <w:b/>
          <w:bCs/>
          <w:color w:val="auto"/>
        </w:rPr>
        <w:t>és</w:t>
      </w:r>
      <w:proofErr w:type="spellEnd"/>
      <w:r w:rsidRPr="00B220B4">
        <w:rPr>
          <w:b/>
          <w:bCs/>
          <w:color w:val="auto"/>
        </w:rPr>
        <w:t xml:space="preserve"> </w:t>
      </w:r>
      <w:proofErr w:type="spellStart"/>
      <w:r w:rsidRPr="00B220B4">
        <w:rPr>
          <w:b/>
          <w:bCs/>
          <w:color w:val="auto"/>
        </w:rPr>
        <w:t>ikonográfia</w:t>
      </w:r>
      <w:proofErr w:type="spellEnd"/>
      <w:r w:rsidRPr="00B220B4">
        <w:rPr>
          <w:b/>
          <w:bCs/>
          <w:color w:val="auto"/>
        </w:rPr>
        <w:t xml:space="preserve"> alapjai, </w:t>
      </w:r>
      <w:proofErr w:type="spellStart"/>
      <w:r w:rsidRPr="00B220B4">
        <w:rPr>
          <w:b/>
          <w:bCs/>
          <w:color w:val="auto"/>
        </w:rPr>
        <w:t>ókeresztény</w:t>
      </w:r>
      <w:proofErr w:type="spellEnd"/>
      <w:r w:rsidRPr="00B220B4">
        <w:rPr>
          <w:b/>
          <w:bCs/>
          <w:color w:val="auto"/>
        </w:rPr>
        <w:t xml:space="preserve"> </w:t>
      </w:r>
      <w:proofErr w:type="spellStart"/>
      <w:r w:rsidRPr="00B220B4">
        <w:rPr>
          <w:b/>
          <w:bCs/>
          <w:color w:val="auto"/>
        </w:rPr>
        <w:t>művészet</w:t>
      </w:r>
      <w:proofErr w:type="spellEnd"/>
      <w:r w:rsidRPr="00B220B4">
        <w:rPr>
          <w:b/>
          <w:bCs/>
          <w:color w:val="auto"/>
        </w:rPr>
        <w:t xml:space="preserve"> </w:t>
      </w:r>
      <w:proofErr w:type="spellStart"/>
      <w:r w:rsidRPr="00B220B4">
        <w:rPr>
          <w:b/>
          <w:bCs/>
          <w:color w:val="auto"/>
        </w:rPr>
        <w:t>szimbólumai</w:t>
      </w:r>
      <w:proofErr w:type="spellEnd"/>
      <w:r w:rsidR="00641CBC" w:rsidRPr="00B220B4">
        <w:rPr>
          <w:color w:val="auto"/>
        </w:rPr>
        <w:t xml:space="preserve">: hal, </w:t>
      </w:r>
      <w:r w:rsidR="00641CBC" w:rsidRPr="00B220B4">
        <w:rPr>
          <w:rFonts w:eastAsia="Calibri-Light"/>
          <w:color w:val="auto"/>
        </w:rPr>
        <w:t xml:space="preserve">IKHTÜSZ, </w:t>
      </w:r>
      <w:r w:rsidR="00641CBC" w:rsidRPr="00B220B4">
        <w:rPr>
          <w:color w:val="auto"/>
        </w:rPr>
        <w:t>kereszt</w:t>
      </w:r>
      <w:r w:rsidR="00641CBC" w:rsidRPr="00B220B4">
        <w:rPr>
          <w:color w:val="auto"/>
          <w:sz w:val="23"/>
          <w:szCs w:val="23"/>
        </w:rPr>
        <w:t xml:space="preserve">, bárány, jó pásztor… </w:t>
      </w:r>
      <w:proofErr w:type="spellStart"/>
      <w:r w:rsidR="002328EC" w:rsidRPr="00B220B4">
        <w:rPr>
          <w:color w:val="auto"/>
          <w:sz w:val="23"/>
          <w:szCs w:val="23"/>
        </w:rPr>
        <w:t>K</w:t>
      </w:r>
      <w:r w:rsidRPr="00B220B4">
        <w:rPr>
          <w:color w:val="auto"/>
          <w:sz w:val="23"/>
          <w:szCs w:val="23"/>
        </w:rPr>
        <w:t>atakombák</w:t>
      </w:r>
      <w:proofErr w:type="spellEnd"/>
      <w:r w:rsidR="00641CBC" w:rsidRPr="00B220B4">
        <w:rPr>
          <w:color w:val="auto"/>
          <w:sz w:val="23"/>
          <w:szCs w:val="23"/>
        </w:rPr>
        <w:t>, szarkofágok</w:t>
      </w:r>
      <w:r w:rsidRPr="00B220B4">
        <w:rPr>
          <w:color w:val="auto"/>
          <w:sz w:val="23"/>
          <w:szCs w:val="23"/>
        </w:rPr>
        <w:t>, ravennai emlékek (mozaikok)</w:t>
      </w:r>
      <w:r w:rsidR="00641CBC" w:rsidRPr="00B220B4">
        <w:rPr>
          <w:color w:val="auto"/>
          <w:sz w:val="23"/>
          <w:szCs w:val="23"/>
        </w:rPr>
        <w:t>, kódexek, korakeresztény bazilikák</w:t>
      </w:r>
      <w:r w:rsidR="00141D98" w:rsidRPr="00B220B4">
        <w:rPr>
          <w:color w:val="auto"/>
          <w:sz w:val="23"/>
          <w:szCs w:val="23"/>
        </w:rPr>
        <w:t>, kultusztemplom (körtemplomok)</w:t>
      </w:r>
    </w:p>
    <w:p w14:paraId="02D24591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(</w:t>
      </w:r>
      <w:proofErr w:type="spellStart"/>
      <w:r w:rsidRPr="00B220B4">
        <w:rPr>
          <w:color w:val="auto"/>
          <w:sz w:val="23"/>
          <w:szCs w:val="23"/>
        </w:rPr>
        <w:t>Galla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Placidia</w:t>
      </w:r>
      <w:proofErr w:type="spellEnd"/>
      <w:r w:rsidRPr="00B220B4">
        <w:rPr>
          <w:color w:val="auto"/>
          <w:sz w:val="23"/>
          <w:szCs w:val="23"/>
        </w:rPr>
        <w:t>, Ravenna (</w:t>
      </w:r>
      <w:proofErr w:type="spellStart"/>
      <w:r w:rsidRPr="00B220B4">
        <w:rPr>
          <w:color w:val="auto"/>
          <w:sz w:val="23"/>
          <w:szCs w:val="23"/>
        </w:rPr>
        <w:t>mozaikdíszítés</w:t>
      </w:r>
      <w:proofErr w:type="spellEnd"/>
      <w:r w:rsidRPr="00B220B4">
        <w:rPr>
          <w:color w:val="auto"/>
          <w:sz w:val="23"/>
          <w:szCs w:val="23"/>
        </w:rPr>
        <w:t xml:space="preserve">), Ortodoxok keresztelőkápolnája, Ravenna (mozaik), Ariánusok keresztelőkápolnája, Ravenna (mozaik), Hagia </w:t>
      </w:r>
      <w:proofErr w:type="spellStart"/>
      <w:r w:rsidRPr="00B220B4">
        <w:rPr>
          <w:color w:val="auto"/>
          <w:sz w:val="23"/>
          <w:szCs w:val="23"/>
        </w:rPr>
        <w:t>Sophia</w:t>
      </w:r>
      <w:proofErr w:type="spellEnd"/>
      <w:r w:rsidRPr="00B220B4">
        <w:rPr>
          <w:color w:val="auto"/>
          <w:sz w:val="23"/>
          <w:szCs w:val="23"/>
        </w:rPr>
        <w:t>, Konstantinápoly (</w:t>
      </w:r>
      <w:proofErr w:type="spellStart"/>
      <w:r w:rsidRPr="00B220B4">
        <w:rPr>
          <w:color w:val="auto"/>
          <w:sz w:val="23"/>
          <w:szCs w:val="23"/>
        </w:rPr>
        <w:t>építészet</w:t>
      </w:r>
      <w:proofErr w:type="spellEnd"/>
      <w:r w:rsidRPr="00B220B4">
        <w:rPr>
          <w:color w:val="auto"/>
          <w:sz w:val="23"/>
          <w:szCs w:val="23"/>
        </w:rPr>
        <w:t xml:space="preserve">, mozaikok), S. </w:t>
      </w:r>
      <w:proofErr w:type="spellStart"/>
      <w:r w:rsidRPr="00B220B4">
        <w:rPr>
          <w:color w:val="auto"/>
          <w:sz w:val="23"/>
          <w:szCs w:val="23"/>
        </w:rPr>
        <w:t>Vitale</w:t>
      </w:r>
      <w:proofErr w:type="spellEnd"/>
      <w:r w:rsidRPr="00B220B4">
        <w:rPr>
          <w:color w:val="auto"/>
          <w:sz w:val="23"/>
          <w:szCs w:val="23"/>
        </w:rPr>
        <w:t xml:space="preserve">, Ravenna, S. </w:t>
      </w:r>
      <w:proofErr w:type="spellStart"/>
      <w:r w:rsidRPr="00B220B4">
        <w:rPr>
          <w:color w:val="auto"/>
          <w:sz w:val="23"/>
          <w:szCs w:val="23"/>
        </w:rPr>
        <w:t>Apollinare</w:t>
      </w:r>
      <w:proofErr w:type="spellEnd"/>
      <w:r w:rsidRPr="00B220B4">
        <w:rPr>
          <w:color w:val="auto"/>
          <w:sz w:val="23"/>
          <w:szCs w:val="23"/>
        </w:rPr>
        <w:t xml:space="preserve"> in </w:t>
      </w:r>
      <w:proofErr w:type="spellStart"/>
      <w:r w:rsidRPr="00B220B4">
        <w:rPr>
          <w:color w:val="auto"/>
          <w:sz w:val="23"/>
          <w:szCs w:val="23"/>
        </w:rPr>
        <w:t>Classe</w:t>
      </w:r>
      <w:proofErr w:type="spellEnd"/>
      <w:r w:rsidRPr="00B220B4">
        <w:rPr>
          <w:color w:val="auto"/>
          <w:sz w:val="23"/>
          <w:szCs w:val="23"/>
        </w:rPr>
        <w:t xml:space="preserve">, Ravenna, S. </w:t>
      </w:r>
      <w:proofErr w:type="spellStart"/>
      <w:r w:rsidRPr="00B220B4">
        <w:rPr>
          <w:color w:val="auto"/>
          <w:sz w:val="23"/>
          <w:szCs w:val="23"/>
        </w:rPr>
        <w:t>Apollinare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Nuovo</w:t>
      </w:r>
      <w:proofErr w:type="spellEnd"/>
      <w:r w:rsidRPr="00B220B4">
        <w:rPr>
          <w:color w:val="auto"/>
          <w:sz w:val="23"/>
          <w:szCs w:val="23"/>
        </w:rPr>
        <w:t xml:space="preserve">, Ravenna </w:t>
      </w:r>
    </w:p>
    <w:p w14:paraId="57C3757C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007EFD88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Vanyo</w:t>
      </w:r>
      <w:proofErr w:type="spellEnd"/>
      <w:r w:rsidRPr="00B220B4">
        <w:rPr>
          <w:color w:val="auto"/>
          <w:sz w:val="23"/>
          <w:szCs w:val="23"/>
        </w:rPr>
        <w:t xml:space="preserve">́ </w:t>
      </w:r>
      <w:proofErr w:type="spellStart"/>
      <w:r w:rsidRPr="00B220B4">
        <w:rPr>
          <w:color w:val="auto"/>
          <w:sz w:val="23"/>
          <w:szCs w:val="23"/>
        </w:rPr>
        <w:t>Lászlo</w:t>
      </w:r>
      <w:proofErr w:type="spellEnd"/>
      <w:r w:rsidRPr="00B220B4">
        <w:rPr>
          <w:color w:val="auto"/>
          <w:sz w:val="23"/>
          <w:szCs w:val="23"/>
        </w:rPr>
        <w:t xml:space="preserve">́: Az </w:t>
      </w:r>
      <w:proofErr w:type="spellStart"/>
      <w:r w:rsidRPr="00B220B4">
        <w:rPr>
          <w:color w:val="auto"/>
          <w:sz w:val="23"/>
          <w:szCs w:val="23"/>
        </w:rPr>
        <w:t>ókeresztény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művészet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szimbólumai</w:t>
      </w:r>
      <w:proofErr w:type="spellEnd"/>
      <w:r w:rsidRPr="00B220B4">
        <w:rPr>
          <w:color w:val="auto"/>
          <w:sz w:val="23"/>
          <w:szCs w:val="23"/>
        </w:rPr>
        <w:t xml:space="preserve">, Budapest, 1988. https://www.catacombe.roma.it/en/index.php (eredet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szimbólumok</w:t>
      </w:r>
      <w:proofErr w:type="spellEnd"/>
      <w:r w:rsidRPr="00B220B4">
        <w:rPr>
          <w:color w:val="auto"/>
          <w:sz w:val="23"/>
          <w:szCs w:val="23"/>
        </w:rPr>
        <w:t xml:space="preserve">) </w:t>
      </w:r>
      <w:r w:rsidRPr="00B220B4">
        <w:rPr>
          <w:color w:val="auto"/>
          <w:sz w:val="23"/>
          <w:szCs w:val="23"/>
        </w:rPr>
        <w:lastRenderedPageBreak/>
        <w:t xml:space="preserve">http://www2.szepmuveszeti.hu/hyperion/lexikon.php?id=225 http://lexikon.katolikus.hu/K/katakomba.html </w:t>
      </w:r>
    </w:p>
    <w:p w14:paraId="22D0E89B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Kádár Zoltán: Bizánci </w:t>
      </w:r>
      <w:proofErr w:type="spellStart"/>
      <w:r w:rsidRPr="00B220B4">
        <w:rPr>
          <w:color w:val="auto"/>
          <w:sz w:val="23"/>
          <w:szCs w:val="23"/>
        </w:rPr>
        <w:t>művészet</w:t>
      </w:r>
      <w:proofErr w:type="spellEnd"/>
      <w:r w:rsidRPr="00B220B4">
        <w:rPr>
          <w:color w:val="auto"/>
          <w:sz w:val="23"/>
          <w:szCs w:val="23"/>
        </w:rPr>
        <w:t xml:space="preserve">. Corvina </w:t>
      </w: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>́, Budapest, 1987. (</w:t>
      </w:r>
      <w:proofErr w:type="spellStart"/>
      <w:r w:rsidRPr="00B220B4">
        <w:rPr>
          <w:color w:val="auto"/>
          <w:sz w:val="23"/>
          <w:szCs w:val="23"/>
        </w:rPr>
        <w:t>vonatkozo</w:t>
      </w:r>
      <w:proofErr w:type="spellEnd"/>
      <w:r w:rsidRPr="00B220B4">
        <w:rPr>
          <w:color w:val="auto"/>
          <w:sz w:val="23"/>
          <w:szCs w:val="23"/>
        </w:rPr>
        <w:t xml:space="preserve">́ </w:t>
      </w:r>
      <w:proofErr w:type="spellStart"/>
      <w:r w:rsidRPr="00B220B4">
        <w:rPr>
          <w:color w:val="auto"/>
          <w:sz w:val="23"/>
          <w:szCs w:val="23"/>
        </w:rPr>
        <w:t>részek</w:t>
      </w:r>
      <w:proofErr w:type="spellEnd"/>
      <w:r w:rsidRPr="00B220B4">
        <w:rPr>
          <w:color w:val="auto"/>
          <w:sz w:val="23"/>
          <w:szCs w:val="23"/>
        </w:rPr>
        <w:t xml:space="preserve">) </w:t>
      </w:r>
    </w:p>
    <w:p w14:paraId="43783D81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76DC4FDF" w14:textId="77777777" w:rsidR="00496004" w:rsidRPr="00B220B4" w:rsidRDefault="00141D98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7</w:t>
      </w:r>
      <w:r w:rsidR="00496004" w:rsidRPr="00B220B4">
        <w:rPr>
          <w:b/>
          <w:bCs/>
          <w:color w:val="auto"/>
          <w:sz w:val="23"/>
          <w:szCs w:val="23"/>
        </w:rPr>
        <w:t xml:space="preserve">. Az ikon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esztétikája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(az ikon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funkciója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képrombolás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teológiai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problémái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),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bizánci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orosz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mintiatúra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illetve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ikonfestészet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képtípusok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r w:rsidR="00496004" w:rsidRPr="00B220B4">
        <w:rPr>
          <w:color w:val="auto"/>
          <w:sz w:val="23"/>
          <w:szCs w:val="23"/>
        </w:rPr>
        <w:t xml:space="preserve">(Wiener Genezis, </w:t>
      </w:r>
      <w:proofErr w:type="spellStart"/>
      <w:r w:rsidR="00496004" w:rsidRPr="00B220B4">
        <w:rPr>
          <w:color w:val="auto"/>
          <w:sz w:val="23"/>
          <w:szCs w:val="23"/>
        </w:rPr>
        <w:t>Dioszkoridész-kódex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Rossanói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kódex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Rabula-kódex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Feofan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Grek</w:t>
      </w:r>
      <w:proofErr w:type="spellEnd"/>
      <w:r w:rsidR="00496004" w:rsidRPr="00B220B4">
        <w:rPr>
          <w:color w:val="auto"/>
          <w:sz w:val="23"/>
          <w:szCs w:val="23"/>
        </w:rPr>
        <w:t xml:space="preserve">, Andrej Rubljov ikonjai) </w:t>
      </w:r>
    </w:p>
    <w:p w14:paraId="7CF1039C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45248390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Vanyo</w:t>
      </w:r>
      <w:proofErr w:type="spellEnd"/>
      <w:r w:rsidRPr="00B220B4">
        <w:rPr>
          <w:color w:val="auto"/>
          <w:sz w:val="23"/>
          <w:szCs w:val="23"/>
        </w:rPr>
        <w:t xml:space="preserve">́ </w:t>
      </w:r>
      <w:proofErr w:type="spellStart"/>
      <w:r w:rsidRPr="00B220B4">
        <w:rPr>
          <w:color w:val="auto"/>
          <w:sz w:val="23"/>
          <w:szCs w:val="23"/>
        </w:rPr>
        <w:t>Lászlo</w:t>
      </w:r>
      <w:proofErr w:type="spellEnd"/>
      <w:r w:rsidRPr="00B220B4">
        <w:rPr>
          <w:color w:val="auto"/>
          <w:sz w:val="23"/>
          <w:szCs w:val="23"/>
        </w:rPr>
        <w:t xml:space="preserve">́: Az </w:t>
      </w:r>
      <w:proofErr w:type="spellStart"/>
      <w:r w:rsidRPr="00B220B4">
        <w:rPr>
          <w:color w:val="auto"/>
          <w:sz w:val="23"/>
          <w:szCs w:val="23"/>
        </w:rPr>
        <w:t>ókeresztény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művészet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szimbólumai</w:t>
      </w:r>
      <w:proofErr w:type="spellEnd"/>
      <w:r w:rsidRPr="00B220B4">
        <w:rPr>
          <w:color w:val="auto"/>
          <w:sz w:val="23"/>
          <w:szCs w:val="23"/>
        </w:rPr>
        <w:t>, Budapest, 1988 (2000). (</w:t>
      </w:r>
      <w:proofErr w:type="spellStart"/>
      <w:r w:rsidRPr="00B220B4">
        <w:rPr>
          <w:color w:val="auto"/>
          <w:sz w:val="23"/>
          <w:szCs w:val="23"/>
        </w:rPr>
        <w:t>részletek</w:t>
      </w:r>
      <w:proofErr w:type="spellEnd"/>
      <w:r w:rsidRPr="00B220B4">
        <w:rPr>
          <w:color w:val="auto"/>
          <w:sz w:val="23"/>
          <w:szCs w:val="23"/>
        </w:rPr>
        <w:t xml:space="preserve">, lásd szkennelve) </w:t>
      </w:r>
    </w:p>
    <w:p w14:paraId="24D809F3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http://www2.szepmuveszeti.hu/hyperion/lexikon.php?id=225 </w:t>
      </w:r>
    </w:p>
    <w:p w14:paraId="0F027291" w14:textId="77777777" w:rsidR="00141D98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http://lexikon.katolikus.hu/K/katakomba.html </w:t>
      </w:r>
    </w:p>
    <w:p w14:paraId="6BF1DC7F" w14:textId="77777777" w:rsidR="00141D98" w:rsidRPr="00B220B4" w:rsidRDefault="00141D98" w:rsidP="009F4240">
      <w:pPr>
        <w:pStyle w:val="Default"/>
        <w:jc w:val="both"/>
        <w:rPr>
          <w:color w:val="auto"/>
          <w:sz w:val="23"/>
          <w:szCs w:val="23"/>
        </w:rPr>
      </w:pPr>
    </w:p>
    <w:p w14:paraId="38A4DA57" w14:textId="77777777" w:rsidR="00496004" w:rsidRPr="00B220B4" w:rsidRDefault="00141D98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8</w:t>
      </w:r>
      <w:r w:rsidR="00496004" w:rsidRPr="00B220B4">
        <w:rPr>
          <w:b/>
          <w:bCs/>
          <w:color w:val="auto"/>
          <w:sz w:val="23"/>
          <w:szCs w:val="23"/>
        </w:rPr>
        <w:t xml:space="preserve">. A korai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érett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romanika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építészeti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szobrászati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emlékei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r w:rsidR="00496004" w:rsidRPr="00B220B4">
        <w:rPr>
          <w:color w:val="auto"/>
          <w:sz w:val="23"/>
          <w:szCs w:val="23"/>
        </w:rPr>
        <w:t>(</w:t>
      </w:r>
      <w:proofErr w:type="spellStart"/>
      <w:r w:rsidR="00496004" w:rsidRPr="00B220B4">
        <w:rPr>
          <w:color w:val="auto"/>
          <w:sz w:val="23"/>
          <w:szCs w:val="23"/>
        </w:rPr>
        <w:t>Speyer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dóm</w:t>
      </w:r>
      <w:proofErr w:type="spellEnd"/>
      <w:r w:rsidR="00496004" w:rsidRPr="00B220B4">
        <w:rPr>
          <w:color w:val="auto"/>
          <w:sz w:val="23"/>
          <w:szCs w:val="23"/>
        </w:rPr>
        <w:t xml:space="preserve">; </w:t>
      </w:r>
      <w:proofErr w:type="spellStart"/>
      <w:r w:rsidR="00496004" w:rsidRPr="00B220B4">
        <w:rPr>
          <w:color w:val="auto"/>
          <w:sz w:val="23"/>
          <w:szCs w:val="23"/>
        </w:rPr>
        <w:t>Maiestas</w:t>
      </w:r>
      <w:proofErr w:type="spellEnd"/>
      <w:r w:rsidR="00496004" w:rsidRPr="00B220B4">
        <w:rPr>
          <w:color w:val="auto"/>
          <w:sz w:val="23"/>
          <w:szCs w:val="23"/>
        </w:rPr>
        <w:t xml:space="preserve"> Domini ábrázolások; </w:t>
      </w:r>
      <w:proofErr w:type="spellStart"/>
      <w:r w:rsidR="00496004" w:rsidRPr="00B220B4">
        <w:rPr>
          <w:color w:val="auto"/>
          <w:sz w:val="23"/>
          <w:szCs w:val="23"/>
        </w:rPr>
        <w:t>Miláno</w:t>
      </w:r>
      <w:proofErr w:type="spellEnd"/>
      <w:r w:rsidR="00496004" w:rsidRPr="00B220B4">
        <w:rPr>
          <w:color w:val="auto"/>
          <w:sz w:val="23"/>
          <w:szCs w:val="23"/>
        </w:rPr>
        <w:t xml:space="preserve">́, S. </w:t>
      </w:r>
      <w:proofErr w:type="spellStart"/>
      <w:r w:rsidR="00496004" w:rsidRPr="00B220B4">
        <w:rPr>
          <w:color w:val="auto"/>
          <w:sz w:val="23"/>
          <w:szCs w:val="23"/>
        </w:rPr>
        <w:t>Ambrogio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szószéke</w:t>
      </w:r>
      <w:proofErr w:type="spellEnd"/>
      <w:r w:rsidR="00496004" w:rsidRPr="00B220B4">
        <w:rPr>
          <w:color w:val="auto"/>
          <w:sz w:val="23"/>
          <w:szCs w:val="23"/>
        </w:rPr>
        <w:t xml:space="preserve">; Verona, S. </w:t>
      </w:r>
      <w:proofErr w:type="spellStart"/>
      <w:r w:rsidR="00496004" w:rsidRPr="00B220B4">
        <w:rPr>
          <w:color w:val="auto"/>
          <w:sz w:val="23"/>
          <w:szCs w:val="23"/>
        </w:rPr>
        <w:t>Zeno</w:t>
      </w:r>
      <w:proofErr w:type="spellEnd"/>
      <w:r w:rsidR="00496004" w:rsidRPr="00B220B4">
        <w:rPr>
          <w:color w:val="auto"/>
          <w:sz w:val="23"/>
          <w:szCs w:val="23"/>
        </w:rPr>
        <w:t xml:space="preserve"> bronzkapuja; Firenze: </w:t>
      </w:r>
      <w:proofErr w:type="spellStart"/>
      <w:r w:rsidR="00496004" w:rsidRPr="00B220B4">
        <w:rPr>
          <w:color w:val="auto"/>
          <w:sz w:val="23"/>
          <w:szCs w:val="23"/>
        </w:rPr>
        <w:t>Battistero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és</w:t>
      </w:r>
      <w:proofErr w:type="spellEnd"/>
      <w:r w:rsidR="00496004" w:rsidRPr="00B220B4">
        <w:rPr>
          <w:color w:val="auto"/>
          <w:sz w:val="23"/>
          <w:szCs w:val="23"/>
        </w:rPr>
        <w:t xml:space="preserve"> San </w:t>
      </w:r>
      <w:proofErr w:type="spellStart"/>
      <w:r w:rsidR="00496004" w:rsidRPr="00B220B4">
        <w:rPr>
          <w:color w:val="auto"/>
          <w:sz w:val="23"/>
          <w:szCs w:val="23"/>
        </w:rPr>
        <w:t>Miniato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al</w:t>
      </w:r>
      <w:proofErr w:type="spellEnd"/>
      <w:r w:rsidR="00496004" w:rsidRPr="00B220B4">
        <w:rPr>
          <w:color w:val="auto"/>
          <w:sz w:val="23"/>
          <w:szCs w:val="23"/>
        </w:rPr>
        <w:t xml:space="preserve"> Monte; Pisa </w:t>
      </w:r>
      <w:proofErr w:type="spellStart"/>
      <w:r w:rsidR="00496004" w:rsidRPr="00B220B4">
        <w:rPr>
          <w:color w:val="auto"/>
          <w:sz w:val="23"/>
          <w:szCs w:val="23"/>
        </w:rPr>
        <w:t>és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Lucca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Duomo</w:t>
      </w:r>
      <w:proofErr w:type="spellEnd"/>
      <w:r w:rsidR="00496004" w:rsidRPr="00B220B4">
        <w:rPr>
          <w:color w:val="auto"/>
          <w:sz w:val="23"/>
          <w:szCs w:val="23"/>
        </w:rPr>
        <w:t xml:space="preserve">; Sant' Angelo in </w:t>
      </w:r>
      <w:proofErr w:type="spellStart"/>
      <w:r w:rsidR="00496004" w:rsidRPr="00B220B4">
        <w:rPr>
          <w:color w:val="auto"/>
          <w:sz w:val="23"/>
          <w:szCs w:val="23"/>
        </w:rPr>
        <w:t>Formis</w:t>
      </w:r>
      <w:proofErr w:type="spellEnd"/>
      <w:r w:rsidR="00496004" w:rsidRPr="00B220B4">
        <w:rPr>
          <w:color w:val="auto"/>
          <w:sz w:val="23"/>
          <w:szCs w:val="23"/>
        </w:rPr>
        <w:t xml:space="preserve">; </w:t>
      </w:r>
      <w:proofErr w:type="spellStart"/>
      <w:r w:rsidR="00496004" w:rsidRPr="00B220B4">
        <w:rPr>
          <w:color w:val="auto"/>
          <w:sz w:val="23"/>
          <w:szCs w:val="23"/>
        </w:rPr>
        <w:t>Civate</w:t>
      </w:r>
      <w:proofErr w:type="spellEnd"/>
      <w:r w:rsidR="00496004" w:rsidRPr="00B220B4">
        <w:rPr>
          <w:color w:val="auto"/>
          <w:sz w:val="23"/>
          <w:szCs w:val="23"/>
        </w:rPr>
        <w:t xml:space="preserve">, apszismozaik; Toulouse, St. </w:t>
      </w:r>
      <w:proofErr w:type="spellStart"/>
      <w:r w:rsidR="00496004" w:rsidRPr="00B220B4">
        <w:rPr>
          <w:color w:val="auto"/>
          <w:sz w:val="23"/>
          <w:szCs w:val="23"/>
        </w:rPr>
        <w:t>Sernin</w:t>
      </w:r>
      <w:proofErr w:type="spellEnd"/>
      <w:r w:rsidR="00496004" w:rsidRPr="00B220B4">
        <w:rPr>
          <w:color w:val="auto"/>
          <w:sz w:val="23"/>
          <w:szCs w:val="23"/>
        </w:rPr>
        <w:t>; Saint-Savin-</w:t>
      </w:r>
      <w:proofErr w:type="spellStart"/>
      <w:r w:rsidR="00496004" w:rsidRPr="00B220B4">
        <w:rPr>
          <w:color w:val="auto"/>
          <w:sz w:val="23"/>
          <w:szCs w:val="23"/>
        </w:rPr>
        <w:t>sur</w:t>
      </w:r>
      <w:proofErr w:type="spellEnd"/>
      <w:r w:rsidR="00496004" w:rsidRPr="00B220B4">
        <w:rPr>
          <w:color w:val="auto"/>
          <w:sz w:val="23"/>
          <w:szCs w:val="23"/>
        </w:rPr>
        <w:t>-</w:t>
      </w:r>
      <w:proofErr w:type="spellStart"/>
      <w:r w:rsidR="00496004" w:rsidRPr="00B220B4">
        <w:rPr>
          <w:color w:val="auto"/>
          <w:sz w:val="23"/>
          <w:szCs w:val="23"/>
        </w:rPr>
        <w:t>Gartempe</w:t>
      </w:r>
      <w:proofErr w:type="spellEnd"/>
      <w:r w:rsidR="00496004" w:rsidRPr="00B220B4">
        <w:rPr>
          <w:color w:val="auto"/>
          <w:sz w:val="23"/>
          <w:szCs w:val="23"/>
        </w:rPr>
        <w:t xml:space="preserve">: </w:t>
      </w:r>
      <w:proofErr w:type="spellStart"/>
      <w:r w:rsidR="00496004" w:rsidRPr="00B220B4">
        <w:rPr>
          <w:color w:val="auto"/>
          <w:sz w:val="23"/>
          <w:szCs w:val="23"/>
        </w:rPr>
        <w:t>épület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fresko</w:t>
      </w:r>
      <w:proofErr w:type="spellEnd"/>
      <w:r w:rsidR="00496004" w:rsidRPr="00B220B4">
        <w:rPr>
          <w:color w:val="auto"/>
          <w:sz w:val="23"/>
          <w:szCs w:val="23"/>
        </w:rPr>
        <w:t xml:space="preserve">́, Cluny) </w:t>
      </w:r>
    </w:p>
    <w:p w14:paraId="27590C28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 xml:space="preserve">és magyar román kori emlékek </w:t>
      </w:r>
      <w:r w:rsidRPr="00B220B4">
        <w:rPr>
          <w:color w:val="auto"/>
          <w:sz w:val="23"/>
          <w:szCs w:val="23"/>
        </w:rPr>
        <w:t xml:space="preserve">(Jáki templom, tihanyi, </w:t>
      </w:r>
      <w:proofErr w:type="spellStart"/>
      <w:r w:rsidRPr="00B220B4">
        <w:rPr>
          <w:color w:val="auto"/>
          <w:sz w:val="23"/>
          <w:szCs w:val="23"/>
        </w:rPr>
        <w:t>pannonhalmi</w:t>
      </w:r>
      <w:proofErr w:type="spellEnd"/>
      <w:r w:rsidRPr="00B220B4">
        <w:rPr>
          <w:color w:val="auto"/>
          <w:sz w:val="23"/>
          <w:szCs w:val="23"/>
        </w:rPr>
        <w:t xml:space="preserve"> apátság, pécsi székesegyház altemploma, pilisi és bélapátfalvi ciszterci templom, Esztergomi Porta </w:t>
      </w:r>
      <w:proofErr w:type="spellStart"/>
      <w:r w:rsidRPr="00B220B4">
        <w:rPr>
          <w:color w:val="auto"/>
          <w:sz w:val="23"/>
          <w:szCs w:val="23"/>
        </w:rPr>
        <w:t>Speciosa</w:t>
      </w:r>
      <w:proofErr w:type="spellEnd"/>
      <w:r w:rsidRPr="00B220B4">
        <w:rPr>
          <w:color w:val="auto"/>
          <w:sz w:val="23"/>
          <w:szCs w:val="23"/>
        </w:rPr>
        <w:t xml:space="preserve">, Kalocsai királyfej, Szent Korona, III. Béla (esztergomi királyi palota és székesegyház) és IV. Béla udvara (margitszigeti dominikánus apácakolostor) </w:t>
      </w:r>
    </w:p>
    <w:p w14:paraId="1E341820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4F8E42F0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Marosi Ernő: A román kor </w:t>
      </w:r>
      <w:proofErr w:type="spellStart"/>
      <w:r w:rsidRPr="00B220B4">
        <w:rPr>
          <w:color w:val="auto"/>
          <w:sz w:val="23"/>
          <w:szCs w:val="23"/>
        </w:rPr>
        <w:t>művészete</w:t>
      </w:r>
      <w:proofErr w:type="spellEnd"/>
      <w:r w:rsidRPr="00B220B4">
        <w:rPr>
          <w:color w:val="auto"/>
          <w:sz w:val="23"/>
          <w:szCs w:val="23"/>
        </w:rPr>
        <w:t xml:space="preserve">, Corvina, Budapest, 1972. 58-85, 89-109, 112-122, 132-140. </w:t>
      </w:r>
    </w:p>
    <w:p w14:paraId="1FAADDB0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https://www.khanacademy.org/humanities/medieval-world/latin-western- </w:t>
      </w:r>
      <w:proofErr w:type="spellStart"/>
      <w:r w:rsidRPr="00B220B4">
        <w:rPr>
          <w:color w:val="auto"/>
          <w:sz w:val="23"/>
          <w:szCs w:val="23"/>
        </w:rPr>
        <w:t>europe</w:t>
      </w:r>
      <w:proofErr w:type="spellEnd"/>
      <w:r w:rsidRPr="00B220B4">
        <w:rPr>
          <w:color w:val="auto"/>
          <w:sz w:val="23"/>
          <w:szCs w:val="23"/>
        </w:rPr>
        <w:t>/romanesque1/a/</w:t>
      </w:r>
      <w:proofErr w:type="spellStart"/>
      <w:r w:rsidRPr="00B220B4">
        <w:rPr>
          <w:color w:val="auto"/>
          <w:sz w:val="23"/>
          <w:szCs w:val="23"/>
        </w:rPr>
        <w:t>medieval</w:t>
      </w:r>
      <w:proofErr w:type="spellEnd"/>
      <w:r w:rsidRPr="00B220B4">
        <w:rPr>
          <w:color w:val="auto"/>
          <w:sz w:val="23"/>
          <w:szCs w:val="23"/>
        </w:rPr>
        <w:t>-</w:t>
      </w:r>
      <w:proofErr w:type="spellStart"/>
      <w:r w:rsidRPr="00B220B4">
        <w:rPr>
          <w:color w:val="auto"/>
          <w:sz w:val="23"/>
          <w:szCs w:val="23"/>
        </w:rPr>
        <w:t>churches</w:t>
      </w:r>
      <w:proofErr w:type="spellEnd"/>
      <w:r w:rsidRPr="00B220B4">
        <w:rPr>
          <w:color w:val="auto"/>
          <w:sz w:val="23"/>
          <w:szCs w:val="23"/>
        </w:rPr>
        <w:t>-</w:t>
      </w:r>
      <w:proofErr w:type="spellStart"/>
      <w:r w:rsidRPr="00B220B4">
        <w:rPr>
          <w:color w:val="auto"/>
          <w:sz w:val="23"/>
          <w:szCs w:val="23"/>
        </w:rPr>
        <w:t>sources</w:t>
      </w:r>
      <w:proofErr w:type="spellEnd"/>
      <w:r w:rsidRPr="00B220B4">
        <w:rPr>
          <w:color w:val="auto"/>
          <w:sz w:val="23"/>
          <w:szCs w:val="23"/>
        </w:rPr>
        <w:t>-and-</w:t>
      </w:r>
      <w:proofErr w:type="spellStart"/>
      <w:r w:rsidRPr="00B220B4">
        <w:rPr>
          <w:color w:val="auto"/>
          <w:sz w:val="23"/>
          <w:szCs w:val="23"/>
        </w:rPr>
        <w:t>forms</w:t>
      </w:r>
      <w:proofErr w:type="spellEnd"/>
      <w:r w:rsidRPr="00B220B4">
        <w:rPr>
          <w:color w:val="auto"/>
          <w:sz w:val="23"/>
          <w:szCs w:val="23"/>
        </w:rPr>
        <w:t xml:space="preserve"> </w:t>
      </w:r>
    </w:p>
    <w:p w14:paraId="79075D02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2A881F26" w14:textId="77777777" w:rsidR="002328EC" w:rsidRPr="00B220B4" w:rsidRDefault="00496004" w:rsidP="002328EC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 xml:space="preserve">A francia gótikus építészet </w:t>
      </w:r>
      <w:r w:rsidRPr="00B220B4">
        <w:rPr>
          <w:color w:val="auto"/>
          <w:sz w:val="23"/>
          <w:szCs w:val="23"/>
        </w:rPr>
        <w:t>(St. Denis bazilika, Notre-Dame, Chartres</w:t>
      </w:r>
      <w:r w:rsidR="00A679CF" w:rsidRPr="00B220B4">
        <w:rPr>
          <w:color w:val="auto"/>
          <w:sz w:val="23"/>
          <w:szCs w:val="23"/>
        </w:rPr>
        <w:t>, Amiens, Reims</w:t>
      </w:r>
      <w:r w:rsidRPr="00B220B4">
        <w:rPr>
          <w:color w:val="auto"/>
          <w:sz w:val="23"/>
          <w:szCs w:val="23"/>
        </w:rPr>
        <w:t xml:space="preserve"> katedrális, </w:t>
      </w:r>
      <w:proofErr w:type="spellStart"/>
      <w:r w:rsidRPr="00B220B4">
        <w:rPr>
          <w:color w:val="auto"/>
          <w:sz w:val="23"/>
          <w:szCs w:val="23"/>
        </w:rPr>
        <w:t>Sainte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Chapelle</w:t>
      </w:r>
      <w:proofErr w:type="spellEnd"/>
      <w:r w:rsidR="00A679CF" w:rsidRPr="00B220B4">
        <w:rPr>
          <w:color w:val="auto"/>
          <w:sz w:val="23"/>
          <w:szCs w:val="23"/>
        </w:rPr>
        <w:t>, Bécs</w:t>
      </w:r>
      <w:r w:rsidRPr="00B220B4">
        <w:rPr>
          <w:color w:val="auto"/>
          <w:sz w:val="23"/>
          <w:szCs w:val="23"/>
        </w:rPr>
        <w:t xml:space="preserve">) </w:t>
      </w:r>
      <w:r w:rsidRPr="00B220B4">
        <w:rPr>
          <w:b/>
          <w:bCs/>
          <w:color w:val="auto"/>
          <w:sz w:val="23"/>
          <w:szCs w:val="23"/>
        </w:rPr>
        <w:t>és magyar gótik</w:t>
      </w:r>
      <w:r w:rsidR="002328EC" w:rsidRPr="00B220B4">
        <w:rPr>
          <w:b/>
          <w:bCs/>
          <w:color w:val="auto"/>
          <w:sz w:val="23"/>
          <w:szCs w:val="23"/>
        </w:rPr>
        <w:t xml:space="preserve">a </w:t>
      </w:r>
      <w:r w:rsidRPr="00B220B4">
        <w:rPr>
          <w:b/>
          <w:bCs/>
          <w:color w:val="auto"/>
          <w:sz w:val="23"/>
          <w:szCs w:val="23"/>
        </w:rPr>
        <w:t>emléke</w:t>
      </w:r>
      <w:r w:rsidR="002328EC" w:rsidRPr="00B220B4">
        <w:rPr>
          <w:b/>
          <w:bCs/>
          <w:color w:val="auto"/>
          <w:sz w:val="23"/>
          <w:szCs w:val="23"/>
        </w:rPr>
        <w:t>i</w:t>
      </w:r>
      <w:r w:rsidRPr="00B220B4">
        <w:rPr>
          <w:b/>
          <w:bCs/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>(budai Nagyboldogasszony templom, székesfehérvári királyi bazilika szentélye</w:t>
      </w:r>
      <w:r w:rsidR="00A679CF" w:rsidRPr="00B220B4">
        <w:rPr>
          <w:color w:val="auto"/>
          <w:sz w:val="23"/>
          <w:szCs w:val="23"/>
        </w:rPr>
        <w:t xml:space="preserve">, </w:t>
      </w:r>
      <w:r w:rsidRPr="00B220B4">
        <w:rPr>
          <w:color w:val="auto"/>
          <w:sz w:val="23"/>
          <w:szCs w:val="23"/>
        </w:rPr>
        <w:t>Nagy Lajos udvara</w:t>
      </w:r>
      <w:r w:rsidR="00A679CF" w:rsidRPr="00B220B4">
        <w:rPr>
          <w:color w:val="auto"/>
          <w:sz w:val="23"/>
          <w:szCs w:val="23"/>
        </w:rPr>
        <w:t>, Kassa</w:t>
      </w:r>
      <w:r w:rsidRPr="00B220B4">
        <w:rPr>
          <w:color w:val="auto"/>
          <w:sz w:val="23"/>
          <w:szCs w:val="23"/>
        </w:rPr>
        <w:t xml:space="preserve">) </w:t>
      </w:r>
    </w:p>
    <w:p w14:paraId="431FAD60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314B1B09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https://tudasbazis.sulinet.hu/hu/muveszetek/muveszettortenet/muveszettortenet-8-evfolyam/a-gotikakezdetei-</w:t>
      </w:r>
    </w:p>
    <w:p w14:paraId="2958F5F9" w14:textId="77777777" w:rsidR="00A679CF" w:rsidRPr="00B220B4" w:rsidRDefault="00A679CF" w:rsidP="009F4240">
      <w:pPr>
        <w:pStyle w:val="Default"/>
        <w:ind w:left="284"/>
        <w:jc w:val="both"/>
        <w:rPr>
          <w:color w:val="auto"/>
        </w:rPr>
      </w:pPr>
      <w:r w:rsidRPr="00B220B4">
        <w:rPr>
          <w:color w:val="auto"/>
        </w:rPr>
        <w:t>francia-</w:t>
      </w:r>
      <w:proofErr w:type="spellStart"/>
      <w:r w:rsidRPr="00B220B4">
        <w:rPr>
          <w:color w:val="auto"/>
        </w:rPr>
        <w:t>katedralisok</w:t>
      </w:r>
      <w:proofErr w:type="spellEnd"/>
      <w:r w:rsidRPr="00B220B4">
        <w:rPr>
          <w:color w:val="auto"/>
        </w:rPr>
        <w:t>/a-klasszikus-francia-</w:t>
      </w:r>
      <w:proofErr w:type="spellStart"/>
      <w:r w:rsidRPr="00B220B4">
        <w:rPr>
          <w:color w:val="auto"/>
        </w:rPr>
        <w:t>gotikus</w:t>
      </w:r>
      <w:proofErr w:type="spellEnd"/>
      <w:r w:rsidRPr="00B220B4">
        <w:rPr>
          <w:color w:val="auto"/>
        </w:rPr>
        <w:t>-</w:t>
      </w:r>
      <w:proofErr w:type="spellStart"/>
      <w:r w:rsidRPr="00B220B4">
        <w:rPr>
          <w:color w:val="auto"/>
        </w:rPr>
        <w:t>katedralis</w:t>
      </w:r>
      <w:proofErr w:type="spellEnd"/>
    </w:p>
    <w:p w14:paraId="54E112CB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http://lexikon.katolikus.hu/G/g%C3%B3tikus%20m%C5%B1v%C3%A9szet.html</w:t>
      </w:r>
    </w:p>
    <w:p w14:paraId="599ADE92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http://lexikon.katolikus.hu/G/g%C3%B3tikus%20%C3%A9p%C3%ADt%C3%A9szet.html</w:t>
      </w:r>
    </w:p>
    <w:p w14:paraId="2559654D" w14:textId="77777777" w:rsidR="00A679CF" w:rsidRPr="00B220B4" w:rsidRDefault="0023042B" w:rsidP="009F4240">
      <w:pPr>
        <w:pStyle w:val="Default"/>
        <w:ind w:left="284"/>
        <w:jc w:val="both"/>
        <w:rPr>
          <w:color w:val="auto"/>
        </w:rPr>
      </w:pPr>
      <w:hyperlink r:id="rId14" w:history="1">
        <w:r w:rsidR="00A679CF" w:rsidRPr="00B220B4">
          <w:rPr>
            <w:rStyle w:val="Hiperhivatkozs"/>
            <w:color w:val="auto"/>
            <w:u w:val="none"/>
          </w:rPr>
          <w:t>http://lexikon.katolikus.hu/%C3%9C/%C3%BCvegfest%C3%A9szet.html</w:t>
        </w:r>
      </w:hyperlink>
    </w:p>
    <w:p w14:paraId="719001C7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http://lexikon.katolikus.hu/C/Canterbury.html</w:t>
      </w:r>
    </w:p>
    <w:p w14:paraId="3CA12215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wikipedia.org/wiki/</w:t>
      </w:r>
      <w:proofErr w:type="spellStart"/>
      <w:r w:rsidRPr="00B220B4">
        <w:rPr>
          <w:rFonts w:ascii="Times New Roman" w:hAnsi="Times New Roman" w:cs="Times New Roman"/>
          <w:sz w:val="24"/>
          <w:szCs w:val="24"/>
        </w:rPr>
        <w:t>Canterburyi_katedrális</w:t>
      </w:r>
      <w:proofErr w:type="spellEnd"/>
    </w:p>
    <w:p w14:paraId="0CA563F6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http://lexikon.katolikus.hu/S/Stephanskirche.html</w:t>
      </w:r>
    </w:p>
    <w:p w14:paraId="3FF89029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http://lexikon.katolikus.hu/B/Belv%C3%A1rosi%20Nagyboldogasszony%20f%C5%91pl%C3%A9b%C3%A1nia.html</w:t>
      </w:r>
    </w:p>
    <w:p w14:paraId="3DBF4CC9" w14:textId="77777777" w:rsidR="00A679CF" w:rsidRPr="00B220B4" w:rsidRDefault="0023042B" w:rsidP="009F4240">
      <w:pPr>
        <w:pStyle w:val="Default"/>
        <w:ind w:left="284"/>
        <w:jc w:val="both"/>
        <w:rPr>
          <w:color w:val="auto"/>
        </w:rPr>
      </w:pPr>
      <w:hyperlink r:id="rId15" w:history="1">
        <w:r w:rsidR="00A679CF" w:rsidRPr="00B220B4">
          <w:rPr>
            <w:rStyle w:val="Hiperhivatkozs"/>
            <w:color w:val="auto"/>
            <w:u w:val="none"/>
          </w:rPr>
          <w:t>http://lexikon.katolikus.hu/K/kassai%20d%C3%B3m.html</w:t>
        </w:r>
      </w:hyperlink>
    </w:p>
    <w:p w14:paraId="6EF19754" w14:textId="77777777" w:rsidR="00A679CF" w:rsidRPr="00B220B4" w:rsidRDefault="00A679CF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https://tudasbazis.sulinet.hu/hu/muveszetek/muveszettortenet/muveszettortenet-9-evfolyam/a-varosokmuveszete-</w:t>
      </w:r>
    </w:p>
    <w:p w14:paraId="45476953" w14:textId="77777777" w:rsidR="00A679CF" w:rsidRPr="00B220B4" w:rsidRDefault="00A679CF" w:rsidP="009F4240">
      <w:pPr>
        <w:pStyle w:val="Default"/>
        <w:ind w:left="284"/>
        <w:jc w:val="both"/>
        <w:rPr>
          <w:color w:val="auto"/>
        </w:rPr>
      </w:pPr>
      <w:proofErr w:type="spellStart"/>
      <w:r w:rsidRPr="00B220B4">
        <w:rPr>
          <w:color w:val="auto"/>
        </w:rPr>
        <w:t>szarnyasoltarok</w:t>
      </w:r>
      <w:proofErr w:type="spellEnd"/>
      <w:r w:rsidRPr="00B220B4">
        <w:rPr>
          <w:color w:val="auto"/>
        </w:rPr>
        <w:t>/</w:t>
      </w:r>
      <w:proofErr w:type="spellStart"/>
      <w:r w:rsidRPr="00B220B4">
        <w:rPr>
          <w:color w:val="auto"/>
        </w:rPr>
        <w:t>keso-gotikus-szarnyasoltarok-kassa-medgyes-locse</w:t>
      </w:r>
      <w:proofErr w:type="spellEnd"/>
    </w:p>
    <w:p w14:paraId="5FA08013" w14:textId="77777777" w:rsidR="00496004" w:rsidRPr="00B220B4" w:rsidRDefault="00496004" w:rsidP="009F4240">
      <w:pPr>
        <w:pStyle w:val="Default"/>
        <w:jc w:val="both"/>
        <w:rPr>
          <w:color w:val="auto"/>
        </w:rPr>
      </w:pPr>
    </w:p>
    <w:p w14:paraId="2B5E3A76" w14:textId="77777777" w:rsidR="00496004" w:rsidRPr="00B220B4" w:rsidRDefault="00B949D2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10</w:t>
      </w:r>
      <w:r w:rsidR="00496004" w:rsidRPr="00B220B4">
        <w:rPr>
          <w:b/>
          <w:bCs/>
          <w:color w:val="auto"/>
          <w:sz w:val="23"/>
          <w:szCs w:val="23"/>
        </w:rPr>
        <w:t xml:space="preserve">. Az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internacionális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gótika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jelensége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ikonográfiai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típusok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r w:rsidR="00496004" w:rsidRPr="00B220B4">
        <w:rPr>
          <w:color w:val="auto"/>
          <w:sz w:val="23"/>
          <w:szCs w:val="23"/>
        </w:rPr>
        <w:t>(</w:t>
      </w:r>
      <w:proofErr w:type="spellStart"/>
      <w:r w:rsidR="00496004" w:rsidRPr="00B220B4">
        <w:rPr>
          <w:color w:val="auto"/>
          <w:sz w:val="23"/>
          <w:szCs w:val="23"/>
        </w:rPr>
        <w:t>József-ábrázolások</w:t>
      </w:r>
      <w:proofErr w:type="spellEnd"/>
      <w:r w:rsidR="00496004" w:rsidRPr="00B220B4">
        <w:rPr>
          <w:color w:val="auto"/>
          <w:sz w:val="23"/>
          <w:szCs w:val="23"/>
        </w:rPr>
        <w:t xml:space="preserve">, Királyok imádása, </w:t>
      </w:r>
      <w:proofErr w:type="spellStart"/>
      <w:r w:rsidR="00496004" w:rsidRPr="00B220B4">
        <w:rPr>
          <w:color w:val="auto"/>
          <w:sz w:val="23"/>
          <w:szCs w:val="23"/>
        </w:rPr>
        <w:t>Vir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dolorum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Gnadenstuhl</w:t>
      </w:r>
      <w:proofErr w:type="spellEnd"/>
      <w:r w:rsidR="00496004" w:rsidRPr="00B220B4">
        <w:rPr>
          <w:color w:val="auto"/>
          <w:sz w:val="23"/>
          <w:szCs w:val="23"/>
        </w:rPr>
        <w:t xml:space="preserve">, Veronika kendője, </w:t>
      </w:r>
      <w:proofErr w:type="spellStart"/>
      <w:r w:rsidR="00496004" w:rsidRPr="00B220B4">
        <w:rPr>
          <w:color w:val="auto"/>
          <w:sz w:val="23"/>
          <w:szCs w:val="23"/>
        </w:rPr>
        <w:t>Hortus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conclusus</w:t>
      </w:r>
      <w:proofErr w:type="spellEnd"/>
      <w:r w:rsidR="00496004" w:rsidRPr="00B220B4">
        <w:rPr>
          <w:color w:val="auto"/>
          <w:sz w:val="23"/>
          <w:szCs w:val="23"/>
        </w:rPr>
        <w:t xml:space="preserve">, szárnyasoltár </w:t>
      </w:r>
      <w:proofErr w:type="spellStart"/>
      <w:r w:rsidR="00496004" w:rsidRPr="00B220B4">
        <w:rPr>
          <w:color w:val="auto"/>
          <w:sz w:val="23"/>
          <w:szCs w:val="23"/>
        </w:rPr>
        <w:t>és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kultuszkép</w:t>
      </w:r>
      <w:proofErr w:type="spellEnd"/>
      <w:r w:rsidR="002328EC" w:rsidRPr="00B220B4">
        <w:rPr>
          <w:color w:val="auto"/>
          <w:sz w:val="23"/>
          <w:szCs w:val="23"/>
        </w:rPr>
        <w:t>)</w:t>
      </w:r>
      <w:r w:rsidR="00496004" w:rsidRPr="00B220B4">
        <w:rPr>
          <w:color w:val="auto"/>
          <w:sz w:val="23"/>
          <w:szCs w:val="23"/>
        </w:rPr>
        <w:t xml:space="preserve"> </w:t>
      </w:r>
      <w:r w:rsidR="00496004" w:rsidRPr="00B220B4">
        <w:rPr>
          <w:b/>
          <w:bCs/>
          <w:color w:val="auto"/>
          <w:sz w:val="23"/>
          <w:szCs w:val="23"/>
        </w:rPr>
        <w:t xml:space="preserve">és magyar internacionális gótikus emlékek </w:t>
      </w:r>
      <w:r w:rsidR="00496004" w:rsidRPr="00B220B4">
        <w:rPr>
          <w:color w:val="auto"/>
          <w:sz w:val="23"/>
          <w:szCs w:val="23"/>
        </w:rPr>
        <w:t xml:space="preserve">(Garamszentbenedeki oltár, MS mester </w:t>
      </w:r>
      <w:proofErr w:type="spellStart"/>
      <w:r w:rsidR="00496004" w:rsidRPr="00B220B4">
        <w:rPr>
          <w:color w:val="auto"/>
          <w:sz w:val="23"/>
          <w:szCs w:val="23"/>
        </w:rPr>
        <w:t>oltárképei</w:t>
      </w:r>
      <w:proofErr w:type="spellEnd"/>
      <w:r w:rsidR="00496004" w:rsidRPr="00B220B4">
        <w:rPr>
          <w:color w:val="auto"/>
          <w:sz w:val="23"/>
          <w:szCs w:val="23"/>
        </w:rPr>
        <w:t xml:space="preserve">, Zsigmond-király udvara, pl. </w:t>
      </w:r>
      <w:proofErr w:type="spellStart"/>
      <w:r w:rsidR="00496004" w:rsidRPr="00B220B4">
        <w:rPr>
          <w:color w:val="auto"/>
          <w:sz w:val="23"/>
          <w:szCs w:val="23"/>
        </w:rPr>
        <w:t>Pisanello</w:t>
      </w:r>
      <w:proofErr w:type="spellEnd"/>
      <w:r w:rsidR="00496004" w:rsidRPr="00B220B4">
        <w:rPr>
          <w:color w:val="auto"/>
          <w:sz w:val="23"/>
          <w:szCs w:val="23"/>
        </w:rPr>
        <w:t xml:space="preserve"> arckép, </w:t>
      </w:r>
      <w:proofErr w:type="spellStart"/>
      <w:r w:rsidR="00496004" w:rsidRPr="00B220B4">
        <w:rPr>
          <w:color w:val="auto"/>
          <w:sz w:val="23"/>
          <w:szCs w:val="23"/>
        </w:rPr>
        <w:t>Jankovich</w:t>
      </w:r>
      <w:proofErr w:type="spellEnd"/>
      <w:r w:rsidR="00496004" w:rsidRPr="00B220B4">
        <w:rPr>
          <w:color w:val="auto"/>
          <w:sz w:val="23"/>
          <w:szCs w:val="23"/>
        </w:rPr>
        <w:t xml:space="preserve">-nyereg) </w:t>
      </w:r>
    </w:p>
    <w:p w14:paraId="58F58760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lastRenderedPageBreak/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5E5744CA" w14:textId="77777777" w:rsidR="009F4240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Entz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Géza</w:t>
      </w:r>
      <w:proofErr w:type="spellEnd"/>
      <w:r w:rsidRPr="00B220B4">
        <w:rPr>
          <w:color w:val="auto"/>
          <w:sz w:val="23"/>
          <w:szCs w:val="23"/>
        </w:rPr>
        <w:t xml:space="preserve">: A </w:t>
      </w:r>
      <w:proofErr w:type="spellStart"/>
      <w:r w:rsidRPr="00B220B4">
        <w:rPr>
          <w:color w:val="auto"/>
          <w:sz w:val="23"/>
          <w:szCs w:val="23"/>
        </w:rPr>
        <w:t>gótika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művészete</w:t>
      </w:r>
      <w:proofErr w:type="spellEnd"/>
      <w:r w:rsidRPr="00B220B4">
        <w:rPr>
          <w:color w:val="auto"/>
          <w:sz w:val="23"/>
          <w:szCs w:val="23"/>
        </w:rPr>
        <w:t xml:space="preserve">. Corvina, Budapest, 1973. 177-220. </w:t>
      </w:r>
    </w:p>
    <w:p w14:paraId="54F6EE32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Eörsi</w:t>
      </w:r>
      <w:proofErr w:type="spellEnd"/>
      <w:r w:rsidRPr="00B220B4">
        <w:rPr>
          <w:color w:val="auto"/>
          <w:sz w:val="23"/>
          <w:szCs w:val="23"/>
        </w:rPr>
        <w:t xml:space="preserve"> Anna: Az internacionális </w:t>
      </w:r>
      <w:proofErr w:type="spellStart"/>
      <w:r w:rsidRPr="00B220B4">
        <w:rPr>
          <w:color w:val="auto"/>
          <w:sz w:val="23"/>
          <w:szCs w:val="23"/>
        </w:rPr>
        <w:t>gótika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festészete</w:t>
      </w:r>
      <w:proofErr w:type="spellEnd"/>
      <w:r w:rsidRPr="00B220B4">
        <w:rPr>
          <w:color w:val="auto"/>
          <w:sz w:val="23"/>
          <w:szCs w:val="23"/>
        </w:rPr>
        <w:t xml:space="preserve">. Corvina, Budapest, 5-40. </w:t>
      </w:r>
      <w:hyperlink r:id="rId16" w:history="1">
        <w:r w:rsidRPr="00B220B4">
          <w:rPr>
            <w:rStyle w:val="Hiperhivatkozs"/>
            <w:color w:val="auto"/>
            <w:sz w:val="23"/>
            <w:szCs w:val="23"/>
            <w:u w:val="none"/>
          </w:rPr>
          <w:t>http://lexikon.katolikus.hu/H/Hortus%20conclusus.html</w:t>
        </w:r>
      </w:hyperlink>
      <w:r w:rsidRPr="00B220B4">
        <w:rPr>
          <w:color w:val="auto"/>
          <w:sz w:val="23"/>
          <w:szCs w:val="23"/>
        </w:rPr>
        <w:t xml:space="preserve"> </w:t>
      </w:r>
    </w:p>
    <w:p w14:paraId="201CD4D3" w14:textId="77777777" w:rsidR="00F515A0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17" w:history="1">
        <w:r w:rsidR="00F515A0" w:rsidRPr="00B220B4">
          <w:rPr>
            <w:rStyle w:val="Hiperhivatkozs"/>
            <w:color w:val="auto"/>
            <w:sz w:val="23"/>
            <w:szCs w:val="23"/>
            <w:u w:val="none"/>
          </w:rPr>
          <w:t>https://library.hungaricana.hu/hu/view/ORSZ_NEMG_kv_23_Gotikus/?pg=7&amp;layout=s</w:t>
        </w:r>
      </w:hyperlink>
    </w:p>
    <w:p w14:paraId="0D1D6245" w14:textId="77777777" w:rsidR="00F515A0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18" w:history="1">
        <w:r w:rsidR="005A0080" w:rsidRPr="00B220B4">
          <w:rPr>
            <w:rStyle w:val="Hiperhivatkozs"/>
            <w:color w:val="auto"/>
            <w:sz w:val="23"/>
            <w:szCs w:val="23"/>
            <w:u w:val="none"/>
          </w:rPr>
          <w:t>https://library.hungaricana.hu/hu/view/ORSZ_NEMG_kv_50_Magnificat/?pg=0&amp;layout=s</w:t>
        </w:r>
      </w:hyperlink>
    </w:p>
    <w:p w14:paraId="3B4FACB6" w14:textId="77777777" w:rsidR="005A0080" w:rsidRPr="00B220B4" w:rsidRDefault="005A0080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https://sites.google.com/site/laurentzymaria/koezepkori-faszobrok-2/koezepkori-faszobrok-3</w:t>
      </w:r>
    </w:p>
    <w:p w14:paraId="7AA18C11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22877318" w14:textId="77777777" w:rsidR="00496004" w:rsidRPr="00B220B4" w:rsidRDefault="00B949D2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11</w:t>
      </w:r>
      <w:r w:rsidR="00496004" w:rsidRPr="00B220B4">
        <w:rPr>
          <w:b/>
          <w:bCs/>
          <w:color w:val="auto"/>
          <w:sz w:val="23"/>
          <w:szCs w:val="23"/>
        </w:rPr>
        <w:t xml:space="preserve">. Az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itáliai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reneszánsz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kezdete: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duecento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trecento: 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látványelvűség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megjelenése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tér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szimbolikája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r w:rsidR="00496004" w:rsidRPr="00B220B4">
        <w:rPr>
          <w:color w:val="auto"/>
          <w:sz w:val="23"/>
          <w:szCs w:val="23"/>
        </w:rPr>
        <w:t>(</w:t>
      </w:r>
      <w:proofErr w:type="spellStart"/>
      <w:r w:rsidR="00496004" w:rsidRPr="00B220B4">
        <w:rPr>
          <w:color w:val="auto"/>
          <w:sz w:val="23"/>
          <w:szCs w:val="23"/>
        </w:rPr>
        <w:t>Pisano</w:t>
      </w:r>
      <w:proofErr w:type="spellEnd"/>
      <w:r w:rsidR="00496004" w:rsidRPr="00B220B4">
        <w:rPr>
          <w:color w:val="auto"/>
          <w:sz w:val="23"/>
          <w:szCs w:val="23"/>
        </w:rPr>
        <w:t xml:space="preserve">: </w:t>
      </w:r>
      <w:proofErr w:type="spellStart"/>
      <w:r w:rsidR="00496004" w:rsidRPr="00B220B4">
        <w:rPr>
          <w:color w:val="auto"/>
          <w:sz w:val="23"/>
          <w:szCs w:val="23"/>
        </w:rPr>
        <w:t>szószékek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Duccio</w:t>
      </w:r>
      <w:proofErr w:type="spellEnd"/>
      <w:r w:rsidR="00496004" w:rsidRPr="00B220B4">
        <w:rPr>
          <w:color w:val="auto"/>
          <w:sz w:val="23"/>
          <w:szCs w:val="23"/>
        </w:rPr>
        <w:t xml:space="preserve">: </w:t>
      </w:r>
      <w:proofErr w:type="spellStart"/>
      <w:r w:rsidR="00496004" w:rsidRPr="00B220B4">
        <w:rPr>
          <w:color w:val="auto"/>
          <w:sz w:val="23"/>
          <w:szCs w:val="23"/>
        </w:rPr>
        <w:t>Rucellai</w:t>
      </w:r>
      <w:proofErr w:type="spellEnd"/>
      <w:r w:rsidR="00496004" w:rsidRPr="00B220B4">
        <w:rPr>
          <w:color w:val="auto"/>
          <w:sz w:val="23"/>
          <w:szCs w:val="23"/>
        </w:rPr>
        <w:t xml:space="preserve">-Madonna, </w:t>
      </w:r>
      <w:proofErr w:type="spellStart"/>
      <w:r w:rsidR="00496004" w:rsidRPr="00B220B4">
        <w:rPr>
          <w:color w:val="auto"/>
          <w:sz w:val="23"/>
          <w:szCs w:val="23"/>
        </w:rPr>
        <w:t>Maesta</w:t>
      </w:r>
      <w:proofErr w:type="spellEnd"/>
      <w:r w:rsidR="00496004" w:rsidRPr="00B220B4">
        <w:rPr>
          <w:color w:val="auto"/>
          <w:sz w:val="23"/>
          <w:szCs w:val="23"/>
        </w:rPr>
        <w:t xml:space="preserve">̀, </w:t>
      </w:r>
      <w:proofErr w:type="spellStart"/>
      <w:r w:rsidR="00496004" w:rsidRPr="00B220B4">
        <w:rPr>
          <w:color w:val="auto"/>
          <w:sz w:val="23"/>
          <w:szCs w:val="23"/>
        </w:rPr>
        <w:t>Siena</w:t>
      </w:r>
      <w:proofErr w:type="spellEnd"/>
      <w:r w:rsidR="00496004" w:rsidRPr="00B220B4">
        <w:rPr>
          <w:color w:val="auto"/>
          <w:sz w:val="23"/>
          <w:szCs w:val="23"/>
        </w:rPr>
        <w:t xml:space="preserve">; Giotto: Padova, </w:t>
      </w:r>
      <w:proofErr w:type="spellStart"/>
      <w:r w:rsidR="00496004" w:rsidRPr="00B220B4">
        <w:rPr>
          <w:color w:val="auto"/>
          <w:sz w:val="23"/>
          <w:szCs w:val="23"/>
        </w:rPr>
        <w:t>Aréna</w:t>
      </w:r>
      <w:proofErr w:type="spellEnd"/>
      <w:r w:rsidR="00496004" w:rsidRPr="00B220B4">
        <w:rPr>
          <w:color w:val="auto"/>
          <w:sz w:val="23"/>
          <w:szCs w:val="23"/>
        </w:rPr>
        <w:t xml:space="preserve"> kápolna, Assisi Szent Ferenc </w:t>
      </w:r>
      <w:proofErr w:type="spellStart"/>
      <w:r w:rsidR="00496004" w:rsidRPr="00B220B4">
        <w:rPr>
          <w:color w:val="auto"/>
          <w:sz w:val="23"/>
          <w:szCs w:val="23"/>
        </w:rPr>
        <w:t>élete-ciklus</w:t>
      </w:r>
      <w:proofErr w:type="spellEnd"/>
      <w:r w:rsidR="00496004" w:rsidRPr="00B220B4">
        <w:rPr>
          <w:color w:val="auto"/>
          <w:sz w:val="23"/>
          <w:szCs w:val="23"/>
        </w:rPr>
        <w:t xml:space="preserve">, Assisi Simone Martini: </w:t>
      </w:r>
      <w:proofErr w:type="spellStart"/>
      <w:r w:rsidR="00496004" w:rsidRPr="00B220B4">
        <w:rPr>
          <w:color w:val="auto"/>
          <w:sz w:val="23"/>
          <w:szCs w:val="23"/>
        </w:rPr>
        <w:t>Maesta</w:t>
      </w:r>
      <w:proofErr w:type="spellEnd"/>
      <w:r w:rsidR="00496004" w:rsidRPr="00B220B4">
        <w:rPr>
          <w:color w:val="auto"/>
          <w:sz w:val="23"/>
          <w:szCs w:val="23"/>
        </w:rPr>
        <w:t xml:space="preserve">̀, Angyali </w:t>
      </w:r>
      <w:proofErr w:type="spellStart"/>
      <w:r w:rsidR="00496004" w:rsidRPr="00B220B4">
        <w:rPr>
          <w:color w:val="auto"/>
          <w:sz w:val="23"/>
          <w:szCs w:val="23"/>
        </w:rPr>
        <w:t>üdvözlet</w:t>
      </w:r>
      <w:proofErr w:type="spellEnd"/>
      <w:r w:rsidR="00496004" w:rsidRPr="00B220B4">
        <w:rPr>
          <w:color w:val="auto"/>
          <w:sz w:val="23"/>
          <w:szCs w:val="23"/>
        </w:rPr>
        <w:t xml:space="preserve">; </w:t>
      </w:r>
      <w:proofErr w:type="spellStart"/>
      <w:r w:rsidR="00496004" w:rsidRPr="00B220B4">
        <w:rPr>
          <w:color w:val="auto"/>
          <w:sz w:val="23"/>
          <w:szCs w:val="23"/>
        </w:rPr>
        <w:t>Ambrogio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Lorenzetti</w:t>
      </w:r>
      <w:proofErr w:type="spellEnd"/>
      <w:r w:rsidR="00496004" w:rsidRPr="00B220B4">
        <w:rPr>
          <w:color w:val="auto"/>
          <w:sz w:val="23"/>
          <w:szCs w:val="23"/>
        </w:rPr>
        <w:t xml:space="preserve">: A </w:t>
      </w:r>
      <w:proofErr w:type="spellStart"/>
      <w:r w:rsidR="00496004" w:rsidRPr="00B220B4">
        <w:rPr>
          <w:color w:val="auto"/>
          <w:sz w:val="23"/>
          <w:szCs w:val="23"/>
        </w:rPr>
        <w:t>jo</w:t>
      </w:r>
      <w:proofErr w:type="spellEnd"/>
      <w:r w:rsidR="00496004" w:rsidRPr="00B220B4">
        <w:rPr>
          <w:color w:val="auto"/>
          <w:sz w:val="23"/>
          <w:szCs w:val="23"/>
        </w:rPr>
        <w:t xml:space="preserve">́ </w:t>
      </w:r>
      <w:proofErr w:type="spellStart"/>
      <w:r w:rsidR="00496004" w:rsidRPr="00B220B4">
        <w:rPr>
          <w:color w:val="auto"/>
          <w:sz w:val="23"/>
          <w:szCs w:val="23"/>
        </w:rPr>
        <w:t>és</w:t>
      </w:r>
      <w:proofErr w:type="spellEnd"/>
      <w:r w:rsidR="00496004" w:rsidRPr="00B220B4">
        <w:rPr>
          <w:color w:val="auto"/>
          <w:sz w:val="23"/>
          <w:szCs w:val="23"/>
        </w:rPr>
        <w:t xml:space="preserve"> a rossz kormányzás </w:t>
      </w:r>
      <w:proofErr w:type="spellStart"/>
      <w:r w:rsidR="00496004" w:rsidRPr="00B220B4">
        <w:rPr>
          <w:color w:val="auto"/>
          <w:sz w:val="23"/>
          <w:szCs w:val="23"/>
        </w:rPr>
        <w:t>allegóriája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Siena</w:t>
      </w:r>
      <w:proofErr w:type="spellEnd"/>
      <w:r w:rsidR="00496004" w:rsidRPr="00B220B4">
        <w:rPr>
          <w:color w:val="auto"/>
          <w:sz w:val="23"/>
          <w:szCs w:val="23"/>
        </w:rPr>
        <w:t xml:space="preserve">) </w:t>
      </w:r>
    </w:p>
    <w:p w14:paraId="41573091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48EF0424" w14:textId="77777777" w:rsidR="005A0080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Vayer</w:t>
      </w:r>
      <w:proofErr w:type="spellEnd"/>
      <w:r w:rsidRPr="00B220B4">
        <w:rPr>
          <w:color w:val="auto"/>
          <w:sz w:val="23"/>
          <w:szCs w:val="23"/>
        </w:rPr>
        <w:t xml:space="preserve"> Lajos: Az itáliai reneszánsz </w:t>
      </w:r>
      <w:proofErr w:type="spellStart"/>
      <w:r w:rsidRPr="00B220B4">
        <w:rPr>
          <w:color w:val="auto"/>
          <w:sz w:val="23"/>
          <w:szCs w:val="23"/>
        </w:rPr>
        <w:t>művészete</w:t>
      </w:r>
      <w:proofErr w:type="spellEnd"/>
      <w:r w:rsidRPr="00B220B4">
        <w:rPr>
          <w:color w:val="auto"/>
          <w:sz w:val="23"/>
          <w:szCs w:val="23"/>
        </w:rPr>
        <w:t xml:space="preserve">. Corvina, Budapest, 1998. 16-41. </w:t>
      </w:r>
    </w:p>
    <w:p w14:paraId="147EAE46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Prokopp</w:t>
      </w:r>
      <w:proofErr w:type="spellEnd"/>
      <w:r w:rsidRPr="00B220B4">
        <w:rPr>
          <w:color w:val="auto"/>
          <w:sz w:val="23"/>
          <w:szCs w:val="23"/>
        </w:rPr>
        <w:t xml:space="preserve"> Mária: Giotto </w:t>
      </w:r>
      <w:proofErr w:type="spellStart"/>
      <w:r w:rsidRPr="00B220B4">
        <w:rPr>
          <w:color w:val="auto"/>
          <w:sz w:val="23"/>
          <w:szCs w:val="23"/>
        </w:rPr>
        <w:t>freskói</w:t>
      </w:r>
      <w:proofErr w:type="spellEnd"/>
      <w:r w:rsidRPr="00B220B4">
        <w:rPr>
          <w:color w:val="auto"/>
          <w:sz w:val="23"/>
          <w:szCs w:val="23"/>
        </w:rPr>
        <w:t xml:space="preserve"> a padovai </w:t>
      </w:r>
      <w:proofErr w:type="spellStart"/>
      <w:r w:rsidRPr="00B220B4">
        <w:rPr>
          <w:color w:val="auto"/>
          <w:sz w:val="23"/>
          <w:szCs w:val="23"/>
        </w:rPr>
        <w:t>Aréna-kápolnában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Képzőművészeti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 xml:space="preserve">́, Budapest, 1988. 1-86. </w:t>
      </w:r>
    </w:p>
    <w:p w14:paraId="5AF07B0F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Péter</w:t>
      </w:r>
      <w:proofErr w:type="spellEnd"/>
      <w:r w:rsidRPr="00B220B4">
        <w:rPr>
          <w:color w:val="auto"/>
          <w:sz w:val="23"/>
          <w:szCs w:val="23"/>
        </w:rPr>
        <w:t xml:space="preserve"> András: A trecento </w:t>
      </w:r>
      <w:proofErr w:type="spellStart"/>
      <w:r w:rsidRPr="00B220B4">
        <w:rPr>
          <w:color w:val="auto"/>
          <w:sz w:val="23"/>
          <w:szCs w:val="23"/>
        </w:rPr>
        <w:t>művészete</w:t>
      </w:r>
      <w:proofErr w:type="spellEnd"/>
      <w:r w:rsidRPr="00B220B4">
        <w:rPr>
          <w:color w:val="auto"/>
          <w:sz w:val="23"/>
          <w:szCs w:val="23"/>
        </w:rPr>
        <w:t xml:space="preserve">, Corvina, Budapest, 1983. </w:t>
      </w:r>
    </w:p>
    <w:p w14:paraId="56ADE12A" w14:textId="77777777" w:rsidR="005A0080" w:rsidRPr="00B220B4" w:rsidRDefault="005A0080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Mojzer</w:t>
      </w:r>
      <w:proofErr w:type="spellEnd"/>
      <w:r w:rsidRPr="00B220B4">
        <w:rPr>
          <w:color w:val="auto"/>
          <w:sz w:val="23"/>
          <w:szCs w:val="23"/>
        </w:rPr>
        <w:t xml:space="preserve"> Miklós: MS mester passióképei, Esztergom Corvina Kiadó, 1976.</w:t>
      </w:r>
    </w:p>
    <w:p w14:paraId="67A3E59E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http://www.giottodibondone.org/the-complete-works.html </w:t>
      </w:r>
      <w:hyperlink r:id="rId19" w:history="1">
        <w:r w:rsidRPr="00B220B4">
          <w:rPr>
            <w:rStyle w:val="Hiperhivatkozs"/>
            <w:color w:val="auto"/>
            <w:sz w:val="23"/>
            <w:szCs w:val="23"/>
            <w:u w:val="none"/>
          </w:rPr>
          <w:t>http://history.hanover.edu/courses/art/345art1.html</w:t>
        </w:r>
      </w:hyperlink>
      <w:r w:rsidRPr="00B220B4">
        <w:rPr>
          <w:color w:val="auto"/>
          <w:sz w:val="23"/>
          <w:szCs w:val="23"/>
        </w:rPr>
        <w:t xml:space="preserve"> </w:t>
      </w:r>
    </w:p>
    <w:p w14:paraId="15ACC4AE" w14:textId="77777777" w:rsidR="00F515A0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0" w:history="1">
        <w:r w:rsidR="00F515A0" w:rsidRPr="00B220B4">
          <w:rPr>
            <w:rStyle w:val="Hiperhivatkozs"/>
            <w:color w:val="auto"/>
            <w:sz w:val="23"/>
            <w:szCs w:val="23"/>
            <w:u w:val="none"/>
          </w:rPr>
          <w:t>https://www.wga.hu/html_m/g/giotto/padova/index.html</w:t>
        </w:r>
      </w:hyperlink>
    </w:p>
    <w:p w14:paraId="2001F85E" w14:textId="77777777" w:rsidR="00F515A0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1" w:history="1">
        <w:r w:rsidR="00F515A0" w:rsidRPr="00B220B4">
          <w:rPr>
            <w:rStyle w:val="Hiperhivatkozs"/>
            <w:color w:val="auto"/>
            <w:sz w:val="23"/>
            <w:szCs w:val="23"/>
            <w:u w:val="none"/>
          </w:rPr>
          <w:t>https://sites.google.com/site/aparthistoryhenryclayschool/63</w:t>
        </w:r>
      </w:hyperlink>
    </w:p>
    <w:p w14:paraId="06A1E79F" w14:textId="77777777" w:rsidR="00F515A0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2" w:history="1">
        <w:r w:rsidR="00F515A0" w:rsidRPr="00B220B4">
          <w:rPr>
            <w:rStyle w:val="Hiperhivatkozs"/>
            <w:color w:val="auto"/>
            <w:sz w:val="23"/>
            <w:szCs w:val="23"/>
            <w:u w:val="none"/>
          </w:rPr>
          <w:t>https://www.wga.hu/html_m/g/giotto/assisi/upper/legend/index.html</w:t>
        </w:r>
      </w:hyperlink>
    </w:p>
    <w:p w14:paraId="0C3F7E74" w14:textId="77777777" w:rsidR="00DE6019" w:rsidRPr="00B220B4" w:rsidRDefault="00DE6019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http://www.drfeherkatalin.hu/upld/ReneszanszEUeappt.pdf</w:t>
      </w:r>
    </w:p>
    <w:p w14:paraId="7AE2EAC0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6E54B3F2" w14:textId="77777777" w:rsidR="00496004" w:rsidRPr="00B220B4" w:rsidRDefault="00B949D2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12</w:t>
      </w:r>
      <w:r w:rsidR="00496004" w:rsidRPr="00B220B4">
        <w:rPr>
          <w:b/>
          <w:bCs/>
          <w:color w:val="auto"/>
          <w:sz w:val="23"/>
          <w:szCs w:val="23"/>
        </w:rPr>
        <w:t xml:space="preserve">.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Mantegna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Masolino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Masaccio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Piero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della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Francesca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r w:rsidR="00496004" w:rsidRPr="00B220B4">
        <w:rPr>
          <w:color w:val="auto"/>
          <w:sz w:val="23"/>
          <w:szCs w:val="23"/>
        </w:rPr>
        <w:t>(</w:t>
      </w:r>
      <w:proofErr w:type="spellStart"/>
      <w:r w:rsidR="00496004" w:rsidRPr="00B220B4">
        <w:rPr>
          <w:color w:val="auto"/>
          <w:sz w:val="23"/>
          <w:szCs w:val="23"/>
        </w:rPr>
        <w:t>Mantegna</w:t>
      </w:r>
      <w:proofErr w:type="spellEnd"/>
      <w:r w:rsidR="00496004" w:rsidRPr="00B220B4">
        <w:rPr>
          <w:color w:val="auto"/>
          <w:sz w:val="23"/>
          <w:szCs w:val="23"/>
        </w:rPr>
        <w:t xml:space="preserve">: Szent </w:t>
      </w:r>
      <w:proofErr w:type="spellStart"/>
      <w:r w:rsidR="00496004" w:rsidRPr="00B220B4">
        <w:rPr>
          <w:color w:val="auto"/>
          <w:sz w:val="23"/>
          <w:szCs w:val="23"/>
        </w:rPr>
        <w:t>Sebestyén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oltárkép</w:t>
      </w:r>
      <w:proofErr w:type="spellEnd"/>
      <w:r w:rsidR="00496004" w:rsidRPr="00B220B4">
        <w:rPr>
          <w:color w:val="auto"/>
          <w:sz w:val="23"/>
          <w:szCs w:val="23"/>
        </w:rPr>
        <w:t xml:space="preserve">, Krisztus az Olajfák </w:t>
      </w:r>
      <w:proofErr w:type="spellStart"/>
      <w:r w:rsidR="00496004" w:rsidRPr="00B220B4">
        <w:rPr>
          <w:color w:val="auto"/>
          <w:sz w:val="23"/>
          <w:szCs w:val="23"/>
        </w:rPr>
        <w:t>hegyén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Pieta</w:t>
      </w:r>
      <w:proofErr w:type="spellEnd"/>
      <w:r w:rsidR="00496004" w:rsidRPr="00B220B4">
        <w:rPr>
          <w:color w:val="auto"/>
          <w:sz w:val="23"/>
          <w:szCs w:val="23"/>
        </w:rPr>
        <w:t xml:space="preserve">; </w:t>
      </w:r>
      <w:proofErr w:type="spellStart"/>
      <w:r w:rsidR="00496004" w:rsidRPr="00B220B4">
        <w:rPr>
          <w:color w:val="auto"/>
          <w:sz w:val="23"/>
          <w:szCs w:val="23"/>
        </w:rPr>
        <w:t>Masaccio</w:t>
      </w:r>
      <w:proofErr w:type="spellEnd"/>
      <w:r w:rsidR="00496004" w:rsidRPr="00B220B4">
        <w:rPr>
          <w:color w:val="auto"/>
          <w:sz w:val="23"/>
          <w:szCs w:val="23"/>
        </w:rPr>
        <w:t xml:space="preserve">: Szentháromság, </w:t>
      </w:r>
      <w:proofErr w:type="spellStart"/>
      <w:r w:rsidR="00496004" w:rsidRPr="00B220B4">
        <w:rPr>
          <w:color w:val="auto"/>
          <w:sz w:val="23"/>
          <w:szCs w:val="23"/>
        </w:rPr>
        <w:t>Brancacci</w:t>
      </w:r>
      <w:proofErr w:type="spellEnd"/>
      <w:r w:rsidR="00496004" w:rsidRPr="00B220B4">
        <w:rPr>
          <w:color w:val="auto"/>
          <w:sz w:val="23"/>
          <w:szCs w:val="23"/>
        </w:rPr>
        <w:t>- kápolna, Firenze /</w:t>
      </w:r>
      <w:proofErr w:type="spellStart"/>
      <w:r w:rsidR="00496004" w:rsidRPr="00B220B4">
        <w:rPr>
          <w:color w:val="auto"/>
          <w:sz w:val="23"/>
          <w:szCs w:val="23"/>
        </w:rPr>
        <w:t>Adógaras</w:t>
      </w:r>
      <w:proofErr w:type="spellEnd"/>
      <w:r w:rsidR="00496004" w:rsidRPr="00B220B4">
        <w:rPr>
          <w:color w:val="auto"/>
          <w:sz w:val="23"/>
          <w:szCs w:val="23"/>
        </w:rPr>
        <w:t xml:space="preserve">/, </w:t>
      </w:r>
      <w:proofErr w:type="spellStart"/>
      <w:r w:rsidR="00496004" w:rsidRPr="00B220B4">
        <w:rPr>
          <w:color w:val="auto"/>
          <w:sz w:val="23"/>
          <w:szCs w:val="23"/>
        </w:rPr>
        <w:t>Piero</w:t>
      </w:r>
      <w:proofErr w:type="spellEnd"/>
      <w:r w:rsidR="00496004" w:rsidRPr="00B220B4">
        <w:rPr>
          <w:color w:val="auto"/>
          <w:sz w:val="23"/>
          <w:szCs w:val="23"/>
        </w:rPr>
        <w:t xml:space="preserve"> della </w:t>
      </w:r>
      <w:proofErr w:type="spellStart"/>
      <w:r w:rsidR="00496004" w:rsidRPr="00B220B4">
        <w:rPr>
          <w:color w:val="auto"/>
          <w:sz w:val="23"/>
          <w:szCs w:val="23"/>
        </w:rPr>
        <w:t>Francesca</w:t>
      </w:r>
      <w:proofErr w:type="spellEnd"/>
      <w:r w:rsidR="00496004" w:rsidRPr="00B220B4">
        <w:rPr>
          <w:color w:val="auto"/>
          <w:sz w:val="23"/>
          <w:szCs w:val="23"/>
        </w:rPr>
        <w:t xml:space="preserve">: A Szent Kereszt legendája, </w:t>
      </w:r>
      <w:proofErr w:type="spellStart"/>
      <w:r w:rsidR="00496004" w:rsidRPr="00B220B4">
        <w:rPr>
          <w:color w:val="auto"/>
          <w:sz w:val="23"/>
          <w:szCs w:val="23"/>
        </w:rPr>
        <w:t>Arezzo</w:t>
      </w:r>
      <w:proofErr w:type="spellEnd"/>
      <w:r w:rsidR="00496004" w:rsidRPr="00B220B4">
        <w:rPr>
          <w:color w:val="auto"/>
          <w:sz w:val="23"/>
          <w:szCs w:val="23"/>
        </w:rPr>
        <w:t xml:space="preserve">) </w:t>
      </w:r>
    </w:p>
    <w:p w14:paraId="42882FD8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7DA03EB7" w14:textId="77777777" w:rsidR="00F515A0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Vayer</w:t>
      </w:r>
      <w:proofErr w:type="spellEnd"/>
      <w:r w:rsidRPr="00B220B4">
        <w:rPr>
          <w:color w:val="auto"/>
          <w:sz w:val="23"/>
          <w:szCs w:val="23"/>
        </w:rPr>
        <w:t xml:space="preserve"> Lajos: Az itáliai reneszánsz </w:t>
      </w:r>
      <w:proofErr w:type="spellStart"/>
      <w:r w:rsidRPr="00B220B4">
        <w:rPr>
          <w:color w:val="auto"/>
          <w:sz w:val="23"/>
          <w:szCs w:val="23"/>
        </w:rPr>
        <w:t>művészete</w:t>
      </w:r>
      <w:proofErr w:type="spellEnd"/>
      <w:r w:rsidRPr="00B220B4">
        <w:rPr>
          <w:color w:val="auto"/>
          <w:sz w:val="23"/>
          <w:szCs w:val="23"/>
        </w:rPr>
        <w:t xml:space="preserve">. Corvina, Budapest, 1998., 100-118. Tolnay Károly: Teremtő </w:t>
      </w:r>
      <w:proofErr w:type="spellStart"/>
      <w:r w:rsidRPr="00B220B4">
        <w:rPr>
          <w:color w:val="auto"/>
          <w:sz w:val="23"/>
          <w:szCs w:val="23"/>
        </w:rPr>
        <w:t>géniuszok</w:t>
      </w:r>
      <w:proofErr w:type="spellEnd"/>
      <w:r w:rsidRPr="00B220B4">
        <w:rPr>
          <w:color w:val="auto"/>
          <w:sz w:val="23"/>
          <w:szCs w:val="23"/>
        </w:rPr>
        <w:t>, Gondolat, Budapest, 1987. 18–51.</w:t>
      </w:r>
    </w:p>
    <w:p w14:paraId="0792FD1A" w14:textId="77777777" w:rsidR="00F515A0" w:rsidRPr="00B220B4" w:rsidRDefault="00F515A0" w:rsidP="009F4240">
      <w:pPr>
        <w:pStyle w:val="Default"/>
        <w:jc w:val="both"/>
        <w:rPr>
          <w:color w:val="auto"/>
          <w:sz w:val="23"/>
          <w:szCs w:val="23"/>
        </w:rPr>
      </w:pPr>
    </w:p>
    <w:p w14:paraId="2D04836C" w14:textId="77777777" w:rsidR="00496004" w:rsidRPr="00B220B4" w:rsidRDefault="00496004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</w:t>
      </w:r>
      <w:r w:rsidR="00B949D2" w:rsidRPr="00B220B4">
        <w:rPr>
          <w:b/>
          <w:bCs/>
          <w:color w:val="auto"/>
          <w:sz w:val="23"/>
          <w:szCs w:val="23"/>
        </w:rPr>
        <w:t>3</w:t>
      </w:r>
      <w:r w:rsidRPr="00B220B4">
        <w:rPr>
          <w:b/>
          <w:bCs/>
          <w:color w:val="auto"/>
          <w:sz w:val="23"/>
          <w:szCs w:val="23"/>
        </w:rPr>
        <w:t xml:space="preserve">. Botticelli </w:t>
      </w:r>
      <w:r w:rsidRPr="00B220B4">
        <w:rPr>
          <w:color w:val="auto"/>
          <w:sz w:val="23"/>
          <w:szCs w:val="23"/>
        </w:rPr>
        <w:t xml:space="preserve">(Krisztus siratása, </w:t>
      </w:r>
      <w:proofErr w:type="spellStart"/>
      <w:r w:rsidRPr="00B220B4">
        <w:rPr>
          <w:color w:val="auto"/>
          <w:sz w:val="23"/>
          <w:szCs w:val="23"/>
        </w:rPr>
        <w:t>Primavera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Vénusz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születése</w:t>
      </w:r>
      <w:proofErr w:type="spellEnd"/>
      <w:r w:rsidRPr="00B220B4">
        <w:rPr>
          <w:color w:val="auto"/>
          <w:sz w:val="23"/>
          <w:szCs w:val="23"/>
        </w:rPr>
        <w:t>)</w:t>
      </w:r>
      <w:r w:rsidR="005A0080" w:rsidRPr="00B220B4">
        <w:rPr>
          <w:color w:val="auto"/>
          <w:sz w:val="23"/>
          <w:szCs w:val="23"/>
        </w:rPr>
        <w:t>,</w:t>
      </w:r>
      <w:r w:rsidRPr="00B220B4">
        <w:rPr>
          <w:b/>
          <w:bCs/>
          <w:color w:val="auto"/>
          <w:sz w:val="23"/>
          <w:szCs w:val="23"/>
        </w:rPr>
        <w:t xml:space="preserve"> Leonardo da Vinci </w:t>
      </w:r>
      <w:r w:rsidR="005A0080" w:rsidRPr="00B220B4">
        <w:rPr>
          <w:b/>
          <w:bCs/>
          <w:color w:val="auto"/>
          <w:sz w:val="23"/>
          <w:szCs w:val="23"/>
        </w:rPr>
        <w:t xml:space="preserve">és Raffaello </w:t>
      </w:r>
      <w:proofErr w:type="spellStart"/>
      <w:r w:rsidR="005A0080"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="00A0545E" w:rsidRPr="00B220B4">
        <w:rPr>
          <w:b/>
          <w:bCs/>
          <w:color w:val="auto"/>
          <w:sz w:val="23"/>
          <w:szCs w:val="23"/>
        </w:rPr>
        <w:t xml:space="preserve">: </w:t>
      </w:r>
      <w:proofErr w:type="spellStart"/>
      <w:r w:rsidR="005A0080" w:rsidRPr="00B220B4">
        <w:rPr>
          <w:b/>
          <w:bCs/>
          <w:color w:val="auto"/>
          <w:sz w:val="23"/>
          <w:szCs w:val="23"/>
        </w:rPr>
        <w:t>vatikáni</w:t>
      </w:r>
      <w:proofErr w:type="spellEnd"/>
      <w:r w:rsidR="005A0080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5A0080" w:rsidRPr="00B220B4">
        <w:rPr>
          <w:b/>
          <w:bCs/>
          <w:color w:val="auto"/>
          <w:sz w:val="23"/>
          <w:szCs w:val="23"/>
        </w:rPr>
        <w:t>stanzák</w:t>
      </w:r>
      <w:proofErr w:type="spellEnd"/>
      <w:r w:rsidR="005A0080" w:rsidRPr="00B220B4">
        <w:rPr>
          <w:b/>
          <w:bCs/>
          <w:color w:val="auto"/>
          <w:sz w:val="23"/>
          <w:szCs w:val="23"/>
        </w:rPr>
        <w:t xml:space="preserve"> </w:t>
      </w:r>
      <w:r w:rsidR="00DE6019" w:rsidRPr="00B220B4">
        <w:rPr>
          <w:b/>
          <w:bCs/>
          <w:color w:val="auto"/>
          <w:sz w:val="23"/>
          <w:szCs w:val="23"/>
        </w:rPr>
        <w:t xml:space="preserve">és budapesti képei </w:t>
      </w:r>
      <w:r w:rsidRPr="00B220B4">
        <w:rPr>
          <w:color w:val="auto"/>
          <w:sz w:val="23"/>
          <w:szCs w:val="23"/>
        </w:rPr>
        <w:t>(</w:t>
      </w:r>
      <w:proofErr w:type="spellStart"/>
      <w:r w:rsidRPr="00B220B4">
        <w:rPr>
          <w:color w:val="auto"/>
          <w:sz w:val="23"/>
          <w:szCs w:val="23"/>
        </w:rPr>
        <w:t>Verrocchióval</w:t>
      </w:r>
      <w:proofErr w:type="spellEnd"/>
      <w:r w:rsidRPr="00B220B4">
        <w:rPr>
          <w:color w:val="auto"/>
          <w:sz w:val="23"/>
          <w:szCs w:val="23"/>
        </w:rPr>
        <w:t xml:space="preserve">: Krisztus </w:t>
      </w:r>
      <w:proofErr w:type="spellStart"/>
      <w:r w:rsidRPr="00B220B4">
        <w:rPr>
          <w:color w:val="auto"/>
          <w:sz w:val="23"/>
          <w:szCs w:val="23"/>
        </w:rPr>
        <w:t>keresztelése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Ginevra</w:t>
      </w:r>
      <w:proofErr w:type="spellEnd"/>
      <w:r w:rsidRPr="00B220B4">
        <w:rPr>
          <w:color w:val="auto"/>
          <w:sz w:val="23"/>
          <w:szCs w:val="23"/>
        </w:rPr>
        <w:t xml:space="preserve"> Benci, Sziklás Madonna, Királyok imádása, </w:t>
      </w:r>
      <w:proofErr w:type="spellStart"/>
      <w:r w:rsidRPr="00B220B4">
        <w:rPr>
          <w:color w:val="auto"/>
          <w:sz w:val="23"/>
          <w:szCs w:val="23"/>
        </w:rPr>
        <w:t>Utolso</w:t>
      </w:r>
      <w:proofErr w:type="spellEnd"/>
      <w:r w:rsidRPr="00B220B4">
        <w:rPr>
          <w:color w:val="auto"/>
          <w:sz w:val="23"/>
          <w:szCs w:val="23"/>
        </w:rPr>
        <w:t xml:space="preserve">́ vacsora, Mona Lisa, Szent Anna harmadmagával, a Sforza-szobor tervei, </w:t>
      </w:r>
      <w:proofErr w:type="spellStart"/>
      <w:r w:rsidRPr="00B220B4">
        <w:rPr>
          <w:color w:val="auto"/>
          <w:sz w:val="23"/>
          <w:szCs w:val="23"/>
        </w:rPr>
        <w:t>embriótanulmányok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Vitruvius</w:t>
      </w:r>
      <w:proofErr w:type="spellEnd"/>
      <w:r w:rsidRPr="00B220B4">
        <w:rPr>
          <w:color w:val="auto"/>
          <w:sz w:val="23"/>
          <w:szCs w:val="23"/>
        </w:rPr>
        <w:t>- tanulmány)</w:t>
      </w:r>
    </w:p>
    <w:p w14:paraId="213289D2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2ADE10FC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Vayer</w:t>
      </w:r>
      <w:proofErr w:type="spellEnd"/>
      <w:r w:rsidRPr="00B220B4">
        <w:rPr>
          <w:color w:val="auto"/>
          <w:sz w:val="23"/>
          <w:szCs w:val="23"/>
        </w:rPr>
        <w:t xml:space="preserve"> Lajos: Az itáliai reneszánsz </w:t>
      </w:r>
      <w:proofErr w:type="spellStart"/>
      <w:r w:rsidRPr="00B220B4">
        <w:rPr>
          <w:color w:val="auto"/>
          <w:sz w:val="23"/>
          <w:szCs w:val="23"/>
        </w:rPr>
        <w:t>művészete</w:t>
      </w:r>
      <w:proofErr w:type="spellEnd"/>
      <w:r w:rsidRPr="00B220B4">
        <w:rPr>
          <w:color w:val="auto"/>
          <w:sz w:val="23"/>
          <w:szCs w:val="23"/>
        </w:rPr>
        <w:t>. Corvina, Budapest, 1998.163-164, 179-184.</w:t>
      </w:r>
      <w:r w:rsidR="005A0080" w:rsidRPr="00B220B4">
        <w:rPr>
          <w:color w:val="auto"/>
          <w:sz w:val="23"/>
          <w:szCs w:val="23"/>
        </w:rPr>
        <w:t xml:space="preserve">, 186-195. </w:t>
      </w:r>
      <w:r w:rsidRPr="00B220B4">
        <w:rPr>
          <w:color w:val="auto"/>
          <w:sz w:val="23"/>
          <w:szCs w:val="23"/>
        </w:rPr>
        <w:t xml:space="preserve">Tolnay Károly: Teremtő </w:t>
      </w:r>
      <w:proofErr w:type="spellStart"/>
      <w:r w:rsidRPr="00B220B4">
        <w:rPr>
          <w:color w:val="auto"/>
          <w:sz w:val="23"/>
          <w:szCs w:val="23"/>
        </w:rPr>
        <w:t>géniuszok</w:t>
      </w:r>
      <w:proofErr w:type="spellEnd"/>
      <w:r w:rsidRPr="00B220B4">
        <w:rPr>
          <w:color w:val="auto"/>
          <w:sz w:val="23"/>
          <w:szCs w:val="23"/>
        </w:rPr>
        <w:t xml:space="preserve">, Gondolat, Budapest, 1987. 52-75. </w:t>
      </w:r>
      <w:proofErr w:type="spellStart"/>
      <w:r w:rsidRPr="00B220B4">
        <w:rPr>
          <w:color w:val="auto"/>
          <w:sz w:val="23"/>
          <w:szCs w:val="23"/>
        </w:rPr>
        <w:t>Vasari</w:t>
      </w:r>
      <w:proofErr w:type="spellEnd"/>
      <w:r w:rsidRPr="00B220B4">
        <w:rPr>
          <w:color w:val="auto"/>
          <w:sz w:val="23"/>
          <w:szCs w:val="23"/>
        </w:rPr>
        <w:t xml:space="preserve">, Giorgio: A </w:t>
      </w:r>
      <w:proofErr w:type="spellStart"/>
      <w:r w:rsidRPr="00B220B4">
        <w:rPr>
          <w:color w:val="auto"/>
          <w:sz w:val="23"/>
          <w:szCs w:val="23"/>
        </w:rPr>
        <w:t>legkiválóbb</w:t>
      </w:r>
      <w:proofErr w:type="spellEnd"/>
      <w:r w:rsidRPr="00B220B4">
        <w:rPr>
          <w:color w:val="auto"/>
          <w:sz w:val="23"/>
          <w:szCs w:val="23"/>
        </w:rPr>
        <w:t xml:space="preserve"> festők, szobrászok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építészek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élete</w:t>
      </w:r>
      <w:proofErr w:type="spellEnd"/>
      <w:r w:rsidRPr="00B220B4">
        <w:rPr>
          <w:color w:val="auto"/>
          <w:sz w:val="23"/>
          <w:szCs w:val="23"/>
        </w:rPr>
        <w:t xml:space="preserve">. Budapest, 1976. 423-437. </w:t>
      </w:r>
      <w:proofErr w:type="spellStart"/>
      <w:r w:rsidR="005A0080" w:rsidRPr="00B220B4">
        <w:rPr>
          <w:color w:val="auto"/>
          <w:sz w:val="23"/>
          <w:szCs w:val="23"/>
        </w:rPr>
        <w:t>Vayer</w:t>
      </w:r>
      <w:proofErr w:type="spellEnd"/>
      <w:r w:rsidR="005A0080" w:rsidRPr="00B220B4">
        <w:rPr>
          <w:color w:val="auto"/>
          <w:sz w:val="23"/>
          <w:szCs w:val="23"/>
        </w:rPr>
        <w:t xml:space="preserve"> Lajos: Raffaello </w:t>
      </w:r>
      <w:proofErr w:type="spellStart"/>
      <w:r w:rsidR="005A0080" w:rsidRPr="00B220B4">
        <w:rPr>
          <w:color w:val="auto"/>
          <w:sz w:val="23"/>
          <w:szCs w:val="23"/>
        </w:rPr>
        <w:t>freskói</w:t>
      </w:r>
      <w:proofErr w:type="spellEnd"/>
      <w:r w:rsidR="005A0080" w:rsidRPr="00B220B4">
        <w:rPr>
          <w:color w:val="auto"/>
          <w:sz w:val="23"/>
          <w:szCs w:val="23"/>
        </w:rPr>
        <w:t xml:space="preserve"> a Vatikánban. Bp., </w:t>
      </w:r>
      <w:proofErr w:type="spellStart"/>
      <w:r w:rsidR="005A0080" w:rsidRPr="00B220B4">
        <w:rPr>
          <w:color w:val="auto"/>
          <w:sz w:val="23"/>
          <w:szCs w:val="23"/>
        </w:rPr>
        <w:t>Képzőművészeti</w:t>
      </w:r>
      <w:proofErr w:type="spellEnd"/>
      <w:r w:rsidR="005A0080" w:rsidRPr="00B220B4">
        <w:rPr>
          <w:color w:val="auto"/>
          <w:sz w:val="23"/>
          <w:szCs w:val="23"/>
        </w:rPr>
        <w:t xml:space="preserve"> </w:t>
      </w:r>
      <w:proofErr w:type="spellStart"/>
      <w:r w:rsidR="005A0080" w:rsidRPr="00B220B4">
        <w:rPr>
          <w:color w:val="auto"/>
          <w:sz w:val="23"/>
          <w:szCs w:val="23"/>
        </w:rPr>
        <w:t>Kiado</w:t>
      </w:r>
      <w:proofErr w:type="spellEnd"/>
      <w:r w:rsidR="005A0080" w:rsidRPr="00B220B4">
        <w:rPr>
          <w:color w:val="auto"/>
          <w:sz w:val="23"/>
          <w:szCs w:val="23"/>
        </w:rPr>
        <w:t>́, 1987. (</w:t>
      </w:r>
      <w:proofErr w:type="spellStart"/>
      <w:r w:rsidR="005A0080" w:rsidRPr="00B220B4">
        <w:rPr>
          <w:color w:val="auto"/>
          <w:sz w:val="23"/>
          <w:szCs w:val="23"/>
        </w:rPr>
        <w:t>képanyag</w:t>
      </w:r>
      <w:proofErr w:type="spellEnd"/>
      <w:r w:rsidR="005A0080" w:rsidRPr="00B220B4">
        <w:rPr>
          <w:color w:val="auto"/>
          <w:sz w:val="23"/>
          <w:szCs w:val="23"/>
        </w:rPr>
        <w:t xml:space="preserve">) </w:t>
      </w:r>
      <w:r w:rsidRPr="00B220B4">
        <w:rPr>
          <w:color w:val="auto"/>
          <w:sz w:val="23"/>
          <w:szCs w:val="23"/>
        </w:rPr>
        <w:t xml:space="preserve">https://www.uffizi.it/en/artworks/birth-of-venus </w:t>
      </w:r>
    </w:p>
    <w:p w14:paraId="243E6944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http://www.leonardodavinci.net (</w:t>
      </w:r>
      <w:proofErr w:type="spellStart"/>
      <w:r w:rsidRPr="00B220B4">
        <w:rPr>
          <w:color w:val="auto"/>
          <w:sz w:val="23"/>
          <w:szCs w:val="23"/>
        </w:rPr>
        <w:t>képanyag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szöveg</w:t>
      </w:r>
      <w:proofErr w:type="spellEnd"/>
      <w:r w:rsidRPr="00B220B4">
        <w:rPr>
          <w:color w:val="auto"/>
          <w:sz w:val="23"/>
          <w:szCs w:val="23"/>
        </w:rPr>
        <w:t xml:space="preserve">) </w:t>
      </w:r>
    </w:p>
    <w:p w14:paraId="095927C1" w14:textId="77777777" w:rsidR="00DE6019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3" w:history="1">
        <w:r w:rsidR="00DE6019" w:rsidRPr="00B220B4">
          <w:rPr>
            <w:rStyle w:val="Hiperhivatkozs"/>
            <w:color w:val="auto"/>
            <w:sz w:val="23"/>
            <w:szCs w:val="23"/>
            <w:u w:val="none"/>
          </w:rPr>
          <w:t>https://www.khanacademy.org/humanities/renaissance-reform</w:t>
        </w:r>
      </w:hyperlink>
    </w:p>
    <w:p w14:paraId="3C56C69E" w14:textId="77777777" w:rsidR="00DE6019" w:rsidRPr="00B220B4" w:rsidRDefault="00DE6019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http://virtualis.sk-szeged.hu/kiallitas/leonardo/festmenyei.html ation/high-ren-florence-rome/leonardo-da-vinci/a/leonardo-last-supper?modal=</w:t>
      </w:r>
    </w:p>
    <w:p w14:paraId="680E7B61" w14:textId="77777777" w:rsidR="00DE6019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4" w:history="1">
        <w:r w:rsidR="00DE6019" w:rsidRPr="00B220B4">
          <w:rPr>
            <w:rStyle w:val="Hiperhivatkozs"/>
            <w:color w:val="auto"/>
            <w:sz w:val="23"/>
            <w:szCs w:val="23"/>
            <w:u w:val="none"/>
          </w:rPr>
          <w:t>https://www.wga.hu/frames-e.html?/html/r/raphael/4stanze/3borgo/index.html</w:t>
        </w:r>
      </w:hyperlink>
    </w:p>
    <w:p w14:paraId="0EA02C3B" w14:textId="77777777" w:rsidR="00DE6019" w:rsidRPr="00B220B4" w:rsidRDefault="00DE6019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http://michelangelotitok.blogspot.com/2015/02/42-raffaello-es-az-atheni-iskola.html</w:t>
      </w:r>
    </w:p>
    <w:p w14:paraId="31CD8DCE" w14:textId="77777777" w:rsidR="005A0080" w:rsidRPr="00B220B4" w:rsidRDefault="005A0080" w:rsidP="009F4240">
      <w:pPr>
        <w:pStyle w:val="Default"/>
        <w:jc w:val="both"/>
        <w:rPr>
          <w:color w:val="auto"/>
          <w:sz w:val="23"/>
          <w:szCs w:val="23"/>
        </w:rPr>
      </w:pPr>
    </w:p>
    <w:p w14:paraId="35C5DE6B" w14:textId="77777777" w:rsidR="002328EC" w:rsidRPr="00B220B4" w:rsidRDefault="00496004" w:rsidP="0099193B">
      <w:pPr>
        <w:pStyle w:val="Default"/>
        <w:ind w:left="284" w:hanging="284"/>
        <w:jc w:val="both"/>
        <w:rPr>
          <w:color w:val="auto"/>
        </w:rPr>
      </w:pPr>
      <w:r w:rsidRPr="00B220B4">
        <w:rPr>
          <w:b/>
          <w:bCs/>
          <w:color w:val="auto"/>
          <w:sz w:val="23"/>
          <w:szCs w:val="23"/>
        </w:rPr>
        <w:t>1</w:t>
      </w:r>
      <w:r w:rsidR="00B949D2" w:rsidRPr="00B220B4">
        <w:rPr>
          <w:b/>
          <w:bCs/>
          <w:color w:val="auto"/>
          <w:sz w:val="23"/>
          <w:szCs w:val="23"/>
        </w:rPr>
        <w:t>4</w:t>
      </w:r>
      <w:r w:rsidRPr="00B220B4">
        <w:rPr>
          <w:b/>
          <w:bCs/>
          <w:color w:val="auto"/>
          <w:sz w:val="23"/>
          <w:szCs w:val="23"/>
        </w:rPr>
        <w:t xml:space="preserve">. </w:t>
      </w:r>
      <w:proofErr w:type="spellStart"/>
      <w:r w:rsidRPr="00B220B4">
        <w:rPr>
          <w:b/>
          <w:bCs/>
          <w:color w:val="auto"/>
          <w:sz w:val="23"/>
          <w:szCs w:val="23"/>
        </w:rPr>
        <w:t>Németalföld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festészete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a 15. </w:t>
      </w:r>
      <w:proofErr w:type="spellStart"/>
      <w:r w:rsidRPr="00B220B4">
        <w:rPr>
          <w:b/>
          <w:bCs/>
          <w:color w:val="auto"/>
          <w:sz w:val="23"/>
          <w:szCs w:val="23"/>
        </w:rPr>
        <w:t>században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 xml:space="preserve">(Robert </w:t>
      </w:r>
      <w:proofErr w:type="spellStart"/>
      <w:r w:rsidRPr="00B220B4">
        <w:rPr>
          <w:color w:val="auto"/>
          <w:sz w:val="23"/>
          <w:szCs w:val="23"/>
        </w:rPr>
        <w:t>Campin</w:t>
      </w:r>
      <w:proofErr w:type="spellEnd"/>
      <w:r w:rsidRPr="00B220B4">
        <w:rPr>
          <w:color w:val="auto"/>
          <w:sz w:val="23"/>
          <w:szCs w:val="23"/>
        </w:rPr>
        <w:t xml:space="preserve">, Jan van Eyck, </w:t>
      </w:r>
      <w:proofErr w:type="spellStart"/>
      <w:r w:rsidRPr="00B220B4">
        <w:rPr>
          <w:color w:val="auto"/>
          <w:sz w:val="23"/>
          <w:szCs w:val="23"/>
        </w:rPr>
        <w:t>Rogier</w:t>
      </w:r>
      <w:proofErr w:type="spellEnd"/>
      <w:r w:rsidRPr="00B220B4">
        <w:rPr>
          <w:color w:val="auto"/>
          <w:sz w:val="23"/>
          <w:szCs w:val="23"/>
        </w:rPr>
        <w:t xml:space="preserve"> van </w:t>
      </w:r>
      <w:proofErr w:type="spellStart"/>
      <w:r w:rsidRPr="00B220B4">
        <w:rPr>
          <w:color w:val="auto"/>
          <w:sz w:val="23"/>
          <w:szCs w:val="23"/>
        </w:rPr>
        <w:t>der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Weyden</w:t>
      </w:r>
      <w:proofErr w:type="spellEnd"/>
      <w:r w:rsidRPr="00B220B4">
        <w:rPr>
          <w:color w:val="auto"/>
          <w:sz w:val="23"/>
          <w:szCs w:val="23"/>
        </w:rPr>
        <w:t xml:space="preserve">, Hugo van </w:t>
      </w:r>
      <w:proofErr w:type="spellStart"/>
      <w:r w:rsidRPr="00B220B4">
        <w:rPr>
          <w:color w:val="auto"/>
          <w:sz w:val="23"/>
          <w:szCs w:val="23"/>
        </w:rPr>
        <w:t>der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Goes</w:t>
      </w:r>
      <w:proofErr w:type="spellEnd"/>
      <w:r w:rsidRPr="00B220B4">
        <w:rPr>
          <w:color w:val="auto"/>
          <w:sz w:val="23"/>
          <w:szCs w:val="23"/>
        </w:rPr>
        <w:t xml:space="preserve">, Hans </w:t>
      </w:r>
      <w:proofErr w:type="spellStart"/>
      <w:r w:rsidRPr="00B220B4">
        <w:rPr>
          <w:color w:val="auto"/>
          <w:sz w:val="23"/>
          <w:szCs w:val="23"/>
        </w:rPr>
        <w:t>Memling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Geertgen</w:t>
      </w:r>
      <w:proofErr w:type="spellEnd"/>
      <w:r w:rsidRPr="00B220B4">
        <w:rPr>
          <w:color w:val="auto"/>
          <w:sz w:val="23"/>
          <w:szCs w:val="23"/>
        </w:rPr>
        <w:t xml:space="preserve"> Tot Sint </w:t>
      </w:r>
      <w:proofErr w:type="spellStart"/>
      <w:r w:rsidRPr="00B220B4">
        <w:rPr>
          <w:color w:val="auto"/>
          <w:sz w:val="23"/>
          <w:szCs w:val="23"/>
        </w:rPr>
        <w:t>Jans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Hieronymus</w:t>
      </w:r>
      <w:proofErr w:type="spellEnd"/>
      <w:r w:rsidRPr="00B220B4">
        <w:rPr>
          <w:color w:val="auto"/>
          <w:sz w:val="23"/>
          <w:szCs w:val="23"/>
        </w:rPr>
        <w:t xml:space="preserve"> Bosch</w:t>
      </w:r>
      <w:r w:rsidRPr="00B220B4">
        <w:rPr>
          <w:color w:val="auto"/>
        </w:rPr>
        <w:t>)</w:t>
      </w:r>
      <w:r w:rsidR="00B949D2" w:rsidRPr="00B220B4">
        <w:rPr>
          <w:color w:val="auto"/>
        </w:rPr>
        <w:t xml:space="preserve">, </w:t>
      </w:r>
    </w:p>
    <w:p w14:paraId="02F28CC3" w14:textId="77777777" w:rsidR="002328EC" w:rsidRPr="00B220B4" w:rsidRDefault="002328EC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2E0EB8CF" w14:textId="77777777" w:rsidR="005A0080" w:rsidRPr="00B220B4" w:rsidRDefault="005A0080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</w:p>
    <w:p w14:paraId="05D497E0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Végh</w:t>
      </w:r>
      <w:proofErr w:type="spellEnd"/>
      <w:r w:rsidRPr="00B220B4">
        <w:rPr>
          <w:color w:val="auto"/>
          <w:sz w:val="23"/>
          <w:szCs w:val="23"/>
        </w:rPr>
        <w:t xml:space="preserve"> János: </w:t>
      </w:r>
      <w:proofErr w:type="spellStart"/>
      <w:r w:rsidRPr="00B220B4">
        <w:rPr>
          <w:color w:val="auto"/>
          <w:sz w:val="23"/>
          <w:szCs w:val="23"/>
        </w:rPr>
        <w:t>Németalföld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festészete</w:t>
      </w:r>
      <w:proofErr w:type="spellEnd"/>
      <w:r w:rsidRPr="00B220B4">
        <w:rPr>
          <w:color w:val="auto"/>
          <w:sz w:val="23"/>
          <w:szCs w:val="23"/>
        </w:rPr>
        <w:t xml:space="preserve"> a XV. században. Corvina, Budapest, 1977. 5-51. </w:t>
      </w:r>
      <w:hyperlink r:id="rId25" w:history="1">
        <w:r w:rsidRPr="00B220B4">
          <w:rPr>
            <w:rStyle w:val="Hiperhivatkozs"/>
            <w:color w:val="auto"/>
            <w:sz w:val="23"/>
            <w:szCs w:val="23"/>
            <w:u w:val="none"/>
          </w:rPr>
          <w:t>http://www.jan-van-eyck.org</w:t>
        </w:r>
      </w:hyperlink>
      <w:r w:rsidRPr="00B220B4">
        <w:rPr>
          <w:color w:val="auto"/>
          <w:sz w:val="23"/>
          <w:szCs w:val="23"/>
        </w:rPr>
        <w:t xml:space="preserve"> </w:t>
      </w:r>
    </w:p>
    <w:p w14:paraId="47D3191B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08770B83" w14:textId="77777777" w:rsidR="00496004" w:rsidRPr="00B220B4" w:rsidRDefault="00496004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</w:t>
      </w:r>
      <w:r w:rsidR="00B949D2" w:rsidRPr="00B220B4">
        <w:rPr>
          <w:b/>
          <w:bCs/>
          <w:color w:val="auto"/>
          <w:sz w:val="23"/>
          <w:szCs w:val="23"/>
        </w:rPr>
        <w:t>5</w:t>
      </w:r>
      <w:r w:rsidRPr="00B220B4">
        <w:rPr>
          <w:b/>
          <w:bCs/>
          <w:color w:val="auto"/>
          <w:sz w:val="23"/>
          <w:szCs w:val="23"/>
        </w:rPr>
        <w:t xml:space="preserve">. Michelangelo </w:t>
      </w:r>
      <w:proofErr w:type="spellStart"/>
      <w:r w:rsidRPr="00B220B4">
        <w:rPr>
          <w:b/>
          <w:bCs/>
          <w:color w:val="auto"/>
          <w:sz w:val="23"/>
          <w:szCs w:val="23"/>
        </w:rPr>
        <w:t>festészete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és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szobrászata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 xml:space="preserve">(a </w:t>
      </w:r>
      <w:proofErr w:type="spellStart"/>
      <w:r w:rsidRPr="00B220B4">
        <w:rPr>
          <w:color w:val="auto"/>
          <w:sz w:val="23"/>
          <w:szCs w:val="23"/>
        </w:rPr>
        <w:t>Sixtus</w:t>
      </w:r>
      <w:proofErr w:type="spellEnd"/>
      <w:r w:rsidRPr="00B220B4">
        <w:rPr>
          <w:color w:val="auto"/>
          <w:sz w:val="23"/>
          <w:szCs w:val="23"/>
        </w:rPr>
        <w:t xml:space="preserve">-kápolna </w:t>
      </w:r>
      <w:proofErr w:type="spellStart"/>
      <w:r w:rsidRPr="00B220B4">
        <w:rPr>
          <w:color w:val="auto"/>
          <w:sz w:val="23"/>
          <w:szCs w:val="23"/>
        </w:rPr>
        <w:t>freskói</w:t>
      </w:r>
      <w:proofErr w:type="spellEnd"/>
      <w:r w:rsidRPr="00B220B4">
        <w:rPr>
          <w:color w:val="auto"/>
          <w:sz w:val="23"/>
          <w:szCs w:val="23"/>
        </w:rPr>
        <w:t xml:space="preserve">; Genezis, </w:t>
      </w:r>
      <w:proofErr w:type="spellStart"/>
      <w:r w:rsidRPr="00B220B4">
        <w:rPr>
          <w:color w:val="auto"/>
          <w:sz w:val="23"/>
          <w:szCs w:val="23"/>
        </w:rPr>
        <w:t>Utolso</w:t>
      </w:r>
      <w:proofErr w:type="spellEnd"/>
      <w:r w:rsidRPr="00B220B4">
        <w:rPr>
          <w:color w:val="auto"/>
          <w:sz w:val="23"/>
          <w:szCs w:val="23"/>
        </w:rPr>
        <w:t xml:space="preserve">́ </w:t>
      </w:r>
      <w:proofErr w:type="spellStart"/>
      <w:r w:rsidRPr="00B220B4">
        <w:rPr>
          <w:color w:val="auto"/>
          <w:sz w:val="23"/>
          <w:szCs w:val="23"/>
        </w:rPr>
        <w:t>ítélet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Capella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Pa</w:t>
      </w:r>
      <w:r w:rsidR="005A0080" w:rsidRPr="00B220B4">
        <w:rPr>
          <w:color w:val="auto"/>
          <w:sz w:val="23"/>
          <w:szCs w:val="23"/>
        </w:rPr>
        <w:t>oli</w:t>
      </w:r>
      <w:r w:rsidRPr="00B220B4">
        <w:rPr>
          <w:color w:val="auto"/>
          <w:sz w:val="23"/>
          <w:szCs w:val="23"/>
        </w:rPr>
        <w:t>na</w:t>
      </w:r>
      <w:proofErr w:type="spellEnd"/>
      <w:r w:rsidRPr="00B220B4">
        <w:rPr>
          <w:color w:val="auto"/>
          <w:sz w:val="23"/>
          <w:szCs w:val="23"/>
        </w:rPr>
        <w:t xml:space="preserve">: Szent </w:t>
      </w:r>
      <w:proofErr w:type="spellStart"/>
      <w:r w:rsidRPr="00B220B4">
        <w:rPr>
          <w:color w:val="auto"/>
          <w:sz w:val="23"/>
          <w:szCs w:val="23"/>
        </w:rPr>
        <w:t>Péter</w:t>
      </w:r>
      <w:proofErr w:type="spellEnd"/>
      <w:r w:rsidRPr="00B220B4">
        <w:rPr>
          <w:color w:val="auto"/>
          <w:sz w:val="23"/>
          <w:szCs w:val="23"/>
        </w:rPr>
        <w:t xml:space="preserve"> keresztre </w:t>
      </w:r>
      <w:proofErr w:type="spellStart"/>
      <w:r w:rsidRPr="00B220B4">
        <w:rPr>
          <w:color w:val="auto"/>
          <w:sz w:val="23"/>
          <w:szCs w:val="23"/>
        </w:rPr>
        <w:t>feszítése</w:t>
      </w:r>
      <w:proofErr w:type="spellEnd"/>
      <w:r w:rsidRPr="00B220B4">
        <w:rPr>
          <w:color w:val="auto"/>
          <w:sz w:val="23"/>
          <w:szCs w:val="23"/>
        </w:rPr>
        <w:t xml:space="preserve">, Szent Pál </w:t>
      </w:r>
      <w:proofErr w:type="spellStart"/>
      <w:r w:rsidRPr="00B220B4">
        <w:rPr>
          <w:color w:val="auto"/>
          <w:sz w:val="23"/>
          <w:szCs w:val="23"/>
        </w:rPr>
        <w:t>megtérése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Lépcsős</w:t>
      </w:r>
      <w:proofErr w:type="spellEnd"/>
      <w:r w:rsidRPr="00B220B4">
        <w:rPr>
          <w:color w:val="auto"/>
          <w:sz w:val="23"/>
          <w:szCs w:val="23"/>
        </w:rPr>
        <w:t xml:space="preserve"> Madonna, Kentaurok csatája, korai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kései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Piéták</w:t>
      </w:r>
      <w:proofErr w:type="spellEnd"/>
      <w:r w:rsidRPr="00B220B4">
        <w:rPr>
          <w:color w:val="auto"/>
          <w:sz w:val="23"/>
          <w:szCs w:val="23"/>
        </w:rPr>
        <w:t xml:space="preserve">, Dávid, II. Gyula </w:t>
      </w:r>
      <w:proofErr w:type="spellStart"/>
      <w:r w:rsidRPr="00B220B4">
        <w:rPr>
          <w:color w:val="auto"/>
          <w:sz w:val="23"/>
          <w:szCs w:val="23"/>
        </w:rPr>
        <w:t>síremléke</w:t>
      </w:r>
      <w:proofErr w:type="spellEnd"/>
      <w:r w:rsidRPr="00B220B4">
        <w:rPr>
          <w:color w:val="auto"/>
          <w:sz w:val="23"/>
          <w:szCs w:val="23"/>
        </w:rPr>
        <w:t xml:space="preserve">; </w:t>
      </w:r>
      <w:proofErr w:type="spellStart"/>
      <w:r w:rsidRPr="00B220B4">
        <w:rPr>
          <w:color w:val="auto"/>
          <w:sz w:val="23"/>
          <w:szCs w:val="23"/>
        </w:rPr>
        <w:t>Mózes</w:t>
      </w:r>
      <w:proofErr w:type="spellEnd"/>
      <w:r w:rsidRPr="00B220B4">
        <w:rPr>
          <w:color w:val="auto"/>
          <w:sz w:val="23"/>
          <w:szCs w:val="23"/>
        </w:rPr>
        <w:t xml:space="preserve">, rabszolgák, Medici- </w:t>
      </w:r>
      <w:proofErr w:type="spellStart"/>
      <w:r w:rsidRPr="00B220B4">
        <w:rPr>
          <w:color w:val="auto"/>
          <w:sz w:val="23"/>
          <w:szCs w:val="23"/>
        </w:rPr>
        <w:t>síremlék</w:t>
      </w:r>
      <w:proofErr w:type="spellEnd"/>
      <w:r w:rsidRPr="00B220B4">
        <w:rPr>
          <w:color w:val="auto"/>
          <w:sz w:val="23"/>
          <w:szCs w:val="23"/>
        </w:rPr>
        <w:t xml:space="preserve">) </w:t>
      </w:r>
    </w:p>
    <w:p w14:paraId="5A0146E0" w14:textId="77777777" w:rsidR="002328EC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</w:t>
      </w:r>
      <w:r w:rsidR="002328EC" w:rsidRPr="00B220B4">
        <w:rPr>
          <w:color w:val="auto"/>
          <w:sz w:val="23"/>
          <w:szCs w:val="23"/>
        </w:rPr>
        <w:t>i</w:t>
      </w:r>
      <w:proofErr w:type="spellEnd"/>
      <w:r w:rsidR="002328EC" w:rsidRPr="00B220B4">
        <w:rPr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>anyag</w:t>
      </w:r>
    </w:p>
    <w:p w14:paraId="7E08F89B" w14:textId="77777777" w:rsidR="00DE6019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Vayer</w:t>
      </w:r>
      <w:proofErr w:type="spellEnd"/>
      <w:r w:rsidRPr="00B220B4">
        <w:rPr>
          <w:color w:val="auto"/>
          <w:sz w:val="23"/>
          <w:szCs w:val="23"/>
        </w:rPr>
        <w:t xml:space="preserve"> Lajos: Az itáliai reneszánsz </w:t>
      </w:r>
      <w:proofErr w:type="spellStart"/>
      <w:r w:rsidRPr="00B220B4">
        <w:rPr>
          <w:color w:val="auto"/>
          <w:sz w:val="23"/>
          <w:szCs w:val="23"/>
        </w:rPr>
        <w:t>művészete</w:t>
      </w:r>
      <w:proofErr w:type="spellEnd"/>
      <w:r w:rsidRPr="00B220B4">
        <w:rPr>
          <w:color w:val="auto"/>
          <w:sz w:val="23"/>
          <w:szCs w:val="23"/>
        </w:rPr>
        <w:t xml:space="preserve">, Corvina </w:t>
      </w: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 xml:space="preserve">́, Budapest, 1998. 164-165, 169-173, 196-199, 218-220. </w:t>
      </w:r>
    </w:p>
    <w:p w14:paraId="39364E77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Tolnay Károly: Teremtő </w:t>
      </w:r>
      <w:proofErr w:type="spellStart"/>
      <w:r w:rsidRPr="00B220B4">
        <w:rPr>
          <w:color w:val="auto"/>
          <w:sz w:val="23"/>
          <w:szCs w:val="23"/>
        </w:rPr>
        <w:t>géniuszok</w:t>
      </w:r>
      <w:proofErr w:type="spellEnd"/>
      <w:r w:rsidRPr="00B220B4">
        <w:rPr>
          <w:color w:val="auto"/>
          <w:sz w:val="23"/>
          <w:szCs w:val="23"/>
        </w:rPr>
        <w:t xml:space="preserve">, Gondolat, Budapest, 1987. 76-139. </w:t>
      </w:r>
    </w:p>
    <w:p w14:paraId="736D0451" w14:textId="77777777" w:rsidR="00DE6019" w:rsidRPr="00B220B4" w:rsidRDefault="00DE6019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https://www.khanacademy.org/humanities/renaissance-reformation/high-ren-florence-rome/michelangelo/a/michelangelo-sculptor-painter-architect-and-poet</w:t>
      </w:r>
    </w:p>
    <w:p w14:paraId="384B9681" w14:textId="77777777" w:rsidR="00496004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6" w:history="1">
        <w:r w:rsidR="00DE6019" w:rsidRPr="00B220B4">
          <w:rPr>
            <w:rStyle w:val="Hiperhivatkozs"/>
            <w:color w:val="auto"/>
            <w:sz w:val="23"/>
            <w:szCs w:val="23"/>
            <w:u w:val="none"/>
          </w:rPr>
          <w:t>https://www.khanacademy.org/humanities/renaissance-reformation/high-ren-florence-rome/michelangelo/a/michelangelo-ceiling-of-the-sistine-chapel</w:t>
        </w:r>
      </w:hyperlink>
    </w:p>
    <w:p w14:paraId="46D9AF1A" w14:textId="77777777" w:rsidR="00DE6019" w:rsidRPr="00B220B4" w:rsidRDefault="00DE6019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https://www.khanacademy.org/humanities/renaissance-reformation/high-ren-florence-rome/michelangelo/a/michelangelo-last-judgment</w:t>
      </w:r>
    </w:p>
    <w:p w14:paraId="281F42ED" w14:textId="77777777" w:rsidR="00DE6019" w:rsidRPr="00B220B4" w:rsidRDefault="00DE6019" w:rsidP="009F4240">
      <w:pPr>
        <w:pStyle w:val="Default"/>
        <w:jc w:val="both"/>
        <w:rPr>
          <w:color w:val="auto"/>
          <w:sz w:val="23"/>
          <w:szCs w:val="23"/>
        </w:rPr>
      </w:pPr>
    </w:p>
    <w:p w14:paraId="525746B4" w14:textId="77777777" w:rsidR="00496004" w:rsidRPr="00B220B4" w:rsidRDefault="00496004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</w:t>
      </w:r>
      <w:r w:rsidR="00B949D2" w:rsidRPr="00B220B4">
        <w:rPr>
          <w:b/>
          <w:bCs/>
          <w:color w:val="auto"/>
          <w:sz w:val="23"/>
          <w:szCs w:val="23"/>
        </w:rPr>
        <w:t>6</w:t>
      </w:r>
      <w:r w:rsidRPr="00B220B4">
        <w:rPr>
          <w:b/>
          <w:bCs/>
          <w:color w:val="auto"/>
          <w:sz w:val="23"/>
          <w:szCs w:val="23"/>
        </w:rPr>
        <w:t xml:space="preserve">. Az </w:t>
      </w:r>
      <w:proofErr w:type="spellStart"/>
      <w:r w:rsidRPr="00B220B4">
        <w:rPr>
          <w:b/>
          <w:bCs/>
          <w:color w:val="auto"/>
          <w:sz w:val="23"/>
          <w:szCs w:val="23"/>
        </w:rPr>
        <w:t>érett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reneszánsz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r w:rsidR="00A0545E" w:rsidRPr="00B220B4">
        <w:rPr>
          <w:b/>
          <w:bCs/>
          <w:color w:val="auto"/>
          <w:sz w:val="23"/>
          <w:szCs w:val="23"/>
        </w:rPr>
        <w:t>(</w:t>
      </w:r>
      <w:r w:rsidRPr="00B220B4">
        <w:rPr>
          <w:b/>
          <w:bCs/>
          <w:color w:val="auto"/>
          <w:sz w:val="23"/>
          <w:szCs w:val="23"/>
        </w:rPr>
        <w:t>16.sz</w:t>
      </w:r>
      <w:r w:rsidR="00A0545E" w:rsidRPr="00B220B4">
        <w:rPr>
          <w:b/>
          <w:bCs/>
          <w:color w:val="auto"/>
          <w:sz w:val="23"/>
          <w:szCs w:val="23"/>
        </w:rPr>
        <w:t xml:space="preserve">.) </w:t>
      </w:r>
      <w:proofErr w:type="spellStart"/>
      <w:r w:rsidRPr="00B220B4">
        <w:rPr>
          <w:b/>
          <w:bCs/>
          <w:color w:val="auto"/>
          <w:sz w:val="23"/>
          <w:szCs w:val="23"/>
        </w:rPr>
        <w:t>Németalföldön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és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Németországban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>(</w:t>
      </w:r>
      <w:proofErr w:type="spellStart"/>
      <w:r w:rsidRPr="00B220B4">
        <w:rPr>
          <w:color w:val="auto"/>
          <w:sz w:val="23"/>
          <w:szCs w:val="23"/>
        </w:rPr>
        <w:t>Grünewald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Dürer</w:t>
      </w:r>
      <w:proofErr w:type="spellEnd"/>
      <w:r w:rsidRPr="00B220B4">
        <w:rPr>
          <w:color w:val="auto"/>
          <w:sz w:val="23"/>
          <w:szCs w:val="23"/>
        </w:rPr>
        <w:t xml:space="preserve">, Lucas </w:t>
      </w:r>
      <w:proofErr w:type="spellStart"/>
      <w:r w:rsidRPr="00B220B4">
        <w:rPr>
          <w:color w:val="auto"/>
          <w:sz w:val="23"/>
          <w:szCs w:val="23"/>
        </w:rPr>
        <w:t>Cranach</w:t>
      </w:r>
      <w:proofErr w:type="spellEnd"/>
      <w:r w:rsidRPr="00B220B4">
        <w:rPr>
          <w:color w:val="auto"/>
          <w:sz w:val="23"/>
          <w:szCs w:val="23"/>
        </w:rPr>
        <w:t>, id. Peter Brueghel)</w:t>
      </w:r>
    </w:p>
    <w:p w14:paraId="7940419A" w14:textId="77777777" w:rsidR="009F3F78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előadás anyaga, </w:t>
      </w:r>
      <w:proofErr w:type="spellStart"/>
      <w:r w:rsidRPr="00B220B4">
        <w:rPr>
          <w:color w:val="auto"/>
          <w:sz w:val="23"/>
          <w:szCs w:val="23"/>
        </w:rPr>
        <w:t>képanyaga</w:t>
      </w:r>
      <w:proofErr w:type="spellEnd"/>
      <w:r w:rsidRPr="00B220B4">
        <w:rPr>
          <w:color w:val="auto"/>
          <w:sz w:val="23"/>
          <w:szCs w:val="23"/>
        </w:rPr>
        <w:t xml:space="preserve"> </w:t>
      </w:r>
    </w:p>
    <w:p w14:paraId="3121A576" w14:textId="77777777" w:rsidR="00B949D2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Max </w:t>
      </w:r>
      <w:proofErr w:type="spellStart"/>
      <w:r w:rsidRPr="00B220B4">
        <w:rPr>
          <w:color w:val="auto"/>
          <w:sz w:val="23"/>
          <w:szCs w:val="23"/>
        </w:rPr>
        <w:t>Dvorak</w:t>
      </w:r>
      <w:proofErr w:type="spellEnd"/>
      <w:r w:rsidRPr="00B220B4">
        <w:rPr>
          <w:color w:val="auto"/>
          <w:sz w:val="23"/>
          <w:szCs w:val="23"/>
        </w:rPr>
        <w:t xml:space="preserve">: A </w:t>
      </w:r>
      <w:proofErr w:type="spellStart"/>
      <w:r w:rsidRPr="00B220B4">
        <w:rPr>
          <w:color w:val="auto"/>
          <w:sz w:val="23"/>
          <w:szCs w:val="23"/>
        </w:rPr>
        <w:t>művészet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szemlélete</w:t>
      </w:r>
      <w:proofErr w:type="spellEnd"/>
      <w:r w:rsidRPr="00B220B4">
        <w:rPr>
          <w:color w:val="auto"/>
          <w:sz w:val="23"/>
          <w:szCs w:val="23"/>
        </w:rPr>
        <w:t xml:space="preserve">. Corvina, Budapest, 1980. 209- 216, 225-254. Tolnay Károly: Teremtő </w:t>
      </w:r>
      <w:proofErr w:type="spellStart"/>
      <w:r w:rsidRPr="00B220B4">
        <w:rPr>
          <w:color w:val="auto"/>
          <w:sz w:val="23"/>
          <w:szCs w:val="23"/>
        </w:rPr>
        <w:t>géniuszok</w:t>
      </w:r>
      <w:proofErr w:type="spellEnd"/>
      <w:r w:rsidRPr="00B220B4">
        <w:rPr>
          <w:color w:val="auto"/>
          <w:sz w:val="23"/>
          <w:szCs w:val="23"/>
        </w:rPr>
        <w:t xml:space="preserve">, Gondolat, Budapest, 1987. 144-169. </w:t>
      </w:r>
    </w:p>
    <w:p w14:paraId="72D564B9" w14:textId="77777777" w:rsidR="00B949D2" w:rsidRPr="00B220B4" w:rsidRDefault="00B949D2" w:rsidP="009F4240">
      <w:pPr>
        <w:pStyle w:val="Default"/>
        <w:jc w:val="both"/>
        <w:rPr>
          <w:color w:val="auto"/>
          <w:sz w:val="23"/>
          <w:szCs w:val="23"/>
        </w:rPr>
      </w:pPr>
    </w:p>
    <w:p w14:paraId="7F860AA2" w14:textId="77777777" w:rsidR="00B949D2" w:rsidRPr="00B220B4" w:rsidRDefault="00B949D2" w:rsidP="009F4240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 xml:space="preserve">17. A </w:t>
      </w:r>
      <w:proofErr w:type="gramStart"/>
      <w:r w:rsidRPr="00B220B4">
        <w:rPr>
          <w:b/>
          <w:bCs/>
          <w:color w:val="auto"/>
          <w:sz w:val="23"/>
          <w:szCs w:val="23"/>
        </w:rPr>
        <w:t>Karácsony</w:t>
      </w:r>
      <w:proofErr w:type="gramEnd"/>
      <w:r w:rsidRPr="00B220B4">
        <w:rPr>
          <w:b/>
          <w:bCs/>
          <w:color w:val="auto"/>
          <w:sz w:val="23"/>
          <w:szCs w:val="23"/>
        </w:rPr>
        <w:t xml:space="preserve"> és a Húsvét ikonográfiája</w:t>
      </w:r>
    </w:p>
    <w:p w14:paraId="5452EBC0" w14:textId="77777777" w:rsidR="00B949D2" w:rsidRPr="00B220B4" w:rsidRDefault="00B949D2" w:rsidP="009F4240">
      <w:pPr>
        <w:pStyle w:val="Default"/>
        <w:ind w:firstLine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órai anyag</w:t>
      </w:r>
    </w:p>
    <w:p w14:paraId="0C2B0B2E" w14:textId="77777777" w:rsidR="00B949D2" w:rsidRPr="00B220B4" w:rsidRDefault="00B949D2" w:rsidP="009F4240">
      <w:pPr>
        <w:pStyle w:val="Default"/>
        <w:jc w:val="both"/>
        <w:rPr>
          <w:color w:val="auto"/>
          <w:sz w:val="23"/>
          <w:szCs w:val="23"/>
        </w:rPr>
      </w:pPr>
    </w:p>
    <w:p w14:paraId="6A58A2CC" w14:textId="77777777" w:rsidR="00B949D2" w:rsidRPr="00B220B4" w:rsidRDefault="00B949D2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</w:t>
      </w:r>
      <w:r w:rsidR="009F4240" w:rsidRPr="00B220B4">
        <w:rPr>
          <w:b/>
          <w:bCs/>
          <w:color w:val="auto"/>
          <w:sz w:val="23"/>
          <w:szCs w:val="23"/>
        </w:rPr>
        <w:t>8</w:t>
      </w:r>
      <w:r w:rsidRPr="00B220B4">
        <w:rPr>
          <w:b/>
          <w:bCs/>
          <w:color w:val="auto"/>
          <w:sz w:val="23"/>
          <w:szCs w:val="23"/>
        </w:rPr>
        <w:t xml:space="preserve">. A manierizmus </w:t>
      </w:r>
      <w:proofErr w:type="spellStart"/>
      <w:r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</w:p>
    <w:p w14:paraId="656A6A10" w14:textId="77777777" w:rsidR="00B949D2" w:rsidRPr="00B220B4" w:rsidRDefault="00B949D2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(</w:t>
      </w:r>
      <w:proofErr w:type="spellStart"/>
      <w:r w:rsidRPr="00B220B4">
        <w:rPr>
          <w:color w:val="auto"/>
          <w:sz w:val="23"/>
          <w:szCs w:val="23"/>
        </w:rPr>
        <w:t>Pontormo</w:t>
      </w:r>
      <w:proofErr w:type="spellEnd"/>
      <w:r w:rsidRPr="00B220B4">
        <w:rPr>
          <w:color w:val="auto"/>
          <w:sz w:val="23"/>
          <w:szCs w:val="23"/>
        </w:rPr>
        <w:t xml:space="preserve">: </w:t>
      </w:r>
      <w:proofErr w:type="spellStart"/>
      <w:r w:rsidRPr="00B220B4">
        <w:rPr>
          <w:color w:val="auto"/>
          <w:sz w:val="23"/>
          <w:szCs w:val="23"/>
        </w:rPr>
        <w:t>József</w:t>
      </w:r>
      <w:proofErr w:type="spellEnd"/>
      <w:r w:rsidRPr="00B220B4">
        <w:rPr>
          <w:color w:val="auto"/>
          <w:sz w:val="23"/>
          <w:szCs w:val="23"/>
        </w:rPr>
        <w:t xml:space="preserve"> Egyiptomban, </w:t>
      </w:r>
      <w:proofErr w:type="spellStart"/>
      <w:r w:rsidRPr="00B220B4">
        <w:rPr>
          <w:color w:val="auto"/>
          <w:sz w:val="23"/>
          <w:szCs w:val="23"/>
        </w:rPr>
        <w:t>Levétel</w:t>
      </w:r>
      <w:proofErr w:type="spellEnd"/>
      <w:r w:rsidRPr="00B220B4">
        <w:rPr>
          <w:color w:val="auto"/>
          <w:sz w:val="23"/>
          <w:szCs w:val="23"/>
        </w:rPr>
        <w:t xml:space="preserve"> a keresztről, </w:t>
      </w:r>
      <w:proofErr w:type="spellStart"/>
      <w:r w:rsidRPr="00B220B4">
        <w:rPr>
          <w:color w:val="auto"/>
          <w:sz w:val="23"/>
          <w:szCs w:val="23"/>
        </w:rPr>
        <w:t>Vizitácio</w:t>
      </w:r>
      <w:proofErr w:type="spellEnd"/>
      <w:r w:rsidRPr="00B220B4">
        <w:rPr>
          <w:color w:val="auto"/>
          <w:sz w:val="23"/>
          <w:szCs w:val="23"/>
        </w:rPr>
        <w:t xml:space="preserve">́; </w:t>
      </w:r>
      <w:proofErr w:type="spellStart"/>
      <w:r w:rsidRPr="00B220B4">
        <w:rPr>
          <w:color w:val="auto"/>
          <w:sz w:val="23"/>
          <w:szCs w:val="23"/>
        </w:rPr>
        <w:t>Parmigianino</w:t>
      </w:r>
      <w:proofErr w:type="spellEnd"/>
      <w:r w:rsidRPr="00B220B4">
        <w:rPr>
          <w:color w:val="auto"/>
          <w:sz w:val="23"/>
          <w:szCs w:val="23"/>
        </w:rPr>
        <w:t xml:space="preserve">: </w:t>
      </w:r>
      <w:proofErr w:type="spellStart"/>
      <w:r w:rsidRPr="00B220B4">
        <w:rPr>
          <w:color w:val="auto"/>
          <w:sz w:val="23"/>
          <w:szCs w:val="23"/>
        </w:rPr>
        <w:t>Önarckép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tükörből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Hosszúnyaku</w:t>
      </w:r>
      <w:proofErr w:type="spellEnd"/>
      <w:r w:rsidRPr="00B220B4">
        <w:rPr>
          <w:color w:val="auto"/>
          <w:sz w:val="23"/>
          <w:szCs w:val="23"/>
        </w:rPr>
        <w:t xml:space="preserve">́ Madonna; Raffaello: </w:t>
      </w:r>
      <w:proofErr w:type="spellStart"/>
      <w:r w:rsidRPr="00B220B4">
        <w:rPr>
          <w:color w:val="auto"/>
          <w:sz w:val="23"/>
          <w:szCs w:val="23"/>
        </w:rPr>
        <w:t>Borgo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égése</w:t>
      </w:r>
      <w:proofErr w:type="spellEnd"/>
      <w:r w:rsidRPr="00B220B4">
        <w:rPr>
          <w:color w:val="auto"/>
          <w:sz w:val="23"/>
          <w:szCs w:val="23"/>
        </w:rPr>
        <w:t xml:space="preserve">; </w:t>
      </w:r>
      <w:proofErr w:type="spellStart"/>
      <w:r w:rsidRPr="00B220B4">
        <w:rPr>
          <w:color w:val="auto"/>
          <w:sz w:val="23"/>
          <w:szCs w:val="23"/>
        </w:rPr>
        <w:t>Agnolo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Bronzino</w:t>
      </w:r>
      <w:proofErr w:type="spellEnd"/>
      <w:r w:rsidRPr="00B220B4">
        <w:rPr>
          <w:color w:val="auto"/>
          <w:sz w:val="23"/>
          <w:szCs w:val="23"/>
        </w:rPr>
        <w:t xml:space="preserve">; </w:t>
      </w:r>
      <w:proofErr w:type="spellStart"/>
      <w:r w:rsidRPr="00B220B4">
        <w:rPr>
          <w:color w:val="auto"/>
          <w:sz w:val="23"/>
          <w:szCs w:val="23"/>
        </w:rPr>
        <w:t>Tintoretto</w:t>
      </w:r>
      <w:proofErr w:type="spellEnd"/>
      <w:r w:rsidRPr="00B220B4">
        <w:rPr>
          <w:color w:val="auto"/>
          <w:sz w:val="23"/>
          <w:szCs w:val="23"/>
        </w:rPr>
        <w:t xml:space="preserve">, El Greco, </w:t>
      </w:r>
      <w:proofErr w:type="spellStart"/>
      <w:r w:rsidRPr="00B220B4">
        <w:rPr>
          <w:color w:val="auto"/>
          <w:sz w:val="23"/>
          <w:szCs w:val="23"/>
        </w:rPr>
        <w:t>Arcimboldo</w:t>
      </w:r>
      <w:proofErr w:type="spellEnd"/>
      <w:r w:rsidRPr="00B220B4">
        <w:rPr>
          <w:color w:val="auto"/>
          <w:sz w:val="23"/>
          <w:szCs w:val="23"/>
        </w:rPr>
        <w:t xml:space="preserve">) </w:t>
      </w:r>
    </w:p>
    <w:p w14:paraId="3E73CE9D" w14:textId="77777777" w:rsidR="00A0545E" w:rsidRPr="00B220B4" w:rsidRDefault="00A0545E" w:rsidP="00A0545E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anyag</w:t>
      </w:r>
    </w:p>
    <w:p w14:paraId="7BCA3EF7" w14:textId="77777777" w:rsidR="00B949D2" w:rsidRPr="00B220B4" w:rsidRDefault="00B949D2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Kelényi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György</w:t>
      </w:r>
      <w:proofErr w:type="spellEnd"/>
      <w:r w:rsidRPr="00B220B4">
        <w:rPr>
          <w:color w:val="auto"/>
          <w:sz w:val="23"/>
          <w:szCs w:val="23"/>
        </w:rPr>
        <w:t xml:space="preserve">: A manierizmus. Corvina, Budapest, 1995. </w:t>
      </w:r>
    </w:p>
    <w:p w14:paraId="18DE7315" w14:textId="77777777" w:rsidR="00B949D2" w:rsidRPr="00B220B4" w:rsidRDefault="00B949D2" w:rsidP="009F4240">
      <w:pPr>
        <w:pStyle w:val="Default"/>
        <w:ind w:left="284"/>
        <w:jc w:val="both"/>
        <w:rPr>
          <w:color w:val="auto"/>
          <w:sz w:val="23"/>
          <w:szCs w:val="23"/>
        </w:rPr>
      </w:pPr>
    </w:p>
    <w:p w14:paraId="28F1AF18" w14:textId="77777777" w:rsidR="00F511BE" w:rsidRPr="00B220B4" w:rsidRDefault="00B949D2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1</w:t>
      </w:r>
      <w:r w:rsidR="009F4240" w:rsidRPr="00B220B4">
        <w:rPr>
          <w:b/>
          <w:bCs/>
          <w:color w:val="auto"/>
          <w:sz w:val="23"/>
          <w:szCs w:val="23"/>
        </w:rPr>
        <w:t>9</w:t>
      </w:r>
      <w:r w:rsidRPr="00B220B4">
        <w:rPr>
          <w:b/>
          <w:bCs/>
          <w:color w:val="auto"/>
          <w:sz w:val="23"/>
          <w:szCs w:val="23"/>
        </w:rPr>
        <w:t xml:space="preserve">. </w:t>
      </w:r>
      <w:proofErr w:type="spellStart"/>
      <w:r w:rsidRPr="00B220B4">
        <w:rPr>
          <w:b/>
          <w:bCs/>
          <w:color w:val="auto"/>
          <w:sz w:val="23"/>
          <w:szCs w:val="23"/>
        </w:rPr>
        <w:t>Caravaggio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(</w:t>
      </w:r>
      <w:r w:rsidRPr="00B220B4">
        <w:rPr>
          <w:color w:val="auto"/>
          <w:sz w:val="23"/>
          <w:szCs w:val="23"/>
        </w:rPr>
        <w:t xml:space="preserve">Lanton </w:t>
      </w:r>
      <w:proofErr w:type="spellStart"/>
      <w:r w:rsidRPr="00B220B4">
        <w:rPr>
          <w:color w:val="auto"/>
          <w:sz w:val="23"/>
          <w:szCs w:val="23"/>
        </w:rPr>
        <w:t>játszo</w:t>
      </w:r>
      <w:proofErr w:type="spellEnd"/>
      <w:r w:rsidRPr="00B220B4">
        <w:rPr>
          <w:color w:val="auto"/>
          <w:sz w:val="23"/>
          <w:szCs w:val="23"/>
        </w:rPr>
        <w:t xml:space="preserve">́ </w:t>
      </w:r>
      <w:proofErr w:type="spellStart"/>
      <w:r w:rsidRPr="00B220B4">
        <w:rPr>
          <w:color w:val="auto"/>
          <w:sz w:val="23"/>
          <w:szCs w:val="23"/>
        </w:rPr>
        <w:t>fiu</w:t>
      </w:r>
      <w:proofErr w:type="spellEnd"/>
      <w:r w:rsidRPr="00B220B4">
        <w:rPr>
          <w:color w:val="auto"/>
          <w:sz w:val="23"/>
          <w:szCs w:val="23"/>
        </w:rPr>
        <w:t xml:space="preserve">́, </w:t>
      </w:r>
      <w:proofErr w:type="spellStart"/>
      <w:r w:rsidRPr="00B220B4">
        <w:rPr>
          <w:color w:val="auto"/>
          <w:sz w:val="23"/>
          <w:szCs w:val="23"/>
        </w:rPr>
        <w:t>Máte</w:t>
      </w:r>
      <w:proofErr w:type="spellEnd"/>
      <w:r w:rsidRPr="00B220B4">
        <w:rPr>
          <w:color w:val="auto"/>
          <w:sz w:val="23"/>
          <w:szCs w:val="23"/>
        </w:rPr>
        <w:t xml:space="preserve">́ </w:t>
      </w:r>
      <w:proofErr w:type="spellStart"/>
      <w:r w:rsidRPr="00B220B4">
        <w:rPr>
          <w:color w:val="auto"/>
          <w:sz w:val="23"/>
          <w:szCs w:val="23"/>
        </w:rPr>
        <w:t>elhívatása</w:t>
      </w:r>
      <w:proofErr w:type="spellEnd"/>
      <w:r w:rsidRPr="00B220B4">
        <w:rPr>
          <w:color w:val="auto"/>
          <w:sz w:val="23"/>
          <w:szCs w:val="23"/>
        </w:rPr>
        <w:t xml:space="preserve">, Szent </w:t>
      </w:r>
      <w:proofErr w:type="spellStart"/>
      <w:r w:rsidRPr="00B220B4">
        <w:rPr>
          <w:color w:val="auto"/>
          <w:sz w:val="23"/>
          <w:szCs w:val="23"/>
        </w:rPr>
        <w:t>Péter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mártíromsága</w:t>
      </w:r>
      <w:proofErr w:type="spellEnd"/>
      <w:r w:rsidRPr="00B220B4">
        <w:rPr>
          <w:color w:val="auto"/>
          <w:sz w:val="23"/>
          <w:szCs w:val="23"/>
        </w:rPr>
        <w:t xml:space="preserve">, Szent Pál </w:t>
      </w:r>
      <w:proofErr w:type="spellStart"/>
      <w:r w:rsidRPr="00B220B4">
        <w:rPr>
          <w:color w:val="auto"/>
          <w:sz w:val="23"/>
          <w:szCs w:val="23"/>
        </w:rPr>
        <w:t>megtérése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Sírbatétel</w:t>
      </w:r>
      <w:proofErr w:type="spellEnd"/>
      <w:r w:rsidRPr="00B220B4">
        <w:rPr>
          <w:color w:val="auto"/>
          <w:sz w:val="23"/>
          <w:szCs w:val="23"/>
        </w:rPr>
        <w:t xml:space="preserve">, Mária halála, Dávid) </w:t>
      </w:r>
    </w:p>
    <w:p w14:paraId="5AD6E39D" w14:textId="77777777" w:rsidR="002328EC" w:rsidRPr="00B220B4" w:rsidRDefault="00B949D2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</w:t>
      </w:r>
      <w:r w:rsidR="002328EC" w:rsidRPr="00B220B4">
        <w:rPr>
          <w:color w:val="auto"/>
          <w:sz w:val="23"/>
          <w:szCs w:val="23"/>
        </w:rPr>
        <w:t>i</w:t>
      </w:r>
      <w:proofErr w:type="spellEnd"/>
      <w:r w:rsidR="002328EC" w:rsidRPr="00B220B4">
        <w:rPr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>anyag</w:t>
      </w:r>
    </w:p>
    <w:p w14:paraId="00E6EB36" w14:textId="77777777" w:rsidR="00B949D2" w:rsidRPr="00B220B4" w:rsidRDefault="00B949D2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>http://www.renyiandras.hu/index.php/tanulmanyok/caravaggio/a- holtpont-</w:t>
      </w:r>
      <w:proofErr w:type="spellStart"/>
      <w:r w:rsidRPr="00B220B4">
        <w:rPr>
          <w:color w:val="auto"/>
          <w:sz w:val="23"/>
          <w:szCs w:val="23"/>
        </w:rPr>
        <w:t>igezete</w:t>
      </w:r>
      <w:proofErr w:type="spellEnd"/>
      <w:r w:rsidRPr="00B220B4">
        <w:rPr>
          <w:color w:val="auto"/>
          <w:sz w:val="23"/>
          <w:szCs w:val="23"/>
        </w:rPr>
        <w:t xml:space="preserve"> </w:t>
      </w:r>
    </w:p>
    <w:p w14:paraId="35DA1CAF" w14:textId="77777777" w:rsidR="00B949D2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7" w:history="1">
        <w:r w:rsidR="00B949D2" w:rsidRPr="00B220B4">
          <w:rPr>
            <w:rStyle w:val="Hiperhivatkozs"/>
            <w:color w:val="auto"/>
            <w:sz w:val="23"/>
            <w:szCs w:val="23"/>
            <w:u w:val="none"/>
          </w:rPr>
          <w:t>http://caravaggista.com/2013/08/a-quiet-holiness-caravaggios-madonna-di-loreto/</w:t>
        </w:r>
      </w:hyperlink>
      <w:r w:rsidR="00B949D2" w:rsidRPr="00B220B4">
        <w:rPr>
          <w:color w:val="auto"/>
          <w:sz w:val="23"/>
          <w:szCs w:val="23"/>
        </w:rPr>
        <w:t xml:space="preserve"> </w:t>
      </w:r>
    </w:p>
    <w:p w14:paraId="0B8B238B" w14:textId="77777777" w:rsidR="00B949D2" w:rsidRPr="00B220B4" w:rsidRDefault="00B949D2" w:rsidP="009F4240">
      <w:pPr>
        <w:pStyle w:val="Default"/>
        <w:ind w:left="284"/>
        <w:jc w:val="both"/>
        <w:rPr>
          <w:color w:val="auto"/>
          <w:sz w:val="23"/>
          <w:szCs w:val="23"/>
        </w:rPr>
      </w:pPr>
    </w:p>
    <w:p w14:paraId="73DF52C0" w14:textId="77777777" w:rsidR="00496004" w:rsidRPr="00B220B4" w:rsidRDefault="009F4240" w:rsidP="009F42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949D2" w:rsidRPr="00B220B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 xml:space="preserve">arokk </w:t>
      </w:r>
      <w:proofErr w:type="spellStart"/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>építészet</w:t>
      </w:r>
      <w:proofErr w:type="spellEnd"/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 xml:space="preserve">, a barokk </w:t>
      </w:r>
      <w:proofErr w:type="spellStart"/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>művészet</w:t>
      </w:r>
      <w:proofErr w:type="spellEnd"/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 xml:space="preserve"> alapelvei;</w:t>
      </w:r>
      <w:r w:rsidR="009F3F78" w:rsidRPr="00B220B4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9F3F78" w:rsidRPr="00B220B4">
        <w:rPr>
          <w:rFonts w:ascii="Times New Roman" w:hAnsi="Times New Roman" w:cs="Times New Roman"/>
          <w:sz w:val="24"/>
          <w:szCs w:val="24"/>
        </w:rPr>
        <w:t xml:space="preserve"> </w:t>
      </w:r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 xml:space="preserve">barokk </w:t>
      </w:r>
      <w:r w:rsidR="00F511BE" w:rsidRPr="00B220B4">
        <w:rPr>
          <w:rFonts w:ascii="Times New Roman" w:hAnsi="Times New Roman" w:cs="Times New Roman"/>
          <w:b/>
          <w:bCs/>
          <w:sz w:val="24"/>
          <w:szCs w:val="24"/>
        </w:rPr>
        <w:t>Egerben</w:t>
      </w:r>
      <w:r w:rsidR="00496004" w:rsidRPr="00B22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004" w:rsidRPr="00B220B4">
        <w:rPr>
          <w:rFonts w:ascii="Times New Roman" w:hAnsi="Times New Roman" w:cs="Times New Roman"/>
          <w:sz w:val="24"/>
          <w:szCs w:val="24"/>
        </w:rPr>
        <w:t>(Eger: Minorita templom, Líceum, Vármegyeháza, Börtönépület</w:t>
      </w:r>
      <w:r w:rsidR="00F511BE" w:rsidRPr="00B220B4">
        <w:rPr>
          <w:rFonts w:ascii="Times New Roman" w:hAnsi="Times New Roman" w:cs="Times New Roman"/>
          <w:sz w:val="24"/>
          <w:szCs w:val="24"/>
        </w:rPr>
        <w:t xml:space="preserve"> – Johan Lucas </w:t>
      </w:r>
      <w:proofErr w:type="spellStart"/>
      <w:r w:rsidR="00F511BE" w:rsidRPr="00B220B4">
        <w:rPr>
          <w:rFonts w:ascii="Times New Roman" w:hAnsi="Times New Roman" w:cs="Times New Roman"/>
          <w:sz w:val="24"/>
          <w:szCs w:val="24"/>
        </w:rPr>
        <w:t>Kracker</w:t>
      </w:r>
      <w:proofErr w:type="spellEnd"/>
      <w:r w:rsidR="00F511BE" w:rsidRPr="00B220B4">
        <w:rPr>
          <w:rFonts w:ascii="Times New Roman" w:hAnsi="Times New Roman" w:cs="Times New Roman"/>
          <w:sz w:val="24"/>
          <w:szCs w:val="24"/>
        </w:rPr>
        <w:t xml:space="preserve">, Franz </w:t>
      </w:r>
      <w:proofErr w:type="spellStart"/>
      <w:r w:rsidR="00F511BE" w:rsidRPr="00B220B4">
        <w:rPr>
          <w:rFonts w:ascii="Times New Roman" w:hAnsi="Times New Roman" w:cs="Times New Roman"/>
          <w:sz w:val="24"/>
          <w:szCs w:val="24"/>
        </w:rPr>
        <w:t>Sigrist</w:t>
      </w:r>
      <w:proofErr w:type="spellEnd"/>
      <w:r w:rsidR="00F511BE" w:rsidRPr="00B220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11BE" w:rsidRPr="00B220B4">
        <w:rPr>
          <w:rFonts w:ascii="Times New Roman" w:hAnsi="Times New Roman" w:cs="Times New Roman"/>
          <w:sz w:val="24"/>
          <w:szCs w:val="24"/>
        </w:rPr>
        <w:t>Maulberch</w:t>
      </w:r>
      <w:proofErr w:type="spellEnd"/>
      <w:r w:rsidR="00F511BE" w:rsidRPr="00B220B4">
        <w:rPr>
          <w:rFonts w:ascii="Times New Roman" w:hAnsi="Times New Roman" w:cs="Times New Roman"/>
          <w:sz w:val="24"/>
          <w:szCs w:val="24"/>
        </w:rPr>
        <w:t>, Fazola Henrik</w:t>
      </w:r>
      <w:r w:rsidR="00496004" w:rsidRPr="00B220B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97685FC" w14:textId="77777777" w:rsidR="00B949D2" w:rsidRPr="00B220B4" w:rsidRDefault="002328EC" w:rsidP="009F4240">
      <w:pPr>
        <w:pStyle w:val="Default"/>
        <w:ind w:left="284"/>
        <w:jc w:val="both"/>
        <w:rPr>
          <w:color w:val="auto"/>
        </w:rPr>
      </w:pPr>
      <w:r w:rsidRPr="00B220B4">
        <w:rPr>
          <w:color w:val="auto"/>
        </w:rPr>
        <w:t>órai</w:t>
      </w:r>
      <w:r w:rsidR="00496004" w:rsidRPr="00B220B4">
        <w:rPr>
          <w:color w:val="auto"/>
        </w:rPr>
        <w:t xml:space="preserve"> any</w:t>
      </w:r>
      <w:r w:rsidRPr="00B220B4">
        <w:rPr>
          <w:color w:val="auto"/>
        </w:rPr>
        <w:t>ag</w:t>
      </w:r>
    </w:p>
    <w:p w14:paraId="32FF06AA" w14:textId="77777777" w:rsidR="00496004" w:rsidRPr="00B220B4" w:rsidRDefault="00496004" w:rsidP="009F4240">
      <w:pPr>
        <w:pStyle w:val="Default"/>
        <w:ind w:left="284"/>
        <w:jc w:val="both"/>
        <w:rPr>
          <w:color w:val="auto"/>
        </w:rPr>
      </w:pPr>
      <w:proofErr w:type="spellStart"/>
      <w:r w:rsidRPr="00B220B4">
        <w:rPr>
          <w:color w:val="auto"/>
        </w:rPr>
        <w:t>Vayer</w:t>
      </w:r>
      <w:proofErr w:type="spellEnd"/>
      <w:r w:rsidRPr="00B220B4">
        <w:rPr>
          <w:color w:val="auto"/>
        </w:rPr>
        <w:t xml:space="preserve"> Lajos: Az itáliai reneszánsz </w:t>
      </w:r>
      <w:proofErr w:type="spellStart"/>
      <w:r w:rsidRPr="00B220B4">
        <w:rPr>
          <w:color w:val="auto"/>
        </w:rPr>
        <w:t>művészete</w:t>
      </w:r>
      <w:proofErr w:type="spellEnd"/>
      <w:r w:rsidRPr="00B220B4">
        <w:rPr>
          <w:color w:val="auto"/>
        </w:rPr>
        <w:t xml:space="preserve">, Corvina </w:t>
      </w:r>
      <w:proofErr w:type="spellStart"/>
      <w:r w:rsidRPr="00B220B4">
        <w:rPr>
          <w:color w:val="auto"/>
        </w:rPr>
        <w:t>Kiado</w:t>
      </w:r>
      <w:proofErr w:type="spellEnd"/>
      <w:r w:rsidRPr="00B220B4">
        <w:rPr>
          <w:color w:val="auto"/>
        </w:rPr>
        <w:t xml:space="preserve">́, </w:t>
      </w:r>
    </w:p>
    <w:p w14:paraId="7CAF73BB" w14:textId="77777777" w:rsidR="00B949D2" w:rsidRPr="00B220B4" w:rsidRDefault="00496004" w:rsidP="009F4240">
      <w:pPr>
        <w:pStyle w:val="Default"/>
        <w:ind w:left="284"/>
        <w:jc w:val="both"/>
        <w:rPr>
          <w:color w:val="auto"/>
        </w:rPr>
      </w:pPr>
      <w:r w:rsidRPr="00B220B4">
        <w:rPr>
          <w:color w:val="auto"/>
        </w:rPr>
        <w:t xml:space="preserve">Budapest, 1998. 42-62. </w:t>
      </w:r>
    </w:p>
    <w:p w14:paraId="71F7D42D" w14:textId="77777777" w:rsidR="00496004" w:rsidRPr="00B220B4" w:rsidRDefault="00496004" w:rsidP="009F4240">
      <w:pPr>
        <w:pStyle w:val="Default"/>
        <w:ind w:left="284"/>
        <w:jc w:val="both"/>
        <w:rPr>
          <w:color w:val="auto"/>
        </w:rPr>
      </w:pPr>
      <w:proofErr w:type="spellStart"/>
      <w:r w:rsidRPr="00B220B4">
        <w:rPr>
          <w:color w:val="auto"/>
        </w:rPr>
        <w:t>Jernyei</w:t>
      </w:r>
      <w:proofErr w:type="spellEnd"/>
      <w:r w:rsidRPr="00B220B4">
        <w:rPr>
          <w:color w:val="auto"/>
        </w:rPr>
        <w:t xml:space="preserve"> Kiss János: A barokk </w:t>
      </w:r>
      <w:proofErr w:type="spellStart"/>
      <w:r w:rsidRPr="00B220B4">
        <w:rPr>
          <w:color w:val="auto"/>
        </w:rPr>
        <w:t>művészet</w:t>
      </w:r>
      <w:proofErr w:type="spellEnd"/>
      <w:r w:rsidRPr="00B220B4">
        <w:rPr>
          <w:color w:val="auto"/>
        </w:rPr>
        <w:t xml:space="preserve"> </w:t>
      </w:r>
      <w:proofErr w:type="spellStart"/>
      <w:r w:rsidRPr="00B220B4">
        <w:rPr>
          <w:color w:val="auto"/>
        </w:rPr>
        <w:t>Európában</w:t>
      </w:r>
      <w:proofErr w:type="spellEnd"/>
      <w:r w:rsidRPr="00B220B4">
        <w:rPr>
          <w:color w:val="auto"/>
        </w:rPr>
        <w:t xml:space="preserve">, 3-11. </w:t>
      </w:r>
    </w:p>
    <w:p w14:paraId="4B93BD4E" w14:textId="77777777" w:rsidR="00F511BE" w:rsidRPr="00B220B4" w:rsidRDefault="00F511BE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0B4">
        <w:rPr>
          <w:rFonts w:ascii="Times New Roman" w:hAnsi="Times New Roman" w:cs="Times New Roman"/>
          <w:sz w:val="24"/>
          <w:szCs w:val="24"/>
        </w:rPr>
        <w:t>Jernyei</w:t>
      </w:r>
      <w:proofErr w:type="spellEnd"/>
      <w:r w:rsidRPr="00B220B4">
        <w:rPr>
          <w:rFonts w:ascii="Times New Roman" w:hAnsi="Times New Roman" w:cs="Times New Roman"/>
          <w:sz w:val="24"/>
          <w:szCs w:val="24"/>
        </w:rPr>
        <w:t xml:space="preserve"> Kiss János: </w:t>
      </w:r>
      <w:proofErr w:type="spellStart"/>
      <w:r w:rsidRPr="00B220B4">
        <w:rPr>
          <w:rFonts w:ascii="Times New Roman" w:hAnsi="Times New Roman" w:cs="Times New Roman"/>
          <w:sz w:val="24"/>
          <w:szCs w:val="24"/>
        </w:rPr>
        <w:t>Recentior</w:t>
      </w:r>
      <w:proofErr w:type="spellEnd"/>
      <w:r w:rsidRPr="00B22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0B4">
        <w:rPr>
          <w:rFonts w:ascii="Times New Roman" w:hAnsi="Times New Roman" w:cs="Times New Roman"/>
          <w:sz w:val="24"/>
          <w:szCs w:val="24"/>
        </w:rPr>
        <w:t>Philosophia</w:t>
      </w:r>
      <w:proofErr w:type="spellEnd"/>
      <w:r w:rsidRPr="00B220B4">
        <w:rPr>
          <w:rFonts w:ascii="Times New Roman" w:hAnsi="Times New Roman" w:cs="Times New Roman"/>
          <w:sz w:val="24"/>
          <w:szCs w:val="24"/>
        </w:rPr>
        <w:t xml:space="preserve">. A bölcsészeti fakultás ábrázolása Franz </w:t>
      </w:r>
      <w:proofErr w:type="spellStart"/>
      <w:r w:rsidRPr="00B220B4">
        <w:rPr>
          <w:rFonts w:ascii="Times New Roman" w:hAnsi="Times New Roman" w:cs="Times New Roman"/>
          <w:sz w:val="24"/>
          <w:szCs w:val="24"/>
        </w:rPr>
        <w:t>Sigrist</w:t>
      </w:r>
      <w:proofErr w:type="spellEnd"/>
    </w:p>
    <w:p w14:paraId="7DD23605" w14:textId="77777777" w:rsidR="00F511BE" w:rsidRPr="00F511BE" w:rsidRDefault="00F511BE" w:rsidP="009F4240">
      <w:pPr>
        <w:pStyle w:val="Default"/>
        <w:ind w:left="284"/>
        <w:jc w:val="both"/>
        <w:rPr>
          <w:color w:val="auto"/>
        </w:rPr>
      </w:pPr>
      <w:r w:rsidRPr="00B220B4">
        <w:rPr>
          <w:color w:val="auto"/>
        </w:rPr>
        <w:t>egri mennyezetképén (pdf)</w:t>
      </w:r>
    </w:p>
    <w:p w14:paraId="046F521C" w14:textId="77777777" w:rsidR="00F511BE" w:rsidRPr="00B220B4" w:rsidRDefault="00F511BE" w:rsidP="009F4240">
      <w:pPr>
        <w:pStyle w:val="Default"/>
        <w:ind w:left="284"/>
        <w:jc w:val="both"/>
        <w:rPr>
          <w:caps/>
          <w:color w:val="auto"/>
        </w:rPr>
      </w:pPr>
      <w:proofErr w:type="spellStart"/>
      <w:r w:rsidRPr="00B220B4">
        <w:rPr>
          <w:color w:val="auto"/>
        </w:rPr>
        <w:t>Smohay</w:t>
      </w:r>
      <w:proofErr w:type="spellEnd"/>
      <w:r w:rsidRPr="00B220B4">
        <w:rPr>
          <w:color w:val="auto"/>
        </w:rPr>
        <w:t xml:space="preserve"> András: Az egri Líceum </w:t>
      </w:r>
      <w:proofErr w:type="spellStart"/>
      <w:r w:rsidRPr="00B220B4">
        <w:rPr>
          <w:color w:val="auto"/>
        </w:rPr>
        <w:t>Maulbersch</w:t>
      </w:r>
      <w:proofErr w:type="spellEnd"/>
      <w:r w:rsidRPr="00B220B4">
        <w:rPr>
          <w:color w:val="auto"/>
        </w:rPr>
        <w:t xml:space="preserve"> freskói (pdf)</w:t>
      </w:r>
    </w:p>
    <w:p w14:paraId="3DADAC0D" w14:textId="77777777" w:rsidR="00F511BE" w:rsidRPr="00B220B4" w:rsidRDefault="00F511BE" w:rsidP="009F42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20B4">
        <w:rPr>
          <w:rFonts w:ascii="Times New Roman" w:hAnsi="Times New Roman" w:cs="Times New Roman"/>
          <w:sz w:val="24"/>
          <w:szCs w:val="24"/>
        </w:rPr>
        <w:t>Ludányi Gabriella: Három festő, három freskó (A Líceum festészeti díszítése) (pdf)</w:t>
      </w:r>
    </w:p>
    <w:p w14:paraId="4AAE4B2F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lastRenderedPageBreak/>
        <w:t>https://btk.ppke.hu/uploads/articles/4090/file/jernyei_kiss_janos- barokk_muveszet_</w:t>
      </w:r>
      <w:proofErr w:type="gramStart"/>
      <w:r w:rsidRPr="00B220B4">
        <w:rPr>
          <w:color w:val="auto"/>
          <w:sz w:val="23"/>
          <w:szCs w:val="23"/>
        </w:rPr>
        <w:t>europaban(</w:t>
      </w:r>
      <w:proofErr w:type="gramEnd"/>
      <w:r w:rsidRPr="00B220B4">
        <w:rPr>
          <w:color w:val="auto"/>
          <w:sz w:val="23"/>
          <w:szCs w:val="23"/>
        </w:rPr>
        <w:t xml:space="preserve">1).pdf </w:t>
      </w:r>
    </w:p>
    <w:p w14:paraId="1B872976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2B4E501C" w14:textId="77777777" w:rsidR="00496004" w:rsidRPr="00B220B4" w:rsidRDefault="009F4240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21</w:t>
      </w:r>
      <w:r w:rsidR="00496004" w:rsidRPr="00B220B4">
        <w:rPr>
          <w:b/>
          <w:bCs/>
          <w:color w:val="auto"/>
          <w:sz w:val="23"/>
          <w:szCs w:val="23"/>
        </w:rPr>
        <w:t xml:space="preserve">. Rembrandt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periódusok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önarcképek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. </w:t>
      </w:r>
    </w:p>
    <w:p w14:paraId="76641D82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</w:t>
      </w:r>
      <w:r w:rsidR="002328EC" w:rsidRPr="00B220B4">
        <w:rPr>
          <w:color w:val="auto"/>
          <w:sz w:val="23"/>
          <w:szCs w:val="23"/>
        </w:rPr>
        <w:t>i</w:t>
      </w:r>
      <w:proofErr w:type="spellEnd"/>
      <w:r w:rsidR="002328EC" w:rsidRPr="00B220B4">
        <w:rPr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>anyag</w:t>
      </w:r>
    </w:p>
    <w:p w14:paraId="79CCEE2C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http://www.rembrandtpainting.net/rembrandt_life_and_work.htm http://www.rembrandtpainting.net/about_rembandt%27s_art.htm http://www.rembrandtpainting.net/complete_catalogue/start_self_portraits.htm https://www.youtube.com/watch?v=VKc-EDHwGN8&amp;feature=related </w:t>
      </w:r>
    </w:p>
    <w:p w14:paraId="45DA0831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Rényi</w:t>
      </w:r>
      <w:proofErr w:type="spellEnd"/>
      <w:r w:rsidRPr="00B220B4">
        <w:rPr>
          <w:color w:val="auto"/>
          <w:sz w:val="23"/>
          <w:szCs w:val="23"/>
        </w:rPr>
        <w:t xml:space="preserve"> András: A </w:t>
      </w:r>
      <w:proofErr w:type="spellStart"/>
      <w:r w:rsidRPr="00B220B4">
        <w:rPr>
          <w:color w:val="auto"/>
          <w:sz w:val="23"/>
          <w:szCs w:val="23"/>
        </w:rPr>
        <w:t>tenyér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ünnepe</w:t>
      </w:r>
      <w:proofErr w:type="spellEnd"/>
      <w:r w:rsidRPr="00B220B4">
        <w:rPr>
          <w:color w:val="auto"/>
          <w:sz w:val="23"/>
          <w:szCs w:val="23"/>
        </w:rPr>
        <w:t xml:space="preserve">. </w:t>
      </w:r>
      <w:proofErr w:type="spellStart"/>
      <w:r w:rsidRPr="00B220B4">
        <w:rPr>
          <w:color w:val="auto"/>
          <w:sz w:val="23"/>
          <w:szCs w:val="23"/>
        </w:rPr>
        <w:t>Kísérlet</w:t>
      </w:r>
      <w:proofErr w:type="spellEnd"/>
      <w:r w:rsidRPr="00B220B4">
        <w:rPr>
          <w:color w:val="auto"/>
          <w:sz w:val="23"/>
          <w:szCs w:val="23"/>
        </w:rPr>
        <w:t xml:space="preserve"> egy </w:t>
      </w:r>
      <w:proofErr w:type="spellStart"/>
      <w:r w:rsidRPr="00B220B4">
        <w:rPr>
          <w:color w:val="auto"/>
          <w:sz w:val="23"/>
          <w:szCs w:val="23"/>
        </w:rPr>
        <w:t>kései</w:t>
      </w:r>
      <w:proofErr w:type="spellEnd"/>
      <w:r w:rsidRPr="00B220B4">
        <w:rPr>
          <w:color w:val="auto"/>
          <w:sz w:val="23"/>
          <w:szCs w:val="23"/>
        </w:rPr>
        <w:t xml:space="preserve"> Rembrandt-mű </w:t>
      </w:r>
      <w:proofErr w:type="spellStart"/>
      <w:r w:rsidRPr="00B220B4">
        <w:rPr>
          <w:color w:val="auto"/>
          <w:sz w:val="23"/>
          <w:szCs w:val="23"/>
        </w:rPr>
        <w:t>képhermeneutikai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megközelítésére</w:t>
      </w:r>
      <w:proofErr w:type="spellEnd"/>
      <w:r w:rsidR="009F4240" w:rsidRPr="00B220B4">
        <w:rPr>
          <w:color w:val="auto"/>
          <w:sz w:val="23"/>
          <w:szCs w:val="23"/>
        </w:rPr>
        <w:t>: h</w:t>
      </w:r>
      <w:r w:rsidRPr="00B220B4">
        <w:rPr>
          <w:color w:val="auto"/>
          <w:sz w:val="23"/>
          <w:szCs w:val="23"/>
        </w:rPr>
        <w:t xml:space="preserve">ttp://www.renyiandras.hu/index.php?option=com_content&amp;view=article&amp;id=129:a-tenyer- </w:t>
      </w:r>
      <w:proofErr w:type="spellStart"/>
      <w:r w:rsidRPr="00B220B4">
        <w:rPr>
          <w:color w:val="auto"/>
          <w:sz w:val="23"/>
          <w:szCs w:val="23"/>
        </w:rPr>
        <w:t>uennepe&amp;catid</w:t>
      </w:r>
      <w:proofErr w:type="spellEnd"/>
      <w:r w:rsidRPr="00B220B4">
        <w:rPr>
          <w:color w:val="auto"/>
          <w:sz w:val="23"/>
          <w:szCs w:val="23"/>
        </w:rPr>
        <w:t>=</w:t>
      </w:r>
      <w:proofErr w:type="gramStart"/>
      <w:r w:rsidRPr="00B220B4">
        <w:rPr>
          <w:color w:val="auto"/>
          <w:sz w:val="23"/>
          <w:szCs w:val="23"/>
        </w:rPr>
        <w:t>36:rembrandt</w:t>
      </w:r>
      <w:proofErr w:type="gramEnd"/>
      <w:r w:rsidRPr="00B220B4">
        <w:rPr>
          <w:color w:val="auto"/>
          <w:sz w:val="23"/>
          <w:szCs w:val="23"/>
        </w:rPr>
        <w:t xml:space="preserve">&amp;Itemid=147 </w:t>
      </w:r>
    </w:p>
    <w:p w14:paraId="58792387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proofErr w:type="gramStart"/>
      <w:r w:rsidRPr="00B220B4">
        <w:rPr>
          <w:color w:val="auto"/>
          <w:sz w:val="23"/>
          <w:szCs w:val="23"/>
        </w:rPr>
        <w:t>Re:mbrandt</w:t>
      </w:r>
      <w:proofErr w:type="spellEnd"/>
      <w:proofErr w:type="gram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néhány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videomunka</w:t>
      </w:r>
      <w:proofErr w:type="spellEnd"/>
      <w:r w:rsidRPr="00B220B4">
        <w:rPr>
          <w:color w:val="auto"/>
          <w:sz w:val="23"/>
          <w:szCs w:val="23"/>
        </w:rPr>
        <w:t xml:space="preserve"> </w:t>
      </w:r>
    </w:p>
    <w:p w14:paraId="3A54E92E" w14:textId="77777777" w:rsidR="009F3F78" w:rsidRPr="00B220B4" w:rsidRDefault="009F3F78" w:rsidP="009F4240">
      <w:pPr>
        <w:pStyle w:val="Default"/>
        <w:ind w:left="284"/>
        <w:jc w:val="both"/>
        <w:rPr>
          <w:color w:val="auto"/>
          <w:sz w:val="23"/>
          <w:szCs w:val="23"/>
        </w:rPr>
      </w:pPr>
    </w:p>
    <w:p w14:paraId="66825C34" w14:textId="77777777" w:rsidR="00496004" w:rsidRPr="00B220B4" w:rsidRDefault="009F4240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22</w:t>
      </w:r>
      <w:r w:rsidR="00496004" w:rsidRPr="00B220B4">
        <w:rPr>
          <w:b/>
          <w:bCs/>
          <w:color w:val="auto"/>
          <w:sz w:val="23"/>
          <w:szCs w:val="23"/>
        </w:rPr>
        <w:t xml:space="preserve">.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Velázquez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r w:rsidR="00496004" w:rsidRPr="00B220B4">
        <w:rPr>
          <w:color w:val="auto"/>
          <w:sz w:val="23"/>
          <w:szCs w:val="23"/>
        </w:rPr>
        <w:t>(</w:t>
      </w:r>
      <w:proofErr w:type="spellStart"/>
      <w:r w:rsidR="00496004" w:rsidRPr="00B220B4">
        <w:rPr>
          <w:color w:val="auto"/>
          <w:sz w:val="23"/>
          <w:szCs w:val="23"/>
        </w:rPr>
        <w:t>bodegone</w:t>
      </w:r>
      <w:proofErr w:type="spellEnd"/>
      <w:r w:rsidR="00496004" w:rsidRPr="00B220B4">
        <w:rPr>
          <w:color w:val="auto"/>
          <w:sz w:val="23"/>
          <w:szCs w:val="23"/>
        </w:rPr>
        <w:t xml:space="preserve">: udvari </w:t>
      </w:r>
      <w:proofErr w:type="spellStart"/>
      <w:r w:rsidR="00496004" w:rsidRPr="00B220B4">
        <w:rPr>
          <w:color w:val="auto"/>
          <w:sz w:val="23"/>
          <w:szCs w:val="23"/>
        </w:rPr>
        <w:t>portrék</w:t>
      </w:r>
      <w:proofErr w:type="spellEnd"/>
      <w:r w:rsidR="00496004" w:rsidRPr="00B220B4">
        <w:rPr>
          <w:color w:val="auto"/>
          <w:sz w:val="23"/>
          <w:szCs w:val="23"/>
        </w:rPr>
        <w:t xml:space="preserve">, Las </w:t>
      </w:r>
      <w:proofErr w:type="spellStart"/>
      <w:r w:rsidR="00496004" w:rsidRPr="00B220B4">
        <w:rPr>
          <w:color w:val="auto"/>
          <w:sz w:val="23"/>
          <w:szCs w:val="23"/>
        </w:rPr>
        <w:t>Meninas</w:t>
      </w:r>
      <w:proofErr w:type="spellEnd"/>
      <w:r w:rsidR="00496004" w:rsidRPr="00B220B4">
        <w:rPr>
          <w:color w:val="auto"/>
          <w:sz w:val="23"/>
          <w:szCs w:val="23"/>
        </w:rPr>
        <w:t xml:space="preserve">, Las </w:t>
      </w:r>
      <w:proofErr w:type="spellStart"/>
      <w:r w:rsidR="00496004" w:rsidRPr="00B220B4">
        <w:rPr>
          <w:color w:val="auto"/>
          <w:sz w:val="23"/>
          <w:szCs w:val="23"/>
        </w:rPr>
        <w:t>Hilenderas</w:t>
      </w:r>
      <w:proofErr w:type="spellEnd"/>
      <w:r w:rsidR="00496004" w:rsidRPr="00B220B4">
        <w:rPr>
          <w:color w:val="auto"/>
          <w:sz w:val="23"/>
          <w:szCs w:val="23"/>
        </w:rPr>
        <w:t xml:space="preserve">)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Rubens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r w:rsidR="00496004" w:rsidRPr="00B220B4">
        <w:rPr>
          <w:color w:val="auto"/>
          <w:sz w:val="23"/>
          <w:szCs w:val="23"/>
        </w:rPr>
        <w:t xml:space="preserve">(a </w:t>
      </w:r>
      <w:proofErr w:type="spellStart"/>
      <w:r w:rsidR="00496004" w:rsidRPr="00B220B4">
        <w:rPr>
          <w:color w:val="auto"/>
          <w:sz w:val="23"/>
          <w:szCs w:val="23"/>
        </w:rPr>
        <w:t>Medici-galéria</w:t>
      </w:r>
      <w:proofErr w:type="spellEnd"/>
      <w:r w:rsidR="00496004" w:rsidRPr="00B220B4">
        <w:rPr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color w:val="auto"/>
          <w:sz w:val="23"/>
          <w:szCs w:val="23"/>
        </w:rPr>
        <w:t>Önarckép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Isabella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Branttal</w:t>
      </w:r>
      <w:proofErr w:type="spellEnd"/>
      <w:r w:rsidR="00496004" w:rsidRPr="00B220B4">
        <w:rPr>
          <w:color w:val="auto"/>
          <w:sz w:val="23"/>
          <w:szCs w:val="23"/>
        </w:rPr>
        <w:t xml:space="preserve">, A három grácia) </w:t>
      </w:r>
    </w:p>
    <w:p w14:paraId="32183692" w14:textId="77777777" w:rsidR="002328EC" w:rsidRPr="00B220B4" w:rsidRDefault="00496004" w:rsidP="002328EC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</w:t>
      </w:r>
      <w:r w:rsidR="002328EC" w:rsidRPr="00B220B4">
        <w:rPr>
          <w:color w:val="auto"/>
          <w:sz w:val="23"/>
          <w:szCs w:val="23"/>
        </w:rPr>
        <w:t>i</w:t>
      </w:r>
      <w:proofErr w:type="spellEnd"/>
      <w:r w:rsidR="002328EC" w:rsidRPr="00B220B4">
        <w:rPr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>anyag</w:t>
      </w:r>
    </w:p>
    <w:p w14:paraId="65F2464B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Norbert Wolf: Velázquez. Spanyolország festője, </w:t>
      </w:r>
      <w:proofErr w:type="spellStart"/>
      <w:r w:rsidRPr="00B220B4">
        <w:rPr>
          <w:color w:val="auto"/>
          <w:sz w:val="23"/>
          <w:szCs w:val="23"/>
        </w:rPr>
        <w:t>Taschen</w:t>
      </w:r>
      <w:proofErr w:type="spellEnd"/>
      <w:r w:rsidRPr="00B220B4">
        <w:rPr>
          <w:color w:val="auto"/>
          <w:sz w:val="23"/>
          <w:szCs w:val="23"/>
        </w:rPr>
        <w:t xml:space="preserve">-Vince, Budapest, 2006. </w:t>
      </w:r>
      <w:proofErr w:type="spellStart"/>
      <w:r w:rsidRPr="00B220B4">
        <w:rPr>
          <w:color w:val="auto"/>
          <w:sz w:val="23"/>
          <w:szCs w:val="23"/>
        </w:rPr>
        <w:t>Rappai</w:t>
      </w:r>
      <w:proofErr w:type="spellEnd"/>
      <w:r w:rsidRPr="00B220B4">
        <w:rPr>
          <w:color w:val="auto"/>
          <w:sz w:val="23"/>
          <w:szCs w:val="23"/>
        </w:rPr>
        <w:t xml:space="preserve"> Zsuzsa: Velázquez – </w:t>
      </w:r>
      <w:proofErr w:type="spellStart"/>
      <w:r w:rsidRPr="00B220B4">
        <w:rPr>
          <w:color w:val="auto"/>
          <w:sz w:val="23"/>
          <w:szCs w:val="23"/>
        </w:rPr>
        <w:t>Híres</w:t>
      </w:r>
      <w:proofErr w:type="spellEnd"/>
      <w:r w:rsidRPr="00B220B4">
        <w:rPr>
          <w:color w:val="auto"/>
          <w:sz w:val="23"/>
          <w:szCs w:val="23"/>
        </w:rPr>
        <w:t xml:space="preserve"> festők, Kossuth </w:t>
      </w: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 xml:space="preserve">́, Budapest, 2007. </w:t>
      </w:r>
      <w:proofErr w:type="spellStart"/>
      <w:r w:rsidRPr="00B220B4">
        <w:rPr>
          <w:color w:val="auto"/>
          <w:sz w:val="23"/>
          <w:szCs w:val="23"/>
        </w:rPr>
        <w:t>Gilles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Néret</w:t>
      </w:r>
      <w:proofErr w:type="spellEnd"/>
      <w:r w:rsidRPr="00B220B4">
        <w:rPr>
          <w:color w:val="auto"/>
          <w:sz w:val="23"/>
          <w:szCs w:val="23"/>
        </w:rPr>
        <w:t xml:space="preserve">: Peter Paul Rubens 1577–1640, A </w:t>
      </w:r>
      <w:proofErr w:type="spellStart"/>
      <w:r w:rsidRPr="00B220B4">
        <w:rPr>
          <w:color w:val="auto"/>
          <w:sz w:val="23"/>
          <w:szCs w:val="23"/>
        </w:rPr>
        <w:t>festészet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Homérosza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Taschen</w:t>
      </w:r>
      <w:proofErr w:type="spellEnd"/>
      <w:r w:rsidRPr="00B220B4">
        <w:rPr>
          <w:color w:val="auto"/>
          <w:sz w:val="23"/>
          <w:szCs w:val="23"/>
        </w:rPr>
        <w:t xml:space="preserve">/Vince </w:t>
      </w:r>
    </w:p>
    <w:p w14:paraId="1A7FA17C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 xml:space="preserve">́, Budapest, 2005. </w:t>
      </w:r>
      <w:proofErr w:type="spellStart"/>
      <w:r w:rsidRPr="00B220B4">
        <w:rPr>
          <w:color w:val="auto"/>
          <w:sz w:val="23"/>
          <w:szCs w:val="23"/>
        </w:rPr>
        <w:t>Kelényi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György</w:t>
      </w:r>
      <w:proofErr w:type="spellEnd"/>
      <w:r w:rsidRPr="00B220B4">
        <w:rPr>
          <w:color w:val="auto"/>
          <w:sz w:val="23"/>
          <w:szCs w:val="23"/>
        </w:rPr>
        <w:t xml:space="preserve">: Rubens </w:t>
      </w:r>
      <w:proofErr w:type="spellStart"/>
      <w:r w:rsidRPr="00B220B4">
        <w:rPr>
          <w:color w:val="auto"/>
          <w:sz w:val="23"/>
          <w:szCs w:val="23"/>
        </w:rPr>
        <w:t>Medici-galériája</w:t>
      </w:r>
      <w:proofErr w:type="spellEnd"/>
      <w:r w:rsidRPr="00B220B4">
        <w:rPr>
          <w:color w:val="auto"/>
          <w:sz w:val="23"/>
          <w:szCs w:val="23"/>
        </w:rPr>
        <w:t xml:space="preserve">. </w:t>
      </w:r>
      <w:proofErr w:type="spellStart"/>
      <w:r w:rsidRPr="00B220B4">
        <w:rPr>
          <w:color w:val="auto"/>
          <w:sz w:val="23"/>
          <w:szCs w:val="23"/>
        </w:rPr>
        <w:t>Képzőművészeti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>́, Budapest, 1988. (</w:t>
      </w:r>
      <w:proofErr w:type="spellStart"/>
      <w:r w:rsidRPr="00B220B4">
        <w:rPr>
          <w:color w:val="auto"/>
          <w:sz w:val="23"/>
          <w:szCs w:val="23"/>
        </w:rPr>
        <w:t>képanyag</w:t>
      </w:r>
      <w:proofErr w:type="spellEnd"/>
      <w:r w:rsidRPr="00B220B4">
        <w:rPr>
          <w:color w:val="auto"/>
          <w:sz w:val="23"/>
          <w:szCs w:val="23"/>
        </w:rPr>
        <w:t xml:space="preserve">) http://www.louvre.fr/en/oeuvre-notices/apotheosis-henri-iv-and-proclamation-regency-marie-de- </w:t>
      </w:r>
      <w:proofErr w:type="spellStart"/>
      <w:r w:rsidRPr="00B220B4">
        <w:rPr>
          <w:color w:val="auto"/>
          <w:sz w:val="23"/>
          <w:szCs w:val="23"/>
        </w:rPr>
        <w:t>medicis</w:t>
      </w:r>
      <w:proofErr w:type="spellEnd"/>
      <w:r w:rsidRPr="00B220B4">
        <w:rPr>
          <w:color w:val="auto"/>
          <w:sz w:val="23"/>
          <w:szCs w:val="23"/>
        </w:rPr>
        <w:t xml:space="preserve"> </w:t>
      </w:r>
    </w:p>
    <w:p w14:paraId="2D62DDA7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</w:p>
    <w:p w14:paraId="44DE0DB5" w14:textId="77777777" w:rsidR="00496004" w:rsidRPr="00B220B4" w:rsidRDefault="00BF3E51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23</w:t>
      </w:r>
      <w:r w:rsidR="00496004" w:rsidRPr="00B220B4">
        <w:rPr>
          <w:b/>
          <w:bCs/>
          <w:color w:val="auto"/>
          <w:sz w:val="23"/>
          <w:szCs w:val="23"/>
        </w:rPr>
        <w:t xml:space="preserve">.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Vermeer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(</w:t>
      </w:r>
      <w:proofErr w:type="spellStart"/>
      <w:r w:rsidR="00496004" w:rsidRPr="00B220B4">
        <w:rPr>
          <w:color w:val="auto"/>
          <w:sz w:val="23"/>
          <w:szCs w:val="23"/>
        </w:rPr>
        <w:t>Kerítőnőnél</w:t>
      </w:r>
      <w:proofErr w:type="spellEnd"/>
      <w:r w:rsidR="00496004" w:rsidRPr="00B220B4">
        <w:rPr>
          <w:color w:val="auto"/>
          <w:sz w:val="23"/>
          <w:szCs w:val="23"/>
        </w:rPr>
        <w:t xml:space="preserve">, A katona </w:t>
      </w:r>
      <w:proofErr w:type="spellStart"/>
      <w:r w:rsidR="00496004" w:rsidRPr="00B220B4">
        <w:rPr>
          <w:color w:val="auto"/>
          <w:sz w:val="23"/>
          <w:szCs w:val="23"/>
        </w:rPr>
        <w:t>és</w:t>
      </w:r>
      <w:proofErr w:type="spellEnd"/>
      <w:r w:rsidR="00496004" w:rsidRPr="00B220B4">
        <w:rPr>
          <w:color w:val="auto"/>
          <w:sz w:val="23"/>
          <w:szCs w:val="23"/>
        </w:rPr>
        <w:t xml:space="preserve"> a nevető lány, </w:t>
      </w:r>
      <w:proofErr w:type="spellStart"/>
      <w:r w:rsidR="00496004" w:rsidRPr="00B220B4">
        <w:rPr>
          <w:color w:val="auto"/>
          <w:sz w:val="23"/>
          <w:szCs w:val="23"/>
        </w:rPr>
        <w:t>Alvo</w:t>
      </w:r>
      <w:proofErr w:type="spellEnd"/>
      <w:r w:rsidR="00496004" w:rsidRPr="00B220B4">
        <w:rPr>
          <w:color w:val="auto"/>
          <w:sz w:val="23"/>
          <w:szCs w:val="23"/>
        </w:rPr>
        <w:t xml:space="preserve">́ lány, Levelet </w:t>
      </w:r>
      <w:proofErr w:type="spellStart"/>
      <w:r w:rsidR="00496004" w:rsidRPr="00B220B4">
        <w:rPr>
          <w:color w:val="auto"/>
          <w:sz w:val="23"/>
          <w:szCs w:val="23"/>
        </w:rPr>
        <w:t>olvaso</w:t>
      </w:r>
      <w:proofErr w:type="spellEnd"/>
      <w:r w:rsidR="00496004" w:rsidRPr="00B220B4">
        <w:rPr>
          <w:color w:val="auto"/>
          <w:sz w:val="23"/>
          <w:szCs w:val="23"/>
        </w:rPr>
        <w:t xml:space="preserve">́ lány az ablaknál, </w:t>
      </w:r>
      <w:proofErr w:type="spellStart"/>
      <w:r w:rsidR="00496004" w:rsidRPr="00B220B4">
        <w:rPr>
          <w:color w:val="auto"/>
          <w:sz w:val="23"/>
          <w:szCs w:val="23"/>
        </w:rPr>
        <w:t>Delft</w:t>
      </w:r>
      <w:proofErr w:type="spellEnd"/>
      <w:r w:rsidR="00496004" w:rsidRPr="00B220B4">
        <w:rPr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color w:val="auto"/>
          <w:sz w:val="23"/>
          <w:szCs w:val="23"/>
        </w:rPr>
        <w:t>látképe</w:t>
      </w:r>
      <w:proofErr w:type="spellEnd"/>
      <w:r w:rsidR="00496004" w:rsidRPr="00B220B4">
        <w:rPr>
          <w:color w:val="auto"/>
          <w:sz w:val="23"/>
          <w:szCs w:val="23"/>
        </w:rPr>
        <w:t xml:space="preserve">, Csipkeverőnő, A </w:t>
      </w:r>
      <w:proofErr w:type="spellStart"/>
      <w:r w:rsidR="00496004" w:rsidRPr="00B220B4">
        <w:rPr>
          <w:color w:val="auto"/>
          <w:sz w:val="23"/>
          <w:szCs w:val="23"/>
        </w:rPr>
        <w:t>festőművészet</w:t>
      </w:r>
      <w:proofErr w:type="spellEnd"/>
      <w:r w:rsidR="00496004" w:rsidRPr="00B220B4">
        <w:rPr>
          <w:color w:val="auto"/>
          <w:sz w:val="23"/>
          <w:szCs w:val="23"/>
        </w:rPr>
        <w:t xml:space="preserve">)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a holland aranykor </w:t>
      </w:r>
      <w:r w:rsidR="009F4240" w:rsidRPr="00B220B4">
        <w:rPr>
          <w:b/>
          <w:bCs/>
          <w:color w:val="auto"/>
          <w:sz w:val="23"/>
          <w:szCs w:val="23"/>
        </w:rPr>
        <w:t xml:space="preserve">/ kismesterek </w:t>
      </w:r>
      <w:r w:rsidR="00496004" w:rsidRPr="00B220B4">
        <w:rPr>
          <w:b/>
          <w:bCs/>
          <w:color w:val="auto"/>
          <w:sz w:val="23"/>
          <w:szCs w:val="23"/>
        </w:rPr>
        <w:t>(</w:t>
      </w:r>
      <w:proofErr w:type="spellStart"/>
      <w:r w:rsidR="00496004" w:rsidRPr="00B220B4">
        <w:rPr>
          <w:color w:val="auto"/>
          <w:sz w:val="23"/>
          <w:szCs w:val="23"/>
        </w:rPr>
        <w:t>tájképfest</w:t>
      </w:r>
      <w:proofErr w:type="spellEnd"/>
      <w:r w:rsidR="00496004" w:rsidRPr="00B220B4">
        <w:rPr>
          <w:color w:val="auto"/>
          <w:sz w:val="23"/>
          <w:szCs w:val="23"/>
        </w:rPr>
        <w:t xml:space="preserve">., </w:t>
      </w:r>
      <w:proofErr w:type="spellStart"/>
      <w:r w:rsidR="00496004" w:rsidRPr="00B220B4">
        <w:rPr>
          <w:color w:val="auto"/>
          <w:sz w:val="23"/>
          <w:szCs w:val="23"/>
        </w:rPr>
        <w:t>portréfest</w:t>
      </w:r>
      <w:proofErr w:type="spellEnd"/>
      <w:r w:rsidR="00496004" w:rsidRPr="00B220B4">
        <w:rPr>
          <w:color w:val="auto"/>
          <w:sz w:val="23"/>
          <w:szCs w:val="23"/>
        </w:rPr>
        <w:t xml:space="preserve">., </w:t>
      </w:r>
      <w:proofErr w:type="spellStart"/>
      <w:r w:rsidR="00496004" w:rsidRPr="00B220B4">
        <w:rPr>
          <w:color w:val="auto"/>
          <w:sz w:val="23"/>
          <w:szCs w:val="23"/>
        </w:rPr>
        <w:t>csendéletfest</w:t>
      </w:r>
      <w:proofErr w:type="spellEnd"/>
      <w:r w:rsidR="00496004" w:rsidRPr="00B220B4">
        <w:rPr>
          <w:color w:val="auto"/>
          <w:sz w:val="23"/>
          <w:szCs w:val="23"/>
        </w:rPr>
        <w:t xml:space="preserve">.) </w:t>
      </w:r>
    </w:p>
    <w:p w14:paraId="15C0C1E2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</w:t>
      </w:r>
      <w:proofErr w:type="spellEnd"/>
      <w:r w:rsidR="002328EC" w:rsidRPr="00B220B4">
        <w:rPr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 xml:space="preserve">anyag </w:t>
      </w:r>
    </w:p>
    <w:p w14:paraId="1EDAA883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http://www.essentialvermeer.com/technique/technique_overview.html#.Vx-u4WP4aQ4 http://www.essentialvermeer.com/vermeer_painting_part_one.html#.Vx-vk2P4aQ4 </w:t>
      </w:r>
      <w:proofErr w:type="spellStart"/>
      <w:r w:rsidRPr="00B220B4">
        <w:rPr>
          <w:color w:val="auto"/>
          <w:sz w:val="23"/>
          <w:szCs w:val="23"/>
        </w:rPr>
        <w:t>Svetlana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Alpers</w:t>
      </w:r>
      <w:proofErr w:type="spellEnd"/>
      <w:r w:rsidRPr="00B220B4">
        <w:rPr>
          <w:color w:val="auto"/>
          <w:sz w:val="23"/>
          <w:szCs w:val="23"/>
        </w:rPr>
        <w:t xml:space="preserve">: Hű </w:t>
      </w:r>
      <w:proofErr w:type="spellStart"/>
      <w:r w:rsidRPr="00B220B4">
        <w:rPr>
          <w:color w:val="auto"/>
          <w:sz w:val="23"/>
          <w:szCs w:val="23"/>
        </w:rPr>
        <w:t>képet</w:t>
      </w:r>
      <w:proofErr w:type="spellEnd"/>
      <w:r w:rsidRPr="00B220B4">
        <w:rPr>
          <w:color w:val="auto"/>
          <w:sz w:val="23"/>
          <w:szCs w:val="23"/>
        </w:rPr>
        <w:t xml:space="preserve"> alkotni. Holland </w:t>
      </w:r>
      <w:proofErr w:type="spellStart"/>
      <w:r w:rsidRPr="00B220B4">
        <w:rPr>
          <w:color w:val="auto"/>
          <w:sz w:val="23"/>
          <w:szCs w:val="23"/>
        </w:rPr>
        <w:t>művészet</w:t>
      </w:r>
      <w:proofErr w:type="spellEnd"/>
      <w:r w:rsidRPr="00B220B4">
        <w:rPr>
          <w:color w:val="auto"/>
          <w:sz w:val="23"/>
          <w:szCs w:val="23"/>
        </w:rPr>
        <w:t xml:space="preserve"> a XVII. században. Corvina, Budapest, 2000. 192-246. </w:t>
      </w:r>
    </w:p>
    <w:p w14:paraId="457F5FEA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</w:p>
    <w:p w14:paraId="428F61EF" w14:textId="77777777" w:rsidR="00496004" w:rsidRPr="00B220B4" w:rsidRDefault="00496004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</w:t>
      </w:r>
      <w:r w:rsidR="00BF3E51" w:rsidRPr="00B220B4">
        <w:rPr>
          <w:b/>
          <w:bCs/>
          <w:color w:val="auto"/>
          <w:sz w:val="23"/>
          <w:szCs w:val="23"/>
        </w:rPr>
        <w:t>4</w:t>
      </w:r>
      <w:r w:rsidRPr="00B220B4">
        <w:rPr>
          <w:b/>
          <w:bCs/>
          <w:color w:val="auto"/>
          <w:sz w:val="23"/>
          <w:szCs w:val="23"/>
        </w:rPr>
        <w:t xml:space="preserve">. A francia </w:t>
      </w:r>
      <w:proofErr w:type="spellStart"/>
      <w:r w:rsidRPr="00B220B4">
        <w:rPr>
          <w:b/>
          <w:bCs/>
          <w:color w:val="auto"/>
          <w:sz w:val="23"/>
          <w:szCs w:val="23"/>
        </w:rPr>
        <w:t>rokoko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́ </w:t>
      </w:r>
      <w:proofErr w:type="spellStart"/>
      <w:r w:rsidRPr="00B220B4">
        <w:rPr>
          <w:b/>
          <w:bCs/>
          <w:color w:val="auto"/>
          <w:sz w:val="23"/>
          <w:szCs w:val="23"/>
        </w:rPr>
        <w:t>művészete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(Watteau, Chardin, </w:t>
      </w:r>
      <w:proofErr w:type="spellStart"/>
      <w:r w:rsidRPr="00B220B4">
        <w:rPr>
          <w:b/>
          <w:bCs/>
          <w:color w:val="auto"/>
          <w:sz w:val="23"/>
          <w:szCs w:val="23"/>
        </w:rPr>
        <w:t>Boucher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Pr="00B220B4">
        <w:rPr>
          <w:b/>
          <w:bCs/>
          <w:color w:val="auto"/>
          <w:sz w:val="23"/>
          <w:szCs w:val="23"/>
        </w:rPr>
        <w:t>Fragonard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) </w:t>
      </w:r>
    </w:p>
    <w:p w14:paraId="11ACE412" w14:textId="77777777" w:rsidR="00BF3E51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</w:t>
      </w:r>
      <w:r w:rsidR="002328EC" w:rsidRPr="00B220B4">
        <w:rPr>
          <w:color w:val="auto"/>
          <w:sz w:val="23"/>
          <w:szCs w:val="23"/>
        </w:rPr>
        <w:t>i</w:t>
      </w:r>
      <w:proofErr w:type="spellEnd"/>
      <w:r w:rsidR="002328EC" w:rsidRPr="00B220B4">
        <w:rPr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>anyag</w:t>
      </w:r>
    </w:p>
    <w:p w14:paraId="30B63CA3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Tolnay Károly: Watteau: </w:t>
      </w:r>
      <w:proofErr w:type="spellStart"/>
      <w:r w:rsidRPr="00B220B4">
        <w:rPr>
          <w:color w:val="auto"/>
          <w:sz w:val="23"/>
          <w:szCs w:val="23"/>
        </w:rPr>
        <w:t>Hajóraszállás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Küthéra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szigetére</w:t>
      </w:r>
      <w:proofErr w:type="spellEnd"/>
      <w:r w:rsidRPr="00B220B4">
        <w:rPr>
          <w:color w:val="auto"/>
          <w:sz w:val="23"/>
          <w:szCs w:val="23"/>
        </w:rPr>
        <w:t xml:space="preserve">. in: </w:t>
      </w:r>
      <w:proofErr w:type="spellStart"/>
      <w:r w:rsidRPr="00B220B4">
        <w:rPr>
          <w:color w:val="auto"/>
          <w:sz w:val="23"/>
          <w:szCs w:val="23"/>
        </w:rPr>
        <w:t>uő</w:t>
      </w:r>
      <w:proofErr w:type="spellEnd"/>
      <w:r w:rsidRPr="00B220B4">
        <w:rPr>
          <w:color w:val="auto"/>
          <w:sz w:val="23"/>
          <w:szCs w:val="23"/>
        </w:rPr>
        <w:t xml:space="preserve">.: Teremtő </w:t>
      </w:r>
      <w:proofErr w:type="spellStart"/>
      <w:r w:rsidRPr="00B220B4">
        <w:rPr>
          <w:color w:val="auto"/>
          <w:sz w:val="23"/>
          <w:szCs w:val="23"/>
        </w:rPr>
        <w:t>géniuszok</w:t>
      </w:r>
      <w:proofErr w:type="spellEnd"/>
      <w:r w:rsidRPr="00B220B4">
        <w:rPr>
          <w:color w:val="auto"/>
          <w:sz w:val="23"/>
          <w:szCs w:val="23"/>
        </w:rPr>
        <w:t xml:space="preserve">, van Eycktől </w:t>
      </w:r>
      <w:proofErr w:type="spellStart"/>
      <w:r w:rsidRPr="00B220B4">
        <w:rPr>
          <w:color w:val="auto"/>
          <w:sz w:val="23"/>
          <w:szCs w:val="23"/>
        </w:rPr>
        <w:t>Cézanne-ig</w:t>
      </w:r>
      <w:proofErr w:type="spellEnd"/>
      <w:r w:rsidRPr="00B220B4">
        <w:rPr>
          <w:color w:val="auto"/>
          <w:sz w:val="23"/>
          <w:szCs w:val="23"/>
        </w:rPr>
        <w:t xml:space="preserve">. Budapest, 1987, 223-229. </w:t>
      </w:r>
      <w:proofErr w:type="spellStart"/>
      <w:r w:rsidRPr="00B220B4">
        <w:rPr>
          <w:color w:val="auto"/>
          <w:sz w:val="23"/>
          <w:szCs w:val="23"/>
        </w:rPr>
        <w:t>Carlotta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Lenzi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Iacomelli</w:t>
      </w:r>
      <w:proofErr w:type="spellEnd"/>
      <w:r w:rsidRPr="00B220B4">
        <w:rPr>
          <w:color w:val="auto"/>
          <w:sz w:val="23"/>
          <w:szCs w:val="23"/>
        </w:rPr>
        <w:t xml:space="preserve">: A </w:t>
      </w:r>
      <w:proofErr w:type="spellStart"/>
      <w:r w:rsidRPr="00B220B4">
        <w:rPr>
          <w:color w:val="auto"/>
          <w:sz w:val="23"/>
          <w:szCs w:val="23"/>
        </w:rPr>
        <w:t>rokokótól</w:t>
      </w:r>
      <w:proofErr w:type="spellEnd"/>
      <w:r w:rsidRPr="00B220B4">
        <w:rPr>
          <w:color w:val="auto"/>
          <w:sz w:val="23"/>
          <w:szCs w:val="23"/>
        </w:rPr>
        <w:t xml:space="preserve"> a XVIII század </w:t>
      </w:r>
      <w:proofErr w:type="spellStart"/>
      <w:r w:rsidRPr="00B220B4">
        <w:rPr>
          <w:color w:val="auto"/>
          <w:sz w:val="23"/>
          <w:szCs w:val="23"/>
        </w:rPr>
        <w:t>végéig</w:t>
      </w:r>
      <w:proofErr w:type="spellEnd"/>
      <w:r w:rsidRPr="00B220B4">
        <w:rPr>
          <w:color w:val="auto"/>
          <w:sz w:val="23"/>
          <w:szCs w:val="23"/>
        </w:rPr>
        <w:t xml:space="preserve">, Corvina </w:t>
      </w: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 xml:space="preserve">́, Budapest, 2007 16-41. </w:t>
      </w:r>
      <w:proofErr w:type="spellStart"/>
      <w:r w:rsidRPr="00B220B4">
        <w:rPr>
          <w:color w:val="auto"/>
          <w:sz w:val="23"/>
          <w:szCs w:val="23"/>
        </w:rPr>
        <w:t>Jernyei</w:t>
      </w:r>
      <w:proofErr w:type="spellEnd"/>
      <w:r w:rsidRPr="00B220B4">
        <w:rPr>
          <w:color w:val="auto"/>
          <w:sz w:val="23"/>
          <w:szCs w:val="23"/>
        </w:rPr>
        <w:t xml:space="preserve"> Kiss János: A barokk </w:t>
      </w:r>
      <w:proofErr w:type="spellStart"/>
      <w:r w:rsidRPr="00B220B4">
        <w:rPr>
          <w:color w:val="auto"/>
          <w:sz w:val="23"/>
          <w:szCs w:val="23"/>
        </w:rPr>
        <w:t>művészet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Európában</w:t>
      </w:r>
      <w:proofErr w:type="spellEnd"/>
      <w:r w:rsidRPr="00B220B4">
        <w:rPr>
          <w:color w:val="auto"/>
          <w:sz w:val="23"/>
          <w:szCs w:val="23"/>
        </w:rPr>
        <w:t>, 69-72. https://btk.ppke.hu/uploads/articles/4090/file/jernyei_kiss_janos- barokk_muveszet_</w:t>
      </w:r>
      <w:proofErr w:type="gramStart"/>
      <w:r w:rsidRPr="00B220B4">
        <w:rPr>
          <w:color w:val="auto"/>
          <w:sz w:val="23"/>
          <w:szCs w:val="23"/>
        </w:rPr>
        <w:t>europaban(</w:t>
      </w:r>
      <w:proofErr w:type="gramEnd"/>
      <w:r w:rsidRPr="00B220B4">
        <w:rPr>
          <w:color w:val="auto"/>
          <w:sz w:val="23"/>
          <w:szCs w:val="23"/>
        </w:rPr>
        <w:t xml:space="preserve">1).pdf </w:t>
      </w:r>
    </w:p>
    <w:p w14:paraId="5A411899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</w:p>
    <w:p w14:paraId="0E598831" w14:textId="77777777" w:rsidR="00496004" w:rsidRPr="00B220B4" w:rsidRDefault="00496004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</w:t>
      </w:r>
      <w:r w:rsidR="00BF3E51" w:rsidRPr="00B220B4">
        <w:rPr>
          <w:b/>
          <w:bCs/>
          <w:color w:val="auto"/>
          <w:sz w:val="23"/>
          <w:szCs w:val="23"/>
        </w:rPr>
        <w:t>5</w:t>
      </w:r>
      <w:r w:rsidRPr="00B220B4">
        <w:rPr>
          <w:b/>
          <w:bCs/>
          <w:color w:val="auto"/>
          <w:sz w:val="23"/>
          <w:szCs w:val="23"/>
        </w:rPr>
        <w:t xml:space="preserve">. A klasszicizmus, a </w:t>
      </w:r>
      <w:proofErr w:type="spellStart"/>
      <w:r w:rsidRPr="00B220B4">
        <w:rPr>
          <w:b/>
          <w:bCs/>
          <w:color w:val="auto"/>
          <w:sz w:val="23"/>
          <w:szCs w:val="23"/>
        </w:rPr>
        <w:t>felvilágosodás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kori </w:t>
      </w:r>
      <w:proofErr w:type="spellStart"/>
      <w:r w:rsidRPr="00B220B4">
        <w:rPr>
          <w:b/>
          <w:bCs/>
          <w:color w:val="auto"/>
          <w:sz w:val="23"/>
          <w:szCs w:val="23"/>
        </w:rPr>
        <w:t>művészet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eszmei </w:t>
      </w:r>
      <w:proofErr w:type="spellStart"/>
      <w:r w:rsidRPr="00B220B4">
        <w:rPr>
          <w:b/>
          <w:bCs/>
          <w:color w:val="auto"/>
          <w:sz w:val="23"/>
          <w:szCs w:val="23"/>
        </w:rPr>
        <w:t>háttere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, az </w:t>
      </w:r>
      <w:proofErr w:type="spellStart"/>
      <w:r w:rsidRPr="00B220B4">
        <w:rPr>
          <w:b/>
          <w:bCs/>
          <w:color w:val="auto"/>
          <w:sz w:val="23"/>
          <w:szCs w:val="23"/>
        </w:rPr>
        <w:t>ókor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iránti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érdeklődés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kezdetei (Joachim </w:t>
      </w:r>
      <w:proofErr w:type="spellStart"/>
      <w:r w:rsidRPr="00B220B4">
        <w:rPr>
          <w:b/>
          <w:bCs/>
          <w:color w:val="auto"/>
          <w:sz w:val="23"/>
          <w:szCs w:val="23"/>
        </w:rPr>
        <w:t>Winckelmann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, Johann Wolfgang von Goethe), Francisco de Goya, Jacques Louis David </w:t>
      </w:r>
      <w:proofErr w:type="spellStart"/>
      <w:r w:rsidRPr="00B220B4">
        <w:rPr>
          <w:b/>
          <w:bCs/>
          <w:color w:val="auto"/>
          <w:sz w:val="23"/>
          <w:szCs w:val="23"/>
        </w:rPr>
        <w:t>festészete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</w:p>
    <w:p w14:paraId="1BCA74C7" w14:textId="77777777" w:rsidR="002328EC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</w:t>
      </w:r>
      <w:r w:rsidR="002328EC" w:rsidRPr="00B220B4">
        <w:rPr>
          <w:color w:val="auto"/>
          <w:sz w:val="23"/>
          <w:szCs w:val="23"/>
        </w:rPr>
        <w:t>ai</w:t>
      </w:r>
      <w:proofErr w:type="spellEnd"/>
      <w:r w:rsidR="002328EC" w:rsidRPr="00B220B4">
        <w:rPr>
          <w:color w:val="auto"/>
          <w:sz w:val="23"/>
          <w:szCs w:val="23"/>
        </w:rPr>
        <w:t xml:space="preserve"> anyag</w:t>
      </w:r>
    </w:p>
    <w:p w14:paraId="40EEB9E1" w14:textId="77777777" w:rsidR="00A0545E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Zádor Anna: Klasszicizmus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romantika. Budapest, Corvina, 1976. 9–50.</w:t>
      </w:r>
    </w:p>
    <w:p w14:paraId="215DC06F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Carlotta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Lenzi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Iacomelli</w:t>
      </w:r>
      <w:proofErr w:type="spellEnd"/>
      <w:r w:rsidRPr="00B220B4">
        <w:rPr>
          <w:color w:val="auto"/>
          <w:sz w:val="23"/>
          <w:szCs w:val="23"/>
        </w:rPr>
        <w:t xml:space="preserve">: A </w:t>
      </w:r>
      <w:proofErr w:type="spellStart"/>
      <w:r w:rsidRPr="00B220B4">
        <w:rPr>
          <w:color w:val="auto"/>
          <w:sz w:val="23"/>
          <w:szCs w:val="23"/>
        </w:rPr>
        <w:t>rokokótól</w:t>
      </w:r>
      <w:proofErr w:type="spellEnd"/>
      <w:r w:rsidRPr="00B220B4">
        <w:rPr>
          <w:color w:val="auto"/>
          <w:sz w:val="23"/>
          <w:szCs w:val="23"/>
        </w:rPr>
        <w:t xml:space="preserve"> a XVIII. század </w:t>
      </w:r>
      <w:proofErr w:type="spellStart"/>
      <w:r w:rsidRPr="00B220B4">
        <w:rPr>
          <w:color w:val="auto"/>
          <w:sz w:val="23"/>
          <w:szCs w:val="23"/>
        </w:rPr>
        <w:t>végéig</w:t>
      </w:r>
      <w:proofErr w:type="spellEnd"/>
      <w:r w:rsidRPr="00B220B4">
        <w:rPr>
          <w:color w:val="auto"/>
          <w:sz w:val="23"/>
          <w:szCs w:val="23"/>
        </w:rPr>
        <w:t>, Budapest, Corvina, 2007. 16-41. (</w:t>
      </w:r>
      <w:proofErr w:type="spellStart"/>
      <w:r w:rsidRPr="00B220B4">
        <w:rPr>
          <w:color w:val="auto"/>
          <w:sz w:val="23"/>
          <w:szCs w:val="23"/>
        </w:rPr>
        <w:t>reprodukciók</w:t>
      </w:r>
      <w:proofErr w:type="spellEnd"/>
      <w:r w:rsidRPr="00B220B4">
        <w:rPr>
          <w:color w:val="auto"/>
          <w:sz w:val="23"/>
          <w:szCs w:val="23"/>
        </w:rPr>
        <w:t xml:space="preserve">) </w:t>
      </w:r>
    </w:p>
    <w:p w14:paraId="24AC380B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7DEED00A" w14:textId="77777777" w:rsidR="009F4240" w:rsidRPr="00B220B4" w:rsidRDefault="009F4240" w:rsidP="009F4240">
      <w:pPr>
        <w:pStyle w:val="Default"/>
        <w:ind w:left="284" w:hanging="284"/>
        <w:jc w:val="both"/>
        <w:rPr>
          <w:b/>
          <w:bCs/>
          <w:color w:val="auto"/>
        </w:rPr>
      </w:pPr>
      <w:r w:rsidRPr="00B220B4">
        <w:rPr>
          <w:b/>
          <w:bCs/>
          <w:color w:val="auto"/>
          <w:sz w:val="23"/>
          <w:szCs w:val="23"/>
        </w:rPr>
        <w:lastRenderedPageBreak/>
        <w:t>2</w:t>
      </w:r>
      <w:r w:rsidR="00BF3E51" w:rsidRPr="00B220B4">
        <w:rPr>
          <w:b/>
          <w:bCs/>
          <w:color w:val="auto"/>
          <w:sz w:val="23"/>
          <w:szCs w:val="23"/>
        </w:rPr>
        <w:t>6</w:t>
      </w:r>
      <w:r w:rsidRPr="00B220B4">
        <w:rPr>
          <w:b/>
          <w:bCs/>
          <w:color w:val="auto"/>
          <w:sz w:val="23"/>
          <w:szCs w:val="23"/>
        </w:rPr>
        <w:t xml:space="preserve">. A francia romantika </w:t>
      </w:r>
      <w:proofErr w:type="spellStart"/>
      <w:r w:rsidRPr="00B220B4">
        <w:rPr>
          <w:b/>
          <w:bCs/>
          <w:color w:val="auto"/>
          <w:sz w:val="23"/>
          <w:szCs w:val="23"/>
        </w:rPr>
        <w:t>két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festője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: Delacroix </w:t>
      </w:r>
      <w:proofErr w:type="spellStart"/>
      <w:r w:rsidRPr="00B220B4">
        <w:rPr>
          <w:b/>
          <w:bCs/>
          <w:color w:val="auto"/>
          <w:sz w:val="23"/>
          <w:szCs w:val="23"/>
        </w:rPr>
        <w:t>és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Géricault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r w:rsidRPr="00B220B4">
        <w:rPr>
          <w:color w:val="auto"/>
          <w:sz w:val="23"/>
          <w:szCs w:val="23"/>
        </w:rPr>
        <w:t xml:space="preserve">(Delacroix: A Szabadság vezeti a </w:t>
      </w:r>
      <w:proofErr w:type="spellStart"/>
      <w:r w:rsidRPr="00B220B4">
        <w:rPr>
          <w:color w:val="auto"/>
          <w:sz w:val="23"/>
          <w:szCs w:val="23"/>
        </w:rPr>
        <w:t>népet</w:t>
      </w:r>
      <w:proofErr w:type="spellEnd"/>
      <w:r w:rsidRPr="00B220B4">
        <w:rPr>
          <w:color w:val="auto"/>
          <w:sz w:val="23"/>
          <w:szCs w:val="23"/>
        </w:rPr>
        <w:t xml:space="preserve">; </w:t>
      </w:r>
      <w:proofErr w:type="spellStart"/>
      <w:r w:rsidRPr="00B220B4">
        <w:rPr>
          <w:color w:val="auto"/>
          <w:sz w:val="23"/>
          <w:szCs w:val="23"/>
        </w:rPr>
        <w:t>Chiosi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mészárlás</w:t>
      </w:r>
      <w:proofErr w:type="spellEnd"/>
      <w:r w:rsidRPr="00B220B4">
        <w:rPr>
          <w:color w:val="auto"/>
          <w:sz w:val="23"/>
          <w:szCs w:val="23"/>
        </w:rPr>
        <w:t xml:space="preserve">; </w:t>
      </w:r>
      <w:proofErr w:type="spellStart"/>
      <w:r w:rsidRPr="00B220B4">
        <w:rPr>
          <w:color w:val="auto"/>
          <w:sz w:val="23"/>
          <w:szCs w:val="23"/>
        </w:rPr>
        <w:t>Algériai</w:t>
      </w:r>
      <w:proofErr w:type="spellEnd"/>
      <w:r w:rsidRPr="00B220B4">
        <w:rPr>
          <w:color w:val="auto"/>
          <w:sz w:val="23"/>
          <w:szCs w:val="23"/>
        </w:rPr>
        <w:t xml:space="preserve"> nők; Dante bárkája; </w:t>
      </w:r>
      <w:proofErr w:type="spellStart"/>
      <w:r w:rsidRPr="00B220B4">
        <w:rPr>
          <w:color w:val="auto"/>
          <w:sz w:val="23"/>
          <w:szCs w:val="23"/>
        </w:rPr>
        <w:t>Géricault</w:t>
      </w:r>
      <w:proofErr w:type="spellEnd"/>
      <w:r w:rsidRPr="00B220B4">
        <w:rPr>
          <w:color w:val="auto"/>
          <w:sz w:val="23"/>
          <w:szCs w:val="23"/>
        </w:rPr>
        <w:t xml:space="preserve">: </w:t>
      </w:r>
      <w:proofErr w:type="spellStart"/>
      <w:r w:rsidRPr="00B220B4">
        <w:rPr>
          <w:color w:val="auto"/>
          <w:sz w:val="23"/>
          <w:szCs w:val="23"/>
        </w:rPr>
        <w:t>Medúza</w:t>
      </w:r>
      <w:proofErr w:type="spellEnd"/>
      <w:r w:rsidRPr="00B220B4">
        <w:rPr>
          <w:color w:val="auto"/>
          <w:sz w:val="23"/>
          <w:szCs w:val="23"/>
        </w:rPr>
        <w:t xml:space="preserve"> tutaja) </w:t>
      </w:r>
      <w:r w:rsidRPr="00B220B4">
        <w:rPr>
          <w:b/>
          <w:bCs/>
          <w:color w:val="auto"/>
        </w:rPr>
        <w:t xml:space="preserve">A romantika </w:t>
      </w:r>
      <w:r w:rsidR="00BF3E51" w:rsidRPr="00B220B4">
        <w:rPr>
          <w:b/>
          <w:bCs/>
          <w:color w:val="auto"/>
        </w:rPr>
        <w:t>/</w:t>
      </w:r>
      <w:r w:rsidR="00A0545E" w:rsidRPr="00B220B4">
        <w:rPr>
          <w:b/>
          <w:bCs/>
          <w:color w:val="auto"/>
        </w:rPr>
        <w:t xml:space="preserve"> </w:t>
      </w:r>
      <w:r w:rsidR="00BF3E51" w:rsidRPr="00B220B4">
        <w:rPr>
          <w:b/>
          <w:bCs/>
          <w:color w:val="auto"/>
        </w:rPr>
        <w:t xml:space="preserve">nemzeti romantika </w:t>
      </w:r>
      <w:r w:rsidRPr="00B220B4">
        <w:rPr>
          <w:b/>
          <w:bCs/>
          <w:color w:val="auto"/>
        </w:rPr>
        <w:t xml:space="preserve">Magyarországon 1820-1870. </w:t>
      </w:r>
    </w:p>
    <w:p w14:paraId="4DB00BDD" w14:textId="77777777" w:rsidR="009F4240" w:rsidRPr="00B220B4" w:rsidRDefault="009F4240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óraanyag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órai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képanyag</w:t>
      </w:r>
      <w:proofErr w:type="spellEnd"/>
      <w:r w:rsidRPr="00B220B4">
        <w:rPr>
          <w:color w:val="auto"/>
          <w:sz w:val="23"/>
          <w:szCs w:val="23"/>
        </w:rPr>
        <w:t xml:space="preserve"> + Rajkó Andrea – S. Nagy Katalin: </w:t>
      </w:r>
      <w:proofErr w:type="spellStart"/>
      <w:r w:rsidRPr="00B220B4">
        <w:rPr>
          <w:color w:val="auto"/>
          <w:sz w:val="23"/>
          <w:szCs w:val="23"/>
        </w:rPr>
        <w:t>Művészettörténet</w:t>
      </w:r>
      <w:proofErr w:type="spellEnd"/>
      <w:r w:rsidRPr="00B220B4">
        <w:rPr>
          <w:color w:val="auto"/>
          <w:sz w:val="23"/>
          <w:szCs w:val="23"/>
        </w:rPr>
        <w:t xml:space="preserve"> II. A 19.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a 20. század. Budapest, </w:t>
      </w:r>
      <w:proofErr w:type="spellStart"/>
      <w:r w:rsidRPr="00B220B4">
        <w:rPr>
          <w:color w:val="auto"/>
          <w:sz w:val="23"/>
          <w:szCs w:val="23"/>
        </w:rPr>
        <w:t>Typotex</w:t>
      </w:r>
      <w:proofErr w:type="spellEnd"/>
      <w:r w:rsidRPr="00B220B4">
        <w:rPr>
          <w:color w:val="auto"/>
          <w:sz w:val="23"/>
          <w:szCs w:val="23"/>
        </w:rPr>
        <w:t xml:space="preserve">, 2010. 11–26. (pdf) </w:t>
      </w:r>
    </w:p>
    <w:p w14:paraId="75C3FD6A" w14:textId="77777777" w:rsidR="009F4240" w:rsidRPr="00B220B4" w:rsidRDefault="009F4240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https://www.eugenedelacroix.org/the-complete-works.html?pageno=1 </w:t>
      </w:r>
    </w:p>
    <w:p w14:paraId="7ADDCD6E" w14:textId="77777777" w:rsidR="009F4240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8" w:history="1">
        <w:r w:rsidR="009F4240" w:rsidRPr="00B220B4">
          <w:rPr>
            <w:rStyle w:val="Hiperhivatkozs"/>
            <w:color w:val="auto"/>
            <w:sz w:val="23"/>
            <w:szCs w:val="23"/>
            <w:u w:val="none"/>
          </w:rPr>
          <w:t>https://www.khanacademy.org/humanities/becoming-modern/romanticism/romanticism-in-france/a/gricault-portraits-of-the-insane</w:t>
        </w:r>
      </w:hyperlink>
      <w:r w:rsidR="009F4240" w:rsidRPr="00B220B4">
        <w:rPr>
          <w:color w:val="auto"/>
          <w:sz w:val="23"/>
          <w:szCs w:val="23"/>
        </w:rPr>
        <w:t xml:space="preserve"> </w:t>
      </w:r>
    </w:p>
    <w:p w14:paraId="2A1EF3F7" w14:textId="77777777" w:rsidR="009F4240" w:rsidRPr="00B220B4" w:rsidRDefault="009F4240" w:rsidP="009F4240">
      <w:pPr>
        <w:pStyle w:val="Default"/>
        <w:jc w:val="both"/>
        <w:rPr>
          <w:color w:val="auto"/>
          <w:sz w:val="23"/>
          <w:szCs w:val="23"/>
        </w:rPr>
      </w:pPr>
    </w:p>
    <w:p w14:paraId="00822014" w14:textId="77777777" w:rsidR="00496004" w:rsidRPr="00B220B4" w:rsidRDefault="00496004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</w:t>
      </w:r>
      <w:r w:rsidR="00BF3E51" w:rsidRPr="00B220B4">
        <w:rPr>
          <w:b/>
          <w:bCs/>
          <w:color w:val="auto"/>
          <w:sz w:val="23"/>
          <w:szCs w:val="23"/>
        </w:rPr>
        <w:t>7</w:t>
      </w:r>
      <w:r w:rsidRPr="00B220B4">
        <w:rPr>
          <w:b/>
          <w:bCs/>
          <w:color w:val="auto"/>
          <w:sz w:val="23"/>
          <w:szCs w:val="23"/>
        </w:rPr>
        <w:t xml:space="preserve">. A francia realizmus </w:t>
      </w:r>
      <w:proofErr w:type="spellStart"/>
      <w:r w:rsidRPr="00B220B4">
        <w:rPr>
          <w:b/>
          <w:bCs/>
          <w:color w:val="auto"/>
          <w:sz w:val="23"/>
          <w:szCs w:val="23"/>
        </w:rPr>
        <w:t>festői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: Jean-Francois Millet, </w:t>
      </w:r>
      <w:proofErr w:type="spellStart"/>
      <w:r w:rsidRPr="00B220B4">
        <w:rPr>
          <w:b/>
          <w:bCs/>
          <w:color w:val="auto"/>
          <w:sz w:val="23"/>
          <w:szCs w:val="23"/>
        </w:rPr>
        <w:t>Honore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́ </w:t>
      </w:r>
      <w:proofErr w:type="spellStart"/>
      <w:r w:rsidRPr="00B220B4">
        <w:rPr>
          <w:b/>
          <w:bCs/>
          <w:color w:val="auto"/>
          <w:sz w:val="23"/>
          <w:szCs w:val="23"/>
        </w:rPr>
        <w:t>Daumier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Pr="00B220B4">
        <w:rPr>
          <w:b/>
          <w:bCs/>
          <w:color w:val="auto"/>
          <w:sz w:val="23"/>
          <w:szCs w:val="23"/>
        </w:rPr>
        <w:t>Gustave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Courbet, </w:t>
      </w:r>
      <w:proofErr w:type="spellStart"/>
      <w:r w:rsidRPr="00B220B4">
        <w:rPr>
          <w:b/>
          <w:bCs/>
          <w:color w:val="auto"/>
          <w:sz w:val="23"/>
          <w:szCs w:val="23"/>
        </w:rPr>
        <w:t>Camille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Corot. A barbizoni iskola. A realizmus </w:t>
      </w:r>
      <w:r w:rsidR="00BF3E51" w:rsidRPr="00B220B4">
        <w:rPr>
          <w:b/>
          <w:bCs/>
          <w:color w:val="auto"/>
          <w:sz w:val="23"/>
          <w:szCs w:val="23"/>
        </w:rPr>
        <w:t>Magyarországon</w:t>
      </w:r>
      <w:r w:rsidRPr="00B220B4">
        <w:rPr>
          <w:b/>
          <w:bCs/>
          <w:color w:val="auto"/>
          <w:sz w:val="23"/>
          <w:szCs w:val="23"/>
        </w:rPr>
        <w:t xml:space="preserve"> (</w:t>
      </w:r>
      <w:proofErr w:type="spellStart"/>
      <w:r w:rsidRPr="00B220B4">
        <w:rPr>
          <w:b/>
          <w:bCs/>
          <w:color w:val="auto"/>
          <w:sz w:val="23"/>
          <w:szCs w:val="23"/>
        </w:rPr>
        <w:t>Munkácsy</w:t>
      </w:r>
      <w:proofErr w:type="spellEnd"/>
      <w:r w:rsidR="00BF3E51" w:rsidRPr="00B220B4">
        <w:rPr>
          <w:b/>
          <w:bCs/>
          <w:color w:val="auto"/>
          <w:sz w:val="23"/>
          <w:szCs w:val="23"/>
        </w:rPr>
        <w:t>, Paál László</w:t>
      </w:r>
      <w:r w:rsidRPr="00B220B4">
        <w:rPr>
          <w:b/>
          <w:bCs/>
          <w:color w:val="auto"/>
          <w:sz w:val="23"/>
          <w:szCs w:val="23"/>
        </w:rPr>
        <w:t xml:space="preserve">) </w:t>
      </w:r>
    </w:p>
    <w:p w14:paraId="1B154E79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Rajkó Andrea – S. Nagy Katalin: </w:t>
      </w:r>
      <w:proofErr w:type="spellStart"/>
      <w:r w:rsidRPr="00B220B4">
        <w:rPr>
          <w:color w:val="auto"/>
          <w:sz w:val="23"/>
          <w:szCs w:val="23"/>
        </w:rPr>
        <w:t>Művészettörténet</w:t>
      </w:r>
      <w:proofErr w:type="spellEnd"/>
      <w:r w:rsidRPr="00B220B4">
        <w:rPr>
          <w:color w:val="auto"/>
          <w:sz w:val="23"/>
          <w:szCs w:val="23"/>
        </w:rPr>
        <w:t xml:space="preserve"> II. A 19.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a 20. század. Budapest, </w:t>
      </w:r>
      <w:proofErr w:type="spellStart"/>
      <w:r w:rsidRPr="00B220B4">
        <w:rPr>
          <w:color w:val="auto"/>
          <w:sz w:val="23"/>
          <w:szCs w:val="23"/>
        </w:rPr>
        <w:t>Typotex</w:t>
      </w:r>
      <w:proofErr w:type="spellEnd"/>
      <w:r w:rsidRPr="00B220B4">
        <w:rPr>
          <w:color w:val="auto"/>
          <w:sz w:val="23"/>
          <w:szCs w:val="23"/>
        </w:rPr>
        <w:t xml:space="preserve">, 2010. 27–38. (pdf) </w:t>
      </w:r>
    </w:p>
    <w:p w14:paraId="1B703C12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https://www.khanacademy.org/humanities/becoming-modern/avant-garde-france/realism/a/a-beginners-guide-to-realism </w:t>
      </w:r>
    </w:p>
    <w:p w14:paraId="3BBD41CA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https://www.khanacademy.org/humanities/becoming-modern/avant-garde-france/realism/a/courbet-the-artists-studio-a-real-allegory-summing-up-seven-years-of-my-artistic-and-moral-life </w:t>
      </w:r>
    </w:p>
    <w:p w14:paraId="6691A9E6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https://www.metmuseum.org/toah/hd/bfpn/hd_bfpn.htm </w:t>
      </w:r>
    </w:p>
    <w:p w14:paraId="7D2FD808" w14:textId="77777777" w:rsidR="00496004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29" w:anchor="2" w:history="1">
        <w:r w:rsidR="00496004" w:rsidRPr="00B220B4">
          <w:rPr>
            <w:rStyle w:val="Hiperhivatkozs"/>
            <w:color w:val="auto"/>
            <w:sz w:val="23"/>
            <w:szCs w:val="23"/>
            <w:u w:val="none"/>
          </w:rPr>
          <w:t>http://mek.oszk.hu/01300/01358/html/dokumentum.htm#2</w:t>
        </w:r>
      </w:hyperlink>
      <w:r w:rsidR="00496004" w:rsidRPr="00B220B4">
        <w:rPr>
          <w:color w:val="auto"/>
          <w:sz w:val="23"/>
          <w:szCs w:val="23"/>
        </w:rPr>
        <w:t xml:space="preserve"> </w:t>
      </w:r>
    </w:p>
    <w:p w14:paraId="2F7FB84C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51CE0C28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</w:t>
      </w:r>
      <w:r w:rsidR="00BF3E51" w:rsidRPr="00B220B4">
        <w:rPr>
          <w:b/>
          <w:bCs/>
          <w:color w:val="auto"/>
          <w:sz w:val="23"/>
          <w:szCs w:val="23"/>
        </w:rPr>
        <w:t>8</w:t>
      </w:r>
      <w:r w:rsidRPr="00B220B4">
        <w:rPr>
          <w:b/>
          <w:bCs/>
          <w:color w:val="auto"/>
          <w:sz w:val="23"/>
          <w:szCs w:val="23"/>
        </w:rPr>
        <w:t xml:space="preserve">. Az impresszionizmus </w:t>
      </w:r>
      <w:r w:rsidR="009F3F78" w:rsidRPr="00B220B4">
        <w:rPr>
          <w:b/>
          <w:bCs/>
          <w:color w:val="auto"/>
          <w:sz w:val="23"/>
          <w:szCs w:val="23"/>
        </w:rPr>
        <w:t xml:space="preserve">– </w:t>
      </w:r>
      <w:proofErr w:type="spellStart"/>
      <w:r w:rsidRPr="00B220B4">
        <w:rPr>
          <w:b/>
          <w:bCs/>
          <w:color w:val="auto"/>
          <w:sz w:val="23"/>
          <w:szCs w:val="23"/>
        </w:rPr>
        <w:t>előzményei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Pr="00B220B4">
        <w:rPr>
          <w:b/>
          <w:bCs/>
          <w:color w:val="auto"/>
          <w:sz w:val="23"/>
          <w:szCs w:val="23"/>
        </w:rPr>
        <w:t>kialakulása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és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B220B4">
        <w:rPr>
          <w:b/>
          <w:bCs/>
          <w:color w:val="auto"/>
          <w:sz w:val="23"/>
          <w:szCs w:val="23"/>
        </w:rPr>
        <w:t>jelentősége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 </w:t>
      </w:r>
    </w:p>
    <w:p w14:paraId="68B53E7C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Rajkó Andrea – S. Nagy Katalin: </w:t>
      </w:r>
      <w:proofErr w:type="spellStart"/>
      <w:r w:rsidRPr="00B220B4">
        <w:rPr>
          <w:color w:val="auto"/>
          <w:sz w:val="23"/>
          <w:szCs w:val="23"/>
        </w:rPr>
        <w:t>Művészettörténet</w:t>
      </w:r>
      <w:proofErr w:type="spellEnd"/>
      <w:r w:rsidRPr="00B220B4">
        <w:rPr>
          <w:color w:val="auto"/>
          <w:sz w:val="23"/>
          <w:szCs w:val="23"/>
        </w:rPr>
        <w:t xml:space="preserve"> II. A 19.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a 20. század. Budapest, </w:t>
      </w:r>
      <w:proofErr w:type="spellStart"/>
      <w:r w:rsidRPr="00B220B4">
        <w:rPr>
          <w:color w:val="auto"/>
          <w:sz w:val="23"/>
          <w:szCs w:val="23"/>
        </w:rPr>
        <w:t>Typotex</w:t>
      </w:r>
      <w:proofErr w:type="spellEnd"/>
      <w:r w:rsidRPr="00B220B4">
        <w:rPr>
          <w:color w:val="auto"/>
          <w:sz w:val="23"/>
          <w:szCs w:val="23"/>
        </w:rPr>
        <w:t xml:space="preserve">, 2010. 39–60. (pdf) </w:t>
      </w:r>
    </w:p>
    <w:p w14:paraId="0C2B00BA" w14:textId="77777777" w:rsidR="009F3F78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spellStart"/>
      <w:r w:rsidRPr="00B220B4">
        <w:rPr>
          <w:color w:val="auto"/>
          <w:sz w:val="23"/>
          <w:szCs w:val="23"/>
        </w:rPr>
        <w:t>Sérullaz</w:t>
      </w:r>
      <w:proofErr w:type="spellEnd"/>
      <w:r w:rsidRPr="00B220B4">
        <w:rPr>
          <w:color w:val="auto"/>
          <w:sz w:val="23"/>
          <w:szCs w:val="23"/>
        </w:rPr>
        <w:t>, Maurice: Az impresszionizmus enciklopédiája. Budapest, Corvina, 1983. 7–25. (+</w:t>
      </w:r>
      <w:proofErr w:type="spellStart"/>
      <w:r w:rsidRPr="00B220B4">
        <w:rPr>
          <w:color w:val="auto"/>
          <w:sz w:val="23"/>
          <w:szCs w:val="23"/>
        </w:rPr>
        <w:t>Boudin</w:t>
      </w:r>
      <w:proofErr w:type="spellEnd"/>
      <w:r w:rsidRPr="00B220B4">
        <w:rPr>
          <w:color w:val="auto"/>
          <w:sz w:val="23"/>
          <w:szCs w:val="23"/>
        </w:rPr>
        <w:t xml:space="preserve">, Degas, Manet, Monet, Pissarro, Renoir, </w:t>
      </w:r>
      <w:proofErr w:type="spellStart"/>
      <w:r w:rsidRPr="00B220B4">
        <w:rPr>
          <w:color w:val="auto"/>
          <w:sz w:val="23"/>
          <w:szCs w:val="23"/>
        </w:rPr>
        <w:t>Sisley</w:t>
      </w:r>
      <w:proofErr w:type="spellEnd"/>
      <w:r w:rsidRPr="00B220B4">
        <w:rPr>
          <w:color w:val="auto"/>
          <w:sz w:val="23"/>
          <w:szCs w:val="23"/>
        </w:rPr>
        <w:t xml:space="preserve"> szócikkek) (pdf) </w:t>
      </w:r>
    </w:p>
    <w:p w14:paraId="68C7A5B3" w14:textId="77777777" w:rsidR="009F3F78" w:rsidRPr="00B220B4" w:rsidRDefault="009F3F78" w:rsidP="009F4240">
      <w:pPr>
        <w:pStyle w:val="Default"/>
        <w:jc w:val="both"/>
        <w:rPr>
          <w:color w:val="auto"/>
          <w:sz w:val="23"/>
          <w:szCs w:val="23"/>
        </w:rPr>
      </w:pPr>
    </w:p>
    <w:p w14:paraId="4E2CC4D4" w14:textId="77777777" w:rsidR="00496004" w:rsidRPr="00B220B4" w:rsidRDefault="00BF3E51" w:rsidP="009F4240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29</w:t>
      </w:r>
      <w:r w:rsidR="00496004" w:rsidRPr="00B220B4">
        <w:rPr>
          <w:b/>
          <w:bCs/>
          <w:color w:val="auto"/>
          <w:sz w:val="23"/>
          <w:szCs w:val="23"/>
        </w:rPr>
        <w:t>. A posztimpresszionista (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Seurat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Gauguin,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Cézanne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Van Gogh)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és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szimbolista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nemzedék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(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Edvard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Munch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James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Ensor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) </w:t>
      </w:r>
    </w:p>
    <w:p w14:paraId="2687DC13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http://www.getty.edu/art/collection/artists/352/edvard-munch-norwegian-1863-1944/ https://www.khanacademy.org/humanities/becoming-modern/symbolism/a/munch-the-scream Tolnay Károly: Teremtő </w:t>
      </w:r>
      <w:proofErr w:type="spellStart"/>
      <w:r w:rsidRPr="00B220B4">
        <w:rPr>
          <w:color w:val="auto"/>
          <w:sz w:val="23"/>
          <w:szCs w:val="23"/>
        </w:rPr>
        <w:t>géniuszok</w:t>
      </w:r>
      <w:proofErr w:type="spellEnd"/>
      <w:r w:rsidRPr="00B220B4">
        <w:rPr>
          <w:color w:val="auto"/>
          <w:sz w:val="23"/>
          <w:szCs w:val="23"/>
        </w:rPr>
        <w:t xml:space="preserve">. Budapest, Gondolat, 1987. 230–243. </w:t>
      </w:r>
      <w:proofErr w:type="spellStart"/>
      <w:r w:rsidRPr="00B220B4">
        <w:rPr>
          <w:color w:val="auto"/>
          <w:sz w:val="23"/>
          <w:szCs w:val="23"/>
        </w:rPr>
        <w:t>Sérullaz</w:t>
      </w:r>
      <w:proofErr w:type="spellEnd"/>
      <w:r w:rsidRPr="00B220B4">
        <w:rPr>
          <w:color w:val="auto"/>
          <w:sz w:val="23"/>
          <w:szCs w:val="23"/>
        </w:rPr>
        <w:t xml:space="preserve">, Maurice: Az impresszionizmus </w:t>
      </w:r>
      <w:proofErr w:type="spellStart"/>
      <w:r w:rsidRPr="00B220B4">
        <w:rPr>
          <w:color w:val="auto"/>
          <w:sz w:val="23"/>
          <w:szCs w:val="23"/>
        </w:rPr>
        <w:t>enciklopédiája</w:t>
      </w:r>
      <w:proofErr w:type="spellEnd"/>
      <w:r w:rsidRPr="00B220B4">
        <w:rPr>
          <w:color w:val="auto"/>
          <w:sz w:val="23"/>
          <w:szCs w:val="23"/>
        </w:rPr>
        <w:t>. Budapest, Corvina, 1983. (</w:t>
      </w:r>
      <w:proofErr w:type="spellStart"/>
      <w:r w:rsidRPr="00B220B4">
        <w:rPr>
          <w:color w:val="auto"/>
          <w:sz w:val="23"/>
          <w:szCs w:val="23"/>
        </w:rPr>
        <w:t>Cézanne</w:t>
      </w:r>
      <w:proofErr w:type="spellEnd"/>
      <w:r w:rsidRPr="00B220B4">
        <w:rPr>
          <w:color w:val="auto"/>
          <w:sz w:val="23"/>
          <w:szCs w:val="23"/>
        </w:rPr>
        <w:t xml:space="preserve">, Gauguin, Van Gogh, </w:t>
      </w:r>
      <w:proofErr w:type="spellStart"/>
      <w:r w:rsidRPr="00B220B4">
        <w:rPr>
          <w:color w:val="auto"/>
          <w:sz w:val="23"/>
          <w:szCs w:val="23"/>
        </w:rPr>
        <w:t>Seurat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Signac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szócikkek</w:t>
      </w:r>
      <w:proofErr w:type="spellEnd"/>
      <w:r w:rsidRPr="00B220B4">
        <w:rPr>
          <w:color w:val="auto"/>
          <w:sz w:val="23"/>
          <w:szCs w:val="23"/>
        </w:rPr>
        <w:t xml:space="preserve">) </w:t>
      </w:r>
      <w:proofErr w:type="spellStart"/>
      <w:r w:rsidRPr="00B220B4">
        <w:rPr>
          <w:color w:val="auto"/>
          <w:sz w:val="23"/>
          <w:szCs w:val="23"/>
        </w:rPr>
        <w:t>Cassou</w:t>
      </w:r>
      <w:proofErr w:type="spellEnd"/>
      <w:r w:rsidRPr="00B220B4">
        <w:rPr>
          <w:color w:val="auto"/>
          <w:sz w:val="23"/>
          <w:szCs w:val="23"/>
        </w:rPr>
        <w:t>, Jean (</w:t>
      </w:r>
      <w:proofErr w:type="spellStart"/>
      <w:r w:rsidRPr="00B220B4">
        <w:rPr>
          <w:color w:val="auto"/>
          <w:sz w:val="23"/>
          <w:szCs w:val="23"/>
        </w:rPr>
        <w:t>összeáll</w:t>
      </w:r>
      <w:proofErr w:type="spellEnd"/>
      <w:r w:rsidRPr="00B220B4">
        <w:rPr>
          <w:color w:val="auto"/>
          <w:sz w:val="23"/>
          <w:szCs w:val="23"/>
        </w:rPr>
        <w:t xml:space="preserve">.): A szimbolizmus </w:t>
      </w:r>
      <w:proofErr w:type="spellStart"/>
      <w:r w:rsidRPr="00B220B4">
        <w:rPr>
          <w:color w:val="auto"/>
          <w:sz w:val="23"/>
          <w:szCs w:val="23"/>
        </w:rPr>
        <w:t>enciklopédiája</w:t>
      </w:r>
      <w:proofErr w:type="spellEnd"/>
      <w:r w:rsidRPr="00B220B4">
        <w:rPr>
          <w:color w:val="auto"/>
          <w:sz w:val="23"/>
          <w:szCs w:val="23"/>
        </w:rPr>
        <w:t>, Budapest, Corvina, 1984. (</w:t>
      </w:r>
      <w:proofErr w:type="spellStart"/>
      <w:r w:rsidRPr="00B220B4">
        <w:rPr>
          <w:color w:val="auto"/>
          <w:sz w:val="23"/>
          <w:szCs w:val="23"/>
        </w:rPr>
        <w:t>Moreau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Munch</w:t>
      </w:r>
      <w:proofErr w:type="spellEnd"/>
      <w:r w:rsidRPr="00B220B4">
        <w:rPr>
          <w:color w:val="auto"/>
          <w:sz w:val="23"/>
          <w:szCs w:val="23"/>
        </w:rPr>
        <w:t xml:space="preserve">, </w:t>
      </w:r>
      <w:proofErr w:type="spellStart"/>
      <w:r w:rsidRPr="00B220B4">
        <w:rPr>
          <w:color w:val="auto"/>
          <w:sz w:val="23"/>
          <w:szCs w:val="23"/>
        </w:rPr>
        <w:t>Ensor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szócikkek</w:t>
      </w:r>
      <w:proofErr w:type="spellEnd"/>
      <w:r w:rsidRPr="00B220B4">
        <w:rPr>
          <w:color w:val="auto"/>
          <w:sz w:val="23"/>
          <w:szCs w:val="23"/>
        </w:rPr>
        <w:t xml:space="preserve">) </w:t>
      </w:r>
      <w:proofErr w:type="spellStart"/>
      <w:r w:rsidRPr="00B220B4">
        <w:rPr>
          <w:color w:val="auto"/>
          <w:sz w:val="23"/>
          <w:szCs w:val="23"/>
        </w:rPr>
        <w:t>Gesko</w:t>
      </w:r>
      <w:proofErr w:type="spellEnd"/>
      <w:r w:rsidRPr="00B220B4">
        <w:rPr>
          <w:color w:val="auto"/>
          <w:sz w:val="23"/>
          <w:szCs w:val="23"/>
        </w:rPr>
        <w:t xml:space="preserve">́ Judit (szerk.): Van Gogh Budapesten, </w:t>
      </w:r>
      <w:proofErr w:type="spellStart"/>
      <w:r w:rsidRPr="00B220B4">
        <w:rPr>
          <w:color w:val="auto"/>
          <w:sz w:val="23"/>
          <w:szCs w:val="23"/>
        </w:rPr>
        <w:t>Szépművészeti</w:t>
      </w:r>
      <w:proofErr w:type="spellEnd"/>
      <w:r w:rsidRPr="00B220B4">
        <w:rPr>
          <w:color w:val="auto"/>
          <w:sz w:val="23"/>
          <w:szCs w:val="23"/>
        </w:rPr>
        <w:t xml:space="preserve"> </w:t>
      </w:r>
      <w:proofErr w:type="spellStart"/>
      <w:r w:rsidRPr="00B220B4">
        <w:rPr>
          <w:color w:val="auto"/>
          <w:sz w:val="23"/>
          <w:szCs w:val="23"/>
        </w:rPr>
        <w:t>Múzeum</w:t>
      </w:r>
      <w:proofErr w:type="spellEnd"/>
      <w:r w:rsidRPr="00B220B4">
        <w:rPr>
          <w:color w:val="auto"/>
          <w:sz w:val="23"/>
          <w:szCs w:val="23"/>
        </w:rPr>
        <w:t xml:space="preserve"> – Vince </w:t>
      </w:r>
      <w:proofErr w:type="spellStart"/>
      <w:r w:rsidRPr="00B220B4">
        <w:rPr>
          <w:color w:val="auto"/>
          <w:sz w:val="23"/>
          <w:szCs w:val="23"/>
        </w:rPr>
        <w:t>Kiado</w:t>
      </w:r>
      <w:proofErr w:type="spellEnd"/>
      <w:r w:rsidRPr="00B220B4">
        <w:rPr>
          <w:color w:val="auto"/>
          <w:sz w:val="23"/>
          <w:szCs w:val="23"/>
        </w:rPr>
        <w:t xml:space="preserve">́, 2006. 55– 79. </w:t>
      </w:r>
    </w:p>
    <w:p w14:paraId="45127D53" w14:textId="77777777" w:rsidR="00496004" w:rsidRPr="00B220B4" w:rsidRDefault="00496004" w:rsidP="009F4240">
      <w:pPr>
        <w:pStyle w:val="Default"/>
        <w:jc w:val="both"/>
        <w:rPr>
          <w:color w:val="auto"/>
          <w:sz w:val="23"/>
          <w:szCs w:val="23"/>
        </w:rPr>
      </w:pPr>
    </w:p>
    <w:p w14:paraId="715EAA5F" w14:textId="77777777" w:rsidR="00496004" w:rsidRPr="00B220B4" w:rsidRDefault="00BF3E51" w:rsidP="00BF3E51">
      <w:pPr>
        <w:pStyle w:val="Default"/>
        <w:ind w:left="284" w:hanging="284"/>
        <w:jc w:val="both"/>
        <w:rPr>
          <w:color w:val="auto"/>
          <w:sz w:val="23"/>
          <w:szCs w:val="23"/>
        </w:rPr>
      </w:pPr>
      <w:r w:rsidRPr="00B220B4">
        <w:rPr>
          <w:b/>
          <w:bCs/>
          <w:color w:val="auto"/>
          <w:sz w:val="23"/>
          <w:szCs w:val="23"/>
        </w:rPr>
        <w:t>30</w:t>
      </w:r>
      <w:r w:rsidR="00496004" w:rsidRPr="00B220B4">
        <w:rPr>
          <w:b/>
          <w:bCs/>
          <w:color w:val="auto"/>
          <w:sz w:val="23"/>
          <w:szCs w:val="23"/>
        </w:rPr>
        <w:t xml:space="preserve">. A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nabis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 (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Bonnard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Sérusier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</w:t>
      </w:r>
      <w:proofErr w:type="spellStart"/>
      <w:r w:rsidR="00496004" w:rsidRPr="00B220B4">
        <w:rPr>
          <w:b/>
          <w:bCs/>
          <w:color w:val="auto"/>
          <w:sz w:val="23"/>
          <w:szCs w:val="23"/>
        </w:rPr>
        <w:t>Vuillard</w:t>
      </w:r>
      <w:proofErr w:type="spellEnd"/>
      <w:r w:rsidR="00496004" w:rsidRPr="00B220B4">
        <w:rPr>
          <w:b/>
          <w:bCs/>
          <w:color w:val="auto"/>
          <w:sz w:val="23"/>
          <w:szCs w:val="23"/>
        </w:rPr>
        <w:t xml:space="preserve">, Rippl-Rónai) és a szecesszió </w:t>
      </w:r>
      <w:r w:rsidRPr="00B220B4">
        <w:rPr>
          <w:b/>
          <w:bCs/>
          <w:color w:val="auto"/>
          <w:sz w:val="23"/>
          <w:szCs w:val="23"/>
        </w:rPr>
        <w:t>(</w:t>
      </w:r>
      <w:proofErr w:type="spellStart"/>
      <w:r w:rsidRPr="00B220B4">
        <w:rPr>
          <w:b/>
          <w:bCs/>
          <w:color w:val="auto"/>
          <w:sz w:val="23"/>
          <w:szCs w:val="23"/>
        </w:rPr>
        <w:t>preraffaeliták</w:t>
      </w:r>
      <w:proofErr w:type="spellEnd"/>
      <w:r w:rsidRPr="00B220B4">
        <w:rPr>
          <w:b/>
          <w:bCs/>
          <w:color w:val="auto"/>
          <w:sz w:val="23"/>
          <w:szCs w:val="23"/>
        </w:rPr>
        <w:t xml:space="preserve">, mint előzmény) </w:t>
      </w:r>
      <w:r w:rsidR="00496004" w:rsidRPr="00B220B4">
        <w:rPr>
          <w:b/>
          <w:bCs/>
          <w:color w:val="auto"/>
          <w:sz w:val="23"/>
          <w:szCs w:val="23"/>
        </w:rPr>
        <w:t>stílustörekvései</w:t>
      </w:r>
      <w:r w:rsidRPr="00B220B4">
        <w:rPr>
          <w:b/>
          <w:bCs/>
          <w:color w:val="auto"/>
          <w:sz w:val="23"/>
          <w:szCs w:val="23"/>
        </w:rPr>
        <w:t>. Magyarország: Nagybányai és a Gödöllői művésztelep.</w:t>
      </w:r>
    </w:p>
    <w:p w14:paraId="57BAFAD1" w14:textId="77777777" w:rsidR="00496004" w:rsidRPr="00B220B4" w:rsidRDefault="00496004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  <w:sz w:val="23"/>
          <w:szCs w:val="23"/>
        </w:rPr>
        <w:t xml:space="preserve">Rajkó Andrea – S. Nagy Katalin: </w:t>
      </w:r>
      <w:proofErr w:type="spellStart"/>
      <w:r w:rsidRPr="00B220B4">
        <w:rPr>
          <w:color w:val="auto"/>
          <w:sz w:val="23"/>
          <w:szCs w:val="23"/>
        </w:rPr>
        <w:t>Művészettörténet</w:t>
      </w:r>
      <w:proofErr w:type="spellEnd"/>
      <w:r w:rsidRPr="00B220B4">
        <w:rPr>
          <w:color w:val="auto"/>
          <w:sz w:val="23"/>
          <w:szCs w:val="23"/>
        </w:rPr>
        <w:t xml:space="preserve"> II. A 19. </w:t>
      </w:r>
      <w:proofErr w:type="spellStart"/>
      <w:r w:rsidRPr="00B220B4">
        <w:rPr>
          <w:color w:val="auto"/>
          <w:sz w:val="23"/>
          <w:szCs w:val="23"/>
        </w:rPr>
        <w:t>és</w:t>
      </w:r>
      <w:proofErr w:type="spellEnd"/>
      <w:r w:rsidRPr="00B220B4">
        <w:rPr>
          <w:color w:val="auto"/>
          <w:sz w:val="23"/>
          <w:szCs w:val="23"/>
        </w:rPr>
        <w:t xml:space="preserve"> a 20. század. Budapest, </w:t>
      </w:r>
      <w:proofErr w:type="spellStart"/>
      <w:r w:rsidRPr="00B220B4">
        <w:rPr>
          <w:color w:val="auto"/>
          <w:sz w:val="23"/>
          <w:szCs w:val="23"/>
        </w:rPr>
        <w:t>Typotex</w:t>
      </w:r>
      <w:proofErr w:type="spellEnd"/>
      <w:r w:rsidRPr="00B220B4">
        <w:rPr>
          <w:color w:val="auto"/>
          <w:sz w:val="23"/>
          <w:szCs w:val="23"/>
        </w:rPr>
        <w:t xml:space="preserve">, 2010. 79–88. (pdf) </w:t>
      </w:r>
    </w:p>
    <w:p w14:paraId="3B350AF4" w14:textId="77777777" w:rsidR="00496004" w:rsidRPr="00B220B4" w:rsidRDefault="0023042B" w:rsidP="009F4240">
      <w:pPr>
        <w:pStyle w:val="Default"/>
        <w:ind w:left="284"/>
        <w:jc w:val="both"/>
        <w:rPr>
          <w:color w:val="auto"/>
          <w:sz w:val="23"/>
          <w:szCs w:val="23"/>
        </w:rPr>
      </w:pPr>
      <w:hyperlink r:id="rId30" w:anchor="1" w:history="1">
        <w:r w:rsidR="00496004" w:rsidRPr="00B220B4">
          <w:rPr>
            <w:rStyle w:val="Hiperhivatkozs"/>
            <w:color w:val="auto"/>
            <w:sz w:val="23"/>
            <w:szCs w:val="23"/>
            <w:u w:val="none"/>
          </w:rPr>
          <w:t>http://mek.oszk.hu/02500/02571/html/hatter.htm#1</w:t>
        </w:r>
      </w:hyperlink>
      <w:r w:rsidR="00496004" w:rsidRPr="00B220B4">
        <w:rPr>
          <w:color w:val="auto"/>
          <w:sz w:val="23"/>
          <w:szCs w:val="23"/>
        </w:rPr>
        <w:t xml:space="preserve"> </w:t>
      </w:r>
    </w:p>
    <w:p w14:paraId="7CF2031C" w14:textId="77777777" w:rsidR="00496004" w:rsidRPr="00B220B4" w:rsidRDefault="00BF3E51" w:rsidP="00BF3E51">
      <w:pPr>
        <w:pStyle w:val="Default"/>
        <w:ind w:left="284"/>
        <w:jc w:val="both"/>
        <w:rPr>
          <w:color w:val="auto"/>
          <w:sz w:val="23"/>
          <w:szCs w:val="23"/>
        </w:rPr>
      </w:pPr>
      <w:r w:rsidRPr="00B220B4">
        <w:rPr>
          <w:color w:val="auto"/>
        </w:rPr>
        <w:t xml:space="preserve">http://mek.oszk.hu/02100/02185/html/404.html Aradi </w:t>
      </w:r>
      <w:proofErr w:type="spellStart"/>
      <w:r w:rsidRPr="00B220B4">
        <w:rPr>
          <w:color w:val="auto"/>
        </w:rPr>
        <w:t>Nóra</w:t>
      </w:r>
      <w:proofErr w:type="spellEnd"/>
      <w:r w:rsidRPr="00B220B4">
        <w:rPr>
          <w:color w:val="auto"/>
        </w:rPr>
        <w:t xml:space="preserve">, </w:t>
      </w:r>
      <w:proofErr w:type="spellStart"/>
      <w:r w:rsidRPr="00B220B4">
        <w:rPr>
          <w:color w:val="auto"/>
        </w:rPr>
        <w:t>Feuerne</w:t>
      </w:r>
      <w:proofErr w:type="spellEnd"/>
      <w:r w:rsidRPr="00B220B4">
        <w:rPr>
          <w:color w:val="auto"/>
        </w:rPr>
        <w:t xml:space="preserve">́ </w:t>
      </w:r>
      <w:proofErr w:type="spellStart"/>
      <w:r w:rsidRPr="00B220B4">
        <w:rPr>
          <w:color w:val="auto"/>
        </w:rPr>
        <w:t>Tóth</w:t>
      </w:r>
      <w:proofErr w:type="spellEnd"/>
      <w:r w:rsidRPr="00B220B4">
        <w:rPr>
          <w:color w:val="auto"/>
        </w:rPr>
        <w:t xml:space="preserve"> </w:t>
      </w:r>
      <w:proofErr w:type="spellStart"/>
      <w:r w:rsidRPr="00B220B4">
        <w:rPr>
          <w:color w:val="auto"/>
        </w:rPr>
        <w:t>Rózsa</w:t>
      </w:r>
      <w:proofErr w:type="spellEnd"/>
      <w:r w:rsidRPr="00B220B4">
        <w:rPr>
          <w:color w:val="auto"/>
        </w:rPr>
        <w:t xml:space="preserve"> (</w:t>
      </w:r>
      <w:proofErr w:type="spellStart"/>
      <w:r w:rsidRPr="00B220B4">
        <w:rPr>
          <w:color w:val="auto"/>
        </w:rPr>
        <w:t>et</w:t>
      </w:r>
      <w:proofErr w:type="spellEnd"/>
      <w:r w:rsidRPr="00B220B4">
        <w:rPr>
          <w:color w:val="auto"/>
        </w:rPr>
        <w:t xml:space="preserve"> </w:t>
      </w:r>
      <w:proofErr w:type="spellStart"/>
      <w:r w:rsidRPr="00B220B4">
        <w:rPr>
          <w:color w:val="auto"/>
        </w:rPr>
        <w:t>al</w:t>
      </w:r>
      <w:proofErr w:type="spellEnd"/>
      <w:r w:rsidRPr="00B220B4">
        <w:rPr>
          <w:color w:val="auto"/>
        </w:rPr>
        <w:t xml:space="preserve">. szerk.): A </w:t>
      </w:r>
      <w:proofErr w:type="spellStart"/>
      <w:r w:rsidRPr="00B220B4">
        <w:rPr>
          <w:color w:val="auto"/>
        </w:rPr>
        <w:t>művészet</w:t>
      </w:r>
      <w:proofErr w:type="spellEnd"/>
      <w:r w:rsidRPr="00B220B4">
        <w:rPr>
          <w:color w:val="auto"/>
        </w:rPr>
        <w:t xml:space="preserve"> </w:t>
      </w:r>
      <w:proofErr w:type="spellStart"/>
      <w:r w:rsidRPr="00B220B4">
        <w:rPr>
          <w:color w:val="auto"/>
        </w:rPr>
        <w:t>története</w:t>
      </w:r>
      <w:proofErr w:type="spellEnd"/>
      <w:r w:rsidRPr="00B220B4">
        <w:rPr>
          <w:color w:val="auto"/>
        </w:rPr>
        <w:t xml:space="preserve"> Magyarországon. Budapest, Gondolat, 1983. 376–392.</w:t>
      </w:r>
    </w:p>
    <w:p w14:paraId="6B6E4C85" w14:textId="77777777" w:rsidR="00BF3E51" w:rsidRPr="00B220B4" w:rsidRDefault="00BF3E5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F3E51" w:rsidRPr="00B2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Ligh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DD8"/>
    <w:multiLevelType w:val="hybridMultilevel"/>
    <w:tmpl w:val="4D78546E"/>
    <w:lvl w:ilvl="0" w:tplc="ACB63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2DF8"/>
    <w:multiLevelType w:val="hybridMultilevel"/>
    <w:tmpl w:val="B9EC4740"/>
    <w:lvl w:ilvl="0" w:tplc="78FCF1C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F0AB1"/>
    <w:multiLevelType w:val="hybridMultilevel"/>
    <w:tmpl w:val="A8402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707B1"/>
    <w:multiLevelType w:val="hybridMultilevel"/>
    <w:tmpl w:val="7A684EC4"/>
    <w:lvl w:ilvl="0" w:tplc="8D8A60B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B7D41"/>
    <w:multiLevelType w:val="hybridMultilevel"/>
    <w:tmpl w:val="A8402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43147"/>
    <w:multiLevelType w:val="hybridMultilevel"/>
    <w:tmpl w:val="A8402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22E68"/>
    <w:multiLevelType w:val="hybridMultilevel"/>
    <w:tmpl w:val="A8402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4"/>
    <w:rsid w:val="00141D98"/>
    <w:rsid w:val="0023042B"/>
    <w:rsid w:val="002328EC"/>
    <w:rsid w:val="002B7FAB"/>
    <w:rsid w:val="003E48A3"/>
    <w:rsid w:val="00461F94"/>
    <w:rsid w:val="00496004"/>
    <w:rsid w:val="005A0080"/>
    <w:rsid w:val="00604E0A"/>
    <w:rsid w:val="00641CBC"/>
    <w:rsid w:val="006867CA"/>
    <w:rsid w:val="00712398"/>
    <w:rsid w:val="007F5576"/>
    <w:rsid w:val="009220B1"/>
    <w:rsid w:val="0099193B"/>
    <w:rsid w:val="009F3F78"/>
    <w:rsid w:val="009F4240"/>
    <w:rsid w:val="00A0545E"/>
    <w:rsid w:val="00A679CF"/>
    <w:rsid w:val="00A86742"/>
    <w:rsid w:val="00B16906"/>
    <w:rsid w:val="00B220B4"/>
    <w:rsid w:val="00B949D2"/>
    <w:rsid w:val="00BF3E51"/>
    <w:rsid w:val="00DE6019"/>
    <w:rsid w:val="00F511BE"/>
    <w:rsid w:val="00F515A0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489A"/>
  <w15:chartTrackingRefBased/>
  <w15:docId w15:val="{6C41A5B6-2108-4043-88A7-196BDA9C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6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9600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96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tasziget.hu/knossos/" TargetMode="External"/><Relationship Id="rId13" Type="http://schemas.openxmlformats.org/officeDocument/2006/relationships/hyperlink" Target="http://latvany2008.blogspot.com/2008/12/mvtri-kosz-ii-ez-durvbb.html" TargetMode="External"/><Relationship Id="rId18" Type="http://schemas.openxmlformats.org/officeDocument/2006/relationships/hyperlink" Target="https://library.hungaricana.hu/hu/view/ORSZ_NEMG_kv_50_Magnificat/?pg=0&amp;layout=s" TargetMode="External"/><Relationship Id="rId26" Type="http://schemas.openxmlformats.org/officeDocument/2006/relationships/hyperlink" Target="https://www.khanacademy.org/humanities/renaissance-reformation/high-ren-florence-rome/michelangelo/a/michelangelo-ceiling-of-the-sistine-chape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tes.google.com/site/aparthistoryhenryclayschool/63" TargetMode="External"/><Relationship Id="rId7" Type="http://schemas.openxmlformats.org/officeDocument/2006/relationships/hyperlink" Target="https://kretasziget.hu/daidalosz-es-ikarosz/" TargetMode="External"/><Relationship Id="rId12" Type="http://schemas.openxmlformats.org/officeDocument/2006/relationships/hyperlink" Target="http://users.atw.hu/gasztonlaci/mitologia/m18.htm" TargetMode="External"/><Relationship Id="rId17" Type="http://schemas.openxmlformats.org/officeDocument/2006/relationships/hyperlink" Target="https://library.hungaricana.hu/hu/view/ORSZ_NEMG_kv_23_Gotikus/?pg=7&amp;layout=s" TargetMode="External"/><Relationship Id="rId25" Type="http://schemas.openxmlformats.org/officeDocument/2006/relationships/hyperlink" Target="http://www.jan-van-eyc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xikon.katolikus.hu/H/Hortus%20conclusus.html" TargetMode="External"/><Relationship Id="rId20" Type="http://schemas.openxmlformats.org/officeDocument/2006/relationships/hyperlink" Target="https://www.wga.hu/html_m/g/giotto/padova/index.html" TargetMode="External"/><Relationship Id="rId29" Type="http://schemas.openxmlformats.org/officeDocument/2006/relationships/hyperlink" Target="http://mek.oszk.hu/01300/01358/html/dokumentum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retasziget.hu/kreta-sziget/mitologia/" TargetMode="External"/><Relationship Id="rId11" Type="http://schemas.openxmlformats.org/officeDocument/2006/relationships/hyperlink" Target="https://www.khanacademy.org/humanities/ap-art-history/ancient-mediterranean-ap/ap-ancient-etruria/v/apollo-of-veil" TargetMode="External"/><Relationship Id="rId24" Type="http://schemas.openxmlformats.org/officeDocument/2006/relationships/hyperlink" Target="https://www.wga.hu/frames-e.html?/html/r/raphael/4stanze/3borgo/index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exikon.katolikus.hu/K/kassai%20d%C3%B3m.html" TargetMode="External"/><Relationship Id="rId23" Type="http://schemas.openxmlformats.org/officeDocument/2006/relationships/hyperlink" Target="https://www.khanacademy.org/humanities/renaissance-reform" TargetMode="External"/><Relationship Id="rId28" Type="http://schemas.openxmlformats.org/officeDocument/2006/relationships/hyperlink" Target="https://www.khanacademy.org/humanities/becoming-modern/romanticism/romanticism-in-france/a/gricault-portraits-of-the-insane" TargetMode="External"/><Relationship Id="rId10" Type="http://schemas.openxmlformats.org/officeDocument/2006/relationships/hyperlink" Target="http://gepeskonyv.btk.elte.hu/adatok/" TargetMode="External"/><Relationship Id="rId19" Type="http://schemas.openxmlformats.org/officeDocument/2006/relationships/hyperlink" Target="http://history.hanover.edu/courses/art/345art1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udtad.com/2014/07/fenseges-mukene.html" TargetMode="External"/><Relationship Id="rId14" Type="http://schemas.openxmlformats.org/officeDocument/2006/relationships/hyperlink" Target="http://lexikon.katolikus.hu/%C3%9C/%C3%BCvegfest%C3%A9szet.html" TargetMode="External"/><Relationship Id="rId22" Type="http://schemas.openxmlformats.org/officeDocument/2006/relationships/hyperlink" Target="https://www.wga.hu/html_m/g/giotto/assisi/upper/legend/index.html" TargetMode="External"/><Relationship Id="rId27" Type="http://schemas.openxmlformats.org/officeDocument/2006/relationships/hyperlink" Target="http://caravaggista.com/2013/08/a-quiet-holiness-caravaggios-madonna-di-loreto/" TargetMode="External"/><Relationship Id="rId30" Type="http://schemas.openxmlformats.org/officeDocument/2006/relationships/hyperlink" Target="http://mek.oszk.hu/02500/02571/html/hatter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B604-43BE-4029-8BDC-5F58C7A9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2441</Words>
  <Characters>16850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</dc:creator>
  <cp:keywords/>
  <dc:description/>
  <cp:lastModifiedBy>user</cp:lastModifiedBy>
  <cp:revision>2</cp:revision>
  <dcterms:created xsi:type="dcterms:W3CDTF">2025-01-25T18:35:00Z</dcterms:created>
  <dcterms:modified xsi:type="dcterms:W3CDTF">2025-01-25T18:35:00Z</dcterms:modified>
</cp:coreProperties>
</file>