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48"/>
        <w:gridCol w:w="2638"/>
        <w:gridCol w:w="2408"/>
      </w:tblGrid>
      <w:tr w:rsidR="00A97AE9" w:rsidRPr="00B84004" w:rsidTr="003E270E">
        <w:trPr>
          <w:trHeight w:val="501"/>
        </w:trPr>
        <w:tc>
          <w:tcPr>
            <w:tcW w:w="4962" w:type="dxa"/>
            <w:tcMar>
              <w:top w:w="57" w:type="dxa"/>
              <w:bottom w:w="57" w:type="dxa"/>
            </w:tcMar>
            <w:vAlign w:val="center"/>
          </w:tcPr>
          <w:p w:rsidR="00A97AE9" w:rsidRPr="00B84004" w:rsidRDefault="00A97AE9" w:rsidP="00E94E95">
            <w:pPr>
              <w:rPr>
                <w:b/>
                <w:sz w:val="24"/>
                <w:szCs w:val="24"/>
              </w:rPr>
            </w:pPr>
            <w:r w:rsidRPr="00B84004">
              <w:rPr>
                <w:b/>
                <w:bCs/>
                <w:sz w:val="24"/>
                <w:szCs w:val="24"/>
              </w:rPr>
              <w:t xml:space="preserve">Tantárgy neve: </w:t>
            </w:r>
            <w:r w:rsidR="00E94E95" w:rsidRPr="00FF3B9A">
              <w:rPr>
                <w:b/>
                <w:bCs/>
                <w:color w:val="000000"/>
                <w:sz w:val="24"/>
                <w:szCs w:val="24"/>
              </w:rPr>
              <w:t>Az 1956-os forradalom és szabadságharc</w:t>
            </w:r>
          </w:p>
        </w:tc>
        <w:tc>
          <w:tcPr>
            <w:tcW w:w="2146" w:type="dxa"/>
            <w:vAlign w:val="center"/>
          </w:tcPr>
          <w:p w:rsidR="00A97AE9" w:rsidRPr="00B84004" w:rsidRDefault="00A97AE9" w:rsidP="003E270E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B84004">
              <w:rPr>
                <w:b/>
                <w:bCs/>
                <w:sz w:val="24"/>
                <w:szCs w:val="24"/>
              </w:rPr>
              <w:t>Kódja:</w:t>
            </w:r>
            <w:r w:rsidRPr="00B84004">
              <w:rPr>
                <w:sz w:val="24"/>
                <w:szCs w:val="24"/>
              </w:rPr>
              <w:t xml:space="preserve"> </w:t>
            </w:r>
            <w:r w:rsidR="00E94E95" w:rsidRPr="00D41CE1">
              <w:rPr>
                <w:b/>
                <w:sz w:val="24"/>
                <w:szCs w:val="24"/>
              </w:rPr>
              <w:t>NMB_TD184G2</w:t>
            </w:r>
          </w:p>
        </w:tc>
        <w:tc>
          <w:tcPr>
            <w:tcW w:w="2072" w:type="dxa"/>
            <w:tcMar>
              <w:top w:w="57" w:type="dxa"/>
              <w:bottom w:w="57" w:type="dxa"/>
            </w:tcMar>
            <w:vAlign w:val="center"/>
          </w:tcPr>
          <w:p w:rsidR="00A97AE9" w:rsidRDefault="00A97AE9" w:rsidP="00A97AE9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B84004">
              <w:rPr>
                <w:b/>
                <w:bCs/>
                <w:sz w:val="24"/>
                <w:szCs w:val="24"/>
              </w:rPr>
              <w:t xml:space="preserve">Kreditszáma: </w:t>
            </w:r>
          </w:p>
          <w:p w:rsidR="00705BF1" w:rsidRPr="00B84004" w:rsidRDefault="00E94E95" w:rsidP="00A97AE9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97AE9" w:rsidRPr="00B84004" w:rsidTr="003E270E">
        <w:tc>
          <w:tcPr>
            <w:tcW w:w="9180" w:type="dxa"/>
            <w:gridSpan w:val="3"/>
          </w:tcPr>
          <w:p w:rsidR="00A97AE9" w:rsidRPr="00B84004" w:rsidRDefault="00A97AE9" w:rsidP="003174A2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tanóra típusa (</w:t>
            </w:r>
            <w:r w:rsidRPr="00B84004">
              <w:rPr>
                <w:sz w:val="24"/>
                <w:szCs w:val="24"/>
              </w:rPr>
              <w:t>ea.</w:t>
            </w:r>
            <w:r w:rsidRPr="00B84004">
              <w:rPr>
                <w:b/>
                <w:sz w:val="24"/>
                <w:szCs w:val="24"/>
              </w:rPr>
              <w:t>/</w:t>
            </w:r>
            <w:r w:rsidRPr="00B84004">
              <w:rPr>
                <w:bCs/>
                <w:sz w:val="24"/>
                <w:szCs w:val="24"/>
              </w:rPr>
              <w:t>szem./</w:t>
            </w:r>
            <w:r w:rsidRPr="00B84004">
              <w:rPr>
                <w:sz w:val="24"/>
                <w:szCs w:val="24"/>
              </w:rPr>
              <w:t>gyak./konz.</w:t>
            </w:r>
            <w:r>
              <w:rPr>
                <w:sz w:val="24"/>
                <w:szCs w:val="24"/>
              </w:rPr>
              <w:t>)</w:t>
            </w:r>
            <w:r w:rsidRPr="00B84004">
              <w:rPr>
                <w:sz w:val="24"/>
                <w:szCs w:val="24"/>
              </w:rPr>
              <w:t xml:space="preserve"> és száma:</w:t>
            </w:r>
            <w:r w:rsidRPr="00B84004">
              <w:rPr>
                <w:b/>
                <w:bCs/>
                <w:sz w:val="24"/>
                <w:szCs w:val="24"/>
              </w:rPr>
              <w:t xml:space="preserve"> </w:t>
            </w:r>
            <w:r w:rsidR="003174A2">
              <w:rPr>
                <w:b/>
                <w:bCs/>
                <w:sz w:val="24"/>
                <w:szCs w:val="24"/>
              </w:rPr>
              <w:t>szem</w:t>
            </w:r>
            <w:r w:rsidR="00705BF1">
              <w:rPr>
                <w:b/>
                <w:bCs/>
                <w:sz w:val="24"/>
                <w:szCs w:val="24"/>
              </w:rPr>
              <w:t>., heti 2 óra</w:t>
            </w:r>
          </w:p>
        </w:tc>
      </w:tr>
      <w:tr w:rsidR="00A97AE9" w:rsidRPr="00B84004" w:rsidTr="003E270E">
        <w:tc>
          <w:tcPr>
            <w:tcW w:w="9180" w:type="dxa"/>
            <w:gridSpan w:val="3"/>
          </w:tcPr>
          <w:p w:rsidR="00A97AE9" w:rsidRPr="00705BF1" w:rsidRDefault="00EC0086" w:rsidP="003174A2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Az értékelés </w:t>
            </w:r>
            <w:r w:rsidR="00A97AE9">
              <w:rPr>
                <w:sz w:val="24"/>
                <w:szCs w:val="24"/>
              </w:rPr>
              <w:t>módja (kollokvium/gyakorlati jegy</w:t>
            </w:r>
            <w:r w:rsidR="00A97AE9" w:rsidRPr="00B84004">
              <w:rPr>
                <w:sz w:val="24"/>
                <w:szCs w:val="24"/>
              </w:rPr>
              <w:t xml:space="preserve">/egyéb): </w:t>
            </w:r>
            <w:r w:rsidR="003174A2" w:rsidRPr="003174A2">
              <w:rPr>
                <w:b/>
                <w:sz w:val="24"/>
                <w:szCs w:val="24"/>
              </w:rPr>
              <w:t>gyakorlati jegy</w:t>
            </w:r>
          </w:p>
        </w:tc>
      </w:tr>
      <w:tr w:rsidR="00A97AE9" w:rsidRPr="00B84004" w:rsidTr="003E270E">
        <w:tc>
          <w:tcPr>
            <w:tcW w:w="9180" w:type="dxa"/>
            <w:gridSpan w:val="3"/>
          </w:tcPr>
          <w:p w:rsidR="00A97AE9" w:rsidRPr="00B84004" w:rsidRDefault="00A97AE9" w:rsidP="003E270E">
            <w:pPr>
              <w:jc w:val="both"/>
              <w:rPr>
                <w:sz w:val="24"/>
                <w:szCs w:val="24"/>
              </w:rPr>
            </w:pPr>
            <w:r w:rsidRPr="00B84004">
              <w:rPr>
                <w:sz w:val="24"/>
                <w:szCs w:val="24"/>
              </w:rPr>
              <w:t xml:space="preserve">A tantárgy tantervi helye (hányadik félév): </w:t>
            </w:r>
            <w:r w:rsidR="00705BF1" w:rsidRPr="00705BF1">
              <w:rPr>
                <w:b/>
                <w:sz w:val="24"/>
                <w:szCs w:val="24"/>
              </w:rPr>
              <w:t>IV. félév</w:t>
            </w:r>
          </w:p>
        </w:tc>
      </w:tr>
      <w:tr w:rsidR="00A97AE9" w:rsidRPr="00B84004" w:rsidTr="003E270E">
        <w:tc>
          <w:tcPr>
            <w:tcW w:w="9180" w:type="dxa"/>
            <w:gridSpan w:val="3"/>
          </w:tcPr>
          <w:p w:rsidR="00A97AE9" w:rsidRPr="003E270E" w:rsidRDefault="00A97AE9" w:rsidP="003E270E">
            <w:pPr>
              <w:jc w:val="both"/>
              <w:rPr>
                <w:sz w:val="24"/>
                <w:szCs w:val="24"/>
              </w:rPr>
            </w:pPr>
            <w:r w:rsidRPr="003E270E">
              <w:rPr>
                <w:sz w:val="24"/>
                <w:szCs w:val="24"/>
              </w:rPr>
              <w:t>Meghirdetés gyakorisága:</w:t>
            </w:r>
            <w:r w:rsidR="00705BF1">
              <w:rPr>
                <w:sz w:val="24"/>
                <w:szCs w:val="24"/>
              </w:rPr>
              <w:t xml:space="preserve"> </w:t>
            </w:r>
            <w:r w:rsidR="00705BF1" w:rsidRPr="00705BF1">
              <w:rPr>
                <w:b/>
                <w:sz w:val="24"/>
                <w:szCs w:val="24"/>
              </w:rPr>
              <w:t>évente</w:t>
            </w:r>
          </w:p>
        </w:tc>
      </w:tr>
      <w:tr w:rsidR="00A97AE9" w:rsidRPr="00B84004" w:rsidTr="003E270E">
        <w:tc>
          <w:tcPr>
            <w:tcW w:w="9180" w:type="dxa"/>
            <w:gridSpan w:val="3"/>
          </w:tcPr>
          <w:p w:rsidR="00A97AE9" w:rsidRPr="003E270E" w:rsidRDefault="00A97AE9" w:rsidP="003E270E">
            <w:pPr>
              <w:jc w:val="both"/>
              <w:rPr>
                <w:sz w:val="24"/>
                <w:szCs w:val="24"/>
              </w:rPr>
            </w:pPr>
            <w:r w:rsidRPr="003E270E">
              <w:rPr>
                <w:sz w:val="24"/>
                <w:szCs w:val="24"/>
              </w:rPr>
              <w:t>Oktatás nyelv (ha nem magyar):</w:t>
            </w:r>
          </w:p>
        </w:tc>
      </w:tr>
      <w:tr w:rsidR="00A97AE9" w:rsidRPr="00B84004" w:rsidTr="003E270E">
        <w:tc>
          <w:tcPr>
            <w:tcW w:w="9180" w:type="dxa"/>
            <w:gridSpan w:val="3"/>
          </w:tcPr>
          <w:p w:rsidR="00A97AE9" w:rsidRPr="00B84004" w:rsidRDefault="00A97AE9" w:rsidP="003E270E">
            <w:pPr>
              <w:jc w:val="both"/>
              <w:rPr>
                <w:sz w:val="24"/>
                <w:szCs w:val="24"/>
              </w:rPr>
            </w:pPr>
            <w:r w:rsidRPr="00B84004">
              <w:rPr>
                <w:sz w:val="24"/>
                <w:szCs w:val="24"/>
              </w:rPr>
              <w:t xml:space="preserve">Előtanulmányi feltételek </w:t>
            </w:r>
            <w:r w:rsidRPr="00B84004">
              <w:rPr>
                <w:i/>
                <w:iCs/>
                <w:sz w:val="24"/>
                <w:szCs w:val="24"/>
              </w:rPr>
              <w:t>(ha vannak)</w:t>
            </w:r>
            <w:r w:rsidRPr="00B84004">
              <w:rPr>
                <w:iCs/>
                <w:sz w:val="24"/>
                <w:szCs w:val="24"/>
              </w:rPr>
              <w:t>: -</w:t>
            </w:r>
          </w:p>
        </w:tc>
      </w:tr>
      <w:tr w:rsidR="00A97AE9" w:rsidRPr="00B84004" w:rsidTr="003E270E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A97AE9" w:rsidRPr="00B84004" w:rsidRDefault="00A97AE9" w:rsidP="003E270E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B84004">
              <w:rPr>
                <w:b/>
                <w:bCs/>
                <w:sz w:val="24"/>
                <w:szCs w:val="24"/>
              </w:rPr>
              <w:t>Tantárgyleírás</w:t>
            </w:r>
          </w:p>
        </w:tc>
      </w:tr>
      <w:tr w:rsidR="00A97AE9" w:rsidRPr="00B84004" w:rsidTr="003E270E">
        <w:trPr>
          <w:trHeight w:val="318"/>
        </w:trPr>
        <w:tc>
          <w:tcPr>
            <w:tcW w:w="9180" w:type="dxa"/>
            <w:gridSpan w:val="3"/>
            <w:tcBorders>
              <w:top w:val="dotted" w:sz="4" w:space="0" w:color="auto"/>
            </w:tcBorders>
            <w:shd w:val="clear" w:color="auto" w:fill="FFFF99"/>
          </w:tcPr>
          <w:p w:rsidR="00A97AE9" w:rsidRPr="00B84004" w:rsidRDefault="00A97AE9" w:rsidP="003E270E">
            <w:pPr>
              <w:jc w:val="both"/>
              <w:rPr>
                <w:b/>
                <w:sz w:val="24"/>
                <w:szCs w:val="24"/>
              </w:rPr>
            </w:pPr>
          </w:p>
          <w:p w:rsidR="0065202F" w:rsidRDefault="00EC0086" w:rsidP="003E270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Oktatási c</w:t>
            </w:r>
            <w:r w:rsidR="00A97AE9" w:rsidRPr="00B84004">
              <w:rPr>
                <w:b/>
                <w:sz w:val="24"/>
                <w:szCs w:val="24"/>
              </w:rPr>
              <w:t xml:space="preserve">él: </w:t>
            </w:r>
            <w:r w:rsidR="003174A2" w:rsidRPr="003174A2">
              <w:rPr>
                <w:sz w:val="24"/>
                <w:szCs w:val="24"/>
              </w:rPr>
              <w:t>A 20. századi magyar történet nemzetközi jelentőségű eseményének, előzményeinek, alakulásának és utóéletének megismerése. A kurzus elvégzése után a hallgató eligazodik 1956 okainak, az események dinamikájának, főbb szereplőinek és társadalmi aktorainak problematikájában, illetve ismeri 1956 emlékezetének a rendszerváltásban betöltött szerepét.</w:t>
            </w:r>
          </w:p>
          <w:p w:rsidR="003174A2" w:rsidRDefault="003174A2" w:rsidP="003E270E">
            <w:pPr>
              <w:jc w:val="both"/>
              <w:rPr>
                <w:b/>
                <w:sz w:val="24"/>
                <w:szCs w:val="24"/>
              </w:rPr>
            </w:pPr>
          </w:p>
          <w:p w:rsidR="0065202F" w:rsidRPr="0065202F" w:rsidRDefault="00EC0086" w:rsidP="00705BF1">
            <w:pPr>
              <w:jc w:val="both"/>
              <w:rPr>
                <w:sz w:val="24"/>
                <w:szCs w:val="24"/>
              </w:rPr>
            </w:pPr>
            <w:r w:rsidRPr="00B84004">
              <w:rPr>
                <w:b/>
                <w:sz w:val="24"/>
                <w:szCs w:val="24"/>
              </w:rPr>
              <w:t xml:space="preserve">Kialakítandó </w:t>
            </w:r>
            <w:r>
              <w:rPr>
                <w:b/>
                <w:sz w:val="24"/>
                <w:szCs w:val="24"/>
              </w:rPr>
              <w:t xml:space="preserve">/ fejlesztendő </w:t>
            </w:r>
            <w:r w:rsidRPr="00B84004">
              <w:rPr>
                <w:b/>
                <w:sz w:val="24"/>
                <w:szCs w:val="24"/>
              </w:rPr>
              <w:t>kompetenciák:</w:t>
            </w:r>
            <w:r w:rsidR="00705BF1">
              <w:rPr>
                <w:b/>
                <w:sz w:val="24"/>
                <w:szCs w:val="24"/>
              </w:rPr>
              <w:t xml:space="preserve"> </w:t>
            </w:r>
            <w:r w:rsidR="00705BF1" w:rsidRPr="00705BF1">
              <w:rPr>
                <w:sz w:val="24"/>
                <w:szCs w:val="24"/>
              </w:rPr>
              <w:t>A</w:t>
            </w:r>
            <w:r w:rsidR="0065202F" w:rsidRPr="0065202F">
              <w:rPr>
                <w:sz w:val="24"/>
                <w:szCs w:val="24"/>
              </w:rPr>
              <w:t xml:space="preserve"> tantárgy teljesítésével a hallgató </w:t>
            </w:r>
            <w:r w:rsidR="00705BF1">
              <w:rPr>
                <w:sz w:val="24"/>
                <w:szCs w:val="24"/>
              </w:rPr>
              <w:t>jártasságot szerez a 20. század második fele magyar történelmé</w:t>
            </w:r>
            <w:r w:rsidR="003174A2">
              <w:rPr>
                <w:sz w:val="24"/>
                <w:szCs w:val="24"/>
              </w:rPr>
              <w:t>ne</w:t>
            </w:r>
            <w:r w:rsidR="00705BF1">
              <w:rPr>
                <w:sz w:val="24"/>
                <w:szCs w:val="24"/>
              </w:rPr>
              <w:t>k</w:t>
            </w:r>
            <w:r w:rsidR="003174A2">
              <w:rPr>
                <w:sz w:val="24"/>
                <w:szCs w:val="24"/>
              </w:rPr>
              <w:t xml:space="preserve"> egyik legfontosabb eseménye</w:t>
            </w:r>
            <w:r w:rsidR="00705BF1">
              <w:rPr>
                <w:sz w:val="24"/>
                <w:szCs w:val="24"/>
              </w:rPr>
              <w:t xml:space="preserve"> fő kérdéseiben, nemzetközi kontextusban és összehasonlításban. Ez nem elsősorban az eseménytörténet ismeretét, hanem a főbb folyamatok áttekintését, a vitás kérdések és a főbb megközelítések természetének tudását jelenti. A kialakítandó kompetencia a problémalátás, a megértés, a szintetizáló képesség, a különféle vélemények bemutatása, értékelése és amennyire lehetséges, a történeti problémákban való értékelő-érvelő állásfoglalás.</w:t>
            </w:r>
          </w:p>
          <w:p w:rsidR="0065202F" w:rsidRDefault="0065202F" w:rsidP="003E270E">
            <w:pPr>
              <w:jc w:val="both"/>
              <w:rPr>
                <w:b/>
                <w:sz w:val="24"/>
                <w:szCs w:val="24"/>
              </w:rPr>
            </w:pPr>
          </w:p>
          <w:p w:rsidR="00A97AE9" w:rsidRDefault="00EC0086" w:rsidP="003E270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Az oktatás tartalma és tervezett ütemezése</w:t>
            </w:r>
            <w:r w:rsidR="00A97AE9" w:rsidRPr="00B84004">
              <w:rPr>
                <w:b/>
                <w:sz w:val="24"/>
                <w:szCs w:val="24"/>
              </w:rPr>
              <w:t>:</w:t>
            </w:r>
          </w:p>
          <w:p w:rsidR="003174A2" w:rsidRPr="00774F8C" w:rsidRDefault="003174A2" w:rsidP="00774F8C">
            <w:pPr>
              <w:pStyle w:val="Listaszerbekezds"/>
              <w:numPr>
                <w:ilvl w:val="0"/>
                <w:numId w:val="9"/>
              </w:numPr>
              <w:jc w:val="both"/>
              <w:rPr>
                <w:i/>
                <w:sz w:val="24"/>
                <w:szCs w:val="24"/>
              </w:rPr>
            </w:pPr>
            <w:r w:rsidRPr="00774F8C">
              <w:rPr>
                <w:i/>
                <w:sz w:val="24"/>
                <w:szCs w:val="24"/>
              </w:rPr>
              <w:t>Bevezetés</w:t>
            </w:r>
          </w:p>
          <w:p w:rsidR="003174A2" w:rsidRPr="00774F8C" w:rsidRDefault="003174A2" w:rsidP="00774F8C">
            <w:pPr>
              <w:pStyle w:val="Listaszerbekezds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774F8C">
              <w:rPr>
                <w:sz w:val="24"/>
                <w:szCs w:val="24"/>
              </w:rPr>
              <w:t>Eseménytörténeti áttekintés 1. Előzmények</w:t>
            </w:r>
          </w:p>
          <w:p w:rsidR="003174A2" w:rsidRPr="00774F8C" w:rsidRDefault="003174A2" w:rsidP="00774F8C">
            <w:pPr>
              <w:pStyle w:val="Listaszerbekezds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774F8C">
              <w:rPr>
                <w:sz w:val="24"/>
                <w:szCs w:val="24"/>
              </w:rPr>
              <w:t>Eseménytörténeti áttekintés 2. 1956. október – december</w:t>
            </w:r>
          </w:p>
          <w:p w:rsidR="003174A2" w:rsidRPr="00774F8C" w:rsidRDefault="003174A2" w:rsidP="00774F8C">
            <w:pPr>
              <w:pStyle w:val="Listaszerbekezds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774F8C">
              <w:rPr>
                <w:sz w:val="24"/>
                <w:szCs w:val="24"/>
              </w:rPr>
              <w:t>Fogalomtörténet</w:t>
            </w:r>
          </w:p>
          <w:p w:rsidR="003174A2" w:rsidRPr="00774F8C" w:rsidRDefault="003174A2" w:rsidP="00774F8C">
            <w:pPr>
              <w:pStyle w:val="Listaszerbekezds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774F8C">
              <w:rPr>
                <w:sz w:val="24"/>
                <w:szCs w:val="24"/>
              </w:rPr>
              <w:t>A forradalom társadalomtörténeti háttere</w:t>
            </w:r>
          </w:p>
          <w:p w:rsidR="003174A2" w:rsidRPr="00774F8C" w:rsidRDefault="003174A2" w:rsidP="00774F8C">
            <w:pPr>
              <w:pStyle w:val="Listaszerbekezds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774F8C">
              <w:rPr>
                <w:sz w:val="24"/>
                <w:szCs w:val="24"/>
              </w:rPr>
              <w:t>Eszmék és szimbólumok</w:t>
            </w:r>
          </w:p>
          <w:p w:rsidR="00774F8C" w:rsidRPr="00774F8C" w:rsidRDefault="00774F8C" w:rsidP="00774F8C">
            <w:pPr>
              <w:pStyle w:val="Listaszerbekezds"/>
              <w:numPr>
                <w:ilvl w:val="0"/>
                <w:numId w:val="9"/>
              </w:numPr>
              <w:jc w:val="both"/>
              <w:rPr>
                <w:i/>
                <w:sz w:val="24"/>
                <w:szCs w:val="24"/>
              </w:rPr>
            </w:pPr>
            <w:r w:rsidRPr="00774F8C">
              <w:rPr>
                <w:i/>
                <w:sz w:val="24"/>
                <w:szCs w:val="24"/>
              </w:rPr>
              <w:t>Zárthelyi dolgozat</w:t>
            </w:r>
          </w:p>
          <w:p w:rsidR="003174A2" w:rsidRPr="00774F8C" w:rsidRDefault="003174A2" w:rsidP="00774F8C">
            <w:pPr>
              <w:pStyle w:val="Listaszerbekezds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774F8C">
              <w:rPr>
                <w:sz w:val="24"/>
                <w:szCs w:val="24"/>
              </w:rPr>
              <w:t>Forradalmi mobilizáció és erőszak</w:t>
            </w:r>
          </w:p>
          <w:p w:rsidR="003174A2" w:rsidRPr="00774F8C" w:rsidRDefault="003174A2" w:rsidP="00774F8C">
            <w:pPr>
              <w:pStyle w:val="Listaszerbekezds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774F8C">
              <w:rPr>
                <w:sz w:val="24"/>
                <w:szCs w:val="24"/>
              </w:rPr>
              <w:t>Nemzeti függetlenség és nemzetközi környezet</w:t>
            </w:r>
          </w:p>
          <w:p w:rsidR="003174A2" w:rsidRPr="00774F8C" w:rsidRDefault="003174A2" w:rsidP="00774F8C">
            <w:pPr>
              <w:pStyle w:val="Listaszerbekezds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774F8C">
              <w:rPr>
                <w:sz w:val="24"/>
                <w:szCs w:val="24"/>
              </w:rPr>
              <w:t>Mi lett volna, ha...?</w:t>
            </w:r>
          </w:p>
          <w:p w:rsidR="003174A2" w:rsidRPr="00774F8C" w:rsidRDefault="003174A2" w:rsidP="00774F8C">
            <w:pPr>
              <w:pStyle w:val="Listaszerbekezds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774F8C">
              <w:rPr>
                <w:sz w:val="24"/>
                <w:szCs w:val="24"/>
              </w:rPr>
              <w:t>Hatások</w:t>
            </w:r>
          </w:p>
          <w:p w:rsidR="003174A2" w:rsidRPr="00774F8C" w:rsidRDefault="003174A2" w:rsidP="00774F8C">
            <w:pPr>
              <w:pStyle w:val="Listaszerbekezds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774F8C">
              <w:rPr>
                <w:sz w:val="24"/>
                <w:szCs w:val="24"/>
              </w:rPr>
              <w:t>1956 emlékezete</w:t>
            </w:r>
          </w:p>
          <w:p w:rsidR="00774F8C" w:rsidRPr="00774F8C" w:rsidRDefault="00774F8C" w:rsidP="00774F8C">
            <w:pPr>
              <w:pStyle w:val="Listaszerbekezds"/>
              <w:numPr>
                <w:ilvl w:val="0"/>
                <w:numId w:val="9"/>
              </w:numPr>
              <w:jc w:val="both"/>
              <w:rPr>
                <w:i/>
                <w:sz w:val="24"/>
                <w:szCs w:val="24"/>
              </w:rPr>
            </w:pPr>
            <w:r w:rsidRPr="00774F8C">
              <w:rPr>
                <w:i/>
                <w:sz w:val="24"/>
                <w:szCs w:val="24"/>
              </w:rPr>
              <w:t>Zárthelyi dolgozat</w:t>
            </w:r>
          </w:p>
          <w:p w:rsidR="003174A2" w:rsidRPr="00774F8C" w:rsidRDefault="003174A2" w:rsidP="00774F8C">
            <w:pPr>
              <w:pStyle w:val="Listaszerbekezds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774F8C">
              <w:rPr>
                <w:sz w:val="24"/>
                <w:szCs w:val="24"/>
              </w:rPr>
              <w:t>1956 és a rendszerváltás</w:t>
            </w:r>
          </w:p>
          <w:p w:rsidR="00774F8C" w:rsidRPr="003174A2" w:rsidRDefault="00774F8C" w:rsidP="003174A2">
            <w:pPr>
              <w:jc w:val="both"/>
              <w:rPr>
                <w:sz w:val="24"/>
                <w:szCs w:val="24"/>
              </w:rPr>
            </w:pPr>
          </w:p>
          <w:p w:rsidR="00B97A16" w:rsidRDefault="00EC0086" w:rsidP="00B97A1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EC0086">
              <w:rPr>
                <w:b/>
                <w:sz w:val="24"/>
                <w:szCs w:val="24"/>
              </w:rPr>
              <w:t xml:space="preserve"> kurzus teljesítésének a feltételei</w:t>
            </w:r>
            <w:r>
              <w:rPr>
                <w:b/>
                <w:sz w:val="24"/>
                <w:szCs w:val="24"/>
              </w:rPr>
              <w:t>:</w:t>
            </w:r>
            <w:r w:rsidR="00B97A16">
              <w:rPr>
                <w:b/>
                <w:sz w:val="24"/>
                <w:szCs w:val="24"/>
              </w:rPr>
              <w:t xml:space="preserve"> </w:t>
            </w:r>
          </w:p>
          <w:p w:rsidR="00774F8C" w:rsidRPr="00774F8C" w:rsidRDefault="00774F8C" w:rsidP="00774F8C">
            <w:pPr>
              <w:jc w:val="both"/>
              <w:rPr>
                <w:sz w:val="24"/>
                <w:szCs w:val="24"/>
              </w:rPr>
            </w:pPr>
            <w:r w:rsidRPr="00774F8C">
              <w:rPr>
                <w:sz w:val="24"/>
                <w:szCs w:val="24"/>
              </w:rPr>
              <w:t xml:space="preserve">- órai </w:t>
            </w:r>
            <w:r>
              <w:rPr>
                <w:sz w:val="24"/>
                <w:szCs w:val="24"/>
              </w:rPr>
              <w:t>részvétel</w:t>
            </w:r>
            <w:r w:rsidRPr="00774F8C">
              <w:rPr>
                <w:sz w:val="24"/>
                <w:szCs w:val="24"/>
              </w:rPr>
              <w:t>(</w:t>
            </w:r>
            <w:r w:rsidRPr="00774F8C">
              <w:rPr>
                <w:i/>
                <w:sz w:val="24"/>
                <w:szCs w:val="24"/>
              </w:rPr>
              <w:t>inter</w:t>
            </w:r>
            <w:r w:rsidRPr="00774F8C">
              <w:rPr>
                <w:sz w:val="24"/>
                <w:szCs w:val="24"/>
              </w:rPr>
              <w:t xml:space="preserve">)aktivitás. Előfeltétele: a </w:t>
            </w:r>
            <w:r>
              <w:rPr>
                <w:sz w:val="24"/>
                <w:szCs w:val="24"/>
              </w:rPr>
              <w:t>heti kötelező</w:t>
            </w:r>
            <w:r w:rsidRPr="00774F8C">
              <w:rPr>
                <w:sz w:val="24"/>
                <w:szCs w:val="24"/>
              </w:rPr>
              <w:t xml:space="preserve"> olvasmányok </w:t>
            </w:r>
            <w:r w:rsidRPr="00774F8C">
              <w:rPr>
                <w:i/>
                <w:sz w:val="24"/>
                <w:szCs w:val="24"/>
              </w:rPr>
              <w:t>tanulmányozása</w:t>
            </w:r>
            <w:r w:rsidRPr="00774F8C">
              <w:rPr>
                <w:sz w:val="24"/>
                <w:szCs w:val="24"/>
              </w:rPr>
              <w:t xml:space="preserve"> = elolvasás és </w:t>
            </w:r>
            <w:r w:rsidRPr="00774F8C">
              <w:rPr>
                <w:i/>
                <w:sz w:val="24"/>
                <w:szCs w:val="24"/>
              </w:rPr>
              <w:t>kijegyzetelés.</w:t>
            </w:r>
            <w:r w:rsidRPr="00774F8C">
              <w:rPr>
                <w:sz w:val="24"/>
                <w:szCs w:val="24"/>
              </w:rPr>
              <w:t xml:space="preserve"> Ennek nyomán </w:t>
            </w:r>
            <w:r w:rsidRPr="00774F8C">
              <w:rPr>
                <w:i/>
                <w:sz w:val="24"/>
                <w:szCs w:val="24"/>
              </w:rPr>
              <w:t>eligazodás</w:t>
            </w:r>
            <w:r w:rsidRPr="00774F8C">
              <w:rPr>
                <w:sz w:val="24"/>
                <w:szCs w:val="24"/>
              </w:rPr>
              <w:t xml:space="preserve"> a szövegekben = ellenőrző kérdésekre adott értelmes válaszok, majd a szöveg alapján feltett értelmes kérdések + részvétel a diskurzusban.</w:t>
            </w:r>
          </w:p>
          <w:p w:rsidR="00774F8C" w:rsidRPr="00774F8C" w:rsidRDefault="00774F8C" w:rsidP="00774F8C">
            <w:pPr>
              <w:jc w:val="both"/>
              <w:rPr>
                <w:sz w:val="24"/>
                <w:szCs w:val="24"/>
              </w:rPr>
            </w:pPr>
            <w:r w:rsidRPr="00774F8C">
              <w:rPr>
                <w:sz w:val="24"/>
                <w:szCs w:val="24"/>
              </w:rPr>
              <w:t>- zárthelyi dolgozatok megfelelő teljesítése (előfeltételeit lásd fent)</w:t>
            </w:r>
          </w:p>
          <w:p w:rsidR="00774F8C" w:rsidRPr="00774F8C" w:rsidRDefault="00774F8C" w:rsidP="00774F8C">
            <w:pPr>
              <w:jc w:val="both"/>
              <w:rPr>
                <w:sz w:val="24"/>
                <w:szCs w:val="24"/>
              </w:rPr>
            </w:pPr>
            <w:r w:rsidRPr="00774F8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í</w:t>
            </w:r>
            <w:r w:rsidRPr="00774F8C">
              <w:rPr>
                <w:sz w:val="24"/>
                <w:szCs w:val="24"/>
              </w:rPr>
              <w:t xml:space="preserve">rásbeli dolgozat: </w:t>
            </w:r>
            <w:r>
              <w:rPr>
                <w:sz w:val="24"/>
                <w:szCs w:val="24"/>
              </w:rPr>
              <w:t>e</w:t>
            </w:r>
            <w:r w:rsidRPr="00774F8C">
              <w:rPr>
                <w:sz w:val="24"/>
                <w:szCs w:val="24"/>
              </w:rPr>
              <w:t xml:space="preserve">gy választott kötet elemző ismertetése (a szerző, a mű helye az életműben, a mű felépítése, forrásai, tárgyalásmódja, módszertana, főbb megállapításai, kritikai </w:t>
            </w:r>
            <w:r w:rsidRPr="00774F8C">
              <w:rPr>
                <w:sz w:val="24"/>
                <w:szCs w:val="24"/>
              </w:rPr>
              <w:lastRenderedPageBreak/>
              <w:t>visszhangja, viták körülötte – ha voltak stb.)</w:t>
            </w:r>
          </w:p>
          <w:p w:rsidR="00774F8C" w:rsidRPr="00774F8C" w:rsidRDefault="00774F8C" w:rsidP="00774F8C">
            <w:pPr>
              <w:jc w:val="both"/>
              <w:rPr>
                <w:sz w:val="24"/>
                <w:szCs w:val="24"/>
              </w:rPr>
            </w:pPr>
          </w:p>
          <w:p w:rsidR="00774F8C" w:rsidRPr="00774F8C" w:rsidRDefault="00774F8C" w:rsidP="00774F8C">
            <w:pPr>
              <w:jc w:val="both"/>
              <w:rPr>
                <w:sz w:val="24"/>
                <w:szCs w:val="24"/>
              </w:rPr>
            </w:pPr>
            <w:r w:rsidRPr="00774F8C">
              <w:rPr>
                <w:sz w:val="24"/>
                <w:szCs w:val="24"/>
              </w:rPr>
              <w:t>Dolgozati témaként választható kötetek</w:t>
            </w:r>
          </w:p>
          <w:p w:rsidR="00774F8C" w:rsidRPr="00774F8C" w:rsidRDefault="00774F8C" w:rsidP="00774F8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774F8C">
              <w:rPr>
                <w:sz w:val="24"/>
                <w:szCs w:val="24"/>
              </w:rPr>
              <w:t>Standeisky Éva: Népuralom ötvenhatban. Budapest, 2010, Kalligram – 1956-os Intézet.</w:t>
            </w:r>
          </w:p>
          <w:p w:rsidR="00774F8C" w:rsidRPr="00774F8C" w:rsidRDefault="00774F8C" w:rsidP="00774F8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774F8C">
              <w:rPr>
                <w:sz w:val="24"/>
                <w:szCs w:val="24"/>
              </w:rPr>
              <w:t>Békés Csaba: Az 1956-os magyar forradalom a világpolitikában. Budapest, 2006, 1956-os Intézet.</w:t>
            </w:r>
          </w:p>
          <w:p w:rsidR="00774F8C" w:rsidRPr="00774F8C" w:rsidRDefault="00774F8C" w:rsidP="00774F8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774F8C">
              <w:rPr>
                <w:sz w:val="24"/>
                <w:szCs w:val="24"/>
              </w:rPr>
              <w:t>Rainer M. János: Nagy Imre. Politikai életrajz 2. Budapest, 1999, 1956-os Intézet.</w:t>
            </w:r>
          </w:p>
          <w:p w:rsidR="00774F8C" w:rsidRPr="00774F8C" w:rsidRDefault="00774F8C" w:rsidP="00774F8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774F8C">
              <w:rPr>
                <w:sz w:val="24"/>
                <w:szCs w:val="24"/>
              </w:rPr>
              <w:t>Gati, Charles: Vesztett illúziók. Moszkva, Washington, Budapest és az 1956-os forradalom. Budapest, 2006, Osiris.</w:t>
            </w:r>
          </w:p>
          <w:p w:rsidR="00774F8C" w:rsidRPr="00774F8C" w:rsidRDefault="00774F8C" w:rsidP="00774F8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774F8C">
              <w:rPr>
                <w:sz w:val="24"/>
                <w:szCs w:val="24"/>
              </w:rPr>
              <w:t>Kende Péter: Eltékozolt forradalom? Budapest, 2006, Argumentum.</w:t>
            </w:r>
          </w:p>
          <w:p w:rsidR="00774F8C" w:rsidRPr="00774F8C" w:rsidRDefault="00774F8C" w:rsidP="00774F8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774F8C">
              <w:rPr>
                <w:sz w:val="24"/>
                <w:szCs w:val="24"/>
              </w:rPr>
              <w:t>Molnár Adrienne: 89:56. Budapest, 2008, 1956-os Intézet.</w:t>
            </w:r>
          </w:p>
          <w:p w:rsidR="00774F8C" w:rsidRPr="00774F8C" w:rsidRDefault="00774F8C" w:rsidP="00774F8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774F8C">
              <w:rPr>
                <w:sz w:val="24"/>
                <w:szCs w:val="24"/>
              </w:rPr>
              <w:t>Rainer M. János – Somlai Katalin (szerk.): Az 1956-os forradalom visszhangja a szovjet tömb országaiban. Budapest, 2007, 1956-os Intézet</w:t>
            </w:r>
          </w:p>
          <w:p w:rsidR="0065202F" w:rsidRDefault="0065202F" w:rsidP="00A97AE9">
            <w:pPr>
              <w:jc w:val="both"/>
              <w:rPr>
                <w:sz w:val="24"/>
                <w:szCs w:val="24"/>
              </w:rPr>
            </w:pPr>
          </w:p>
          <w:p w:rsidR="00A97133" w:rsidRDefault="00EC0086" w:rsidP="00A97133">
            <w:pPr>
              <w:pStyle w:val="Listaszerbekezds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EC0086">
              <w:rPr>
                <w:b/>
                <w:sz w:val="24"/>
                <w:szCs w:val="24"/>
              </w:rPr>
              <w:t>egszerzett ismeretek értékelési módja:</w:t>
            </w:r>
          </w:p>
          <w:p w:rsidR="00A97133" w:rsidRPr="00774F8C" w:rsidRDefault="00C135B4" w:rsidP="00A97133">
            <w:pPr>
              <w:pStyle w:val="Listaszerbekezds"/>
              <w:numPr>
                <w:ilvl w:val="1"/>
                <w:numId w:val="3"/>
              </w:numPr>
              <w:jc w:val="both"/>
              <w:rPr>
                <w:sz w:val="24"/>
                <w:szCs w:val="24"/>
              </w:rPr>
            </w:pPr>
            <w:r w:rsidRPr="00774F8C">
              <w:rPr>
                <w:sz w:val="24"/>
                <w:szCs w:val="24"/>
              </w:rPr>
              <w:t>zárthelyi dolgozato</w:t>
            </w:r>
            <w:r w:rsidR="00774F8C">
              <w:rPr>
                <w:sz w:val="24"/>
                <w:szCs w:val="24"/>
              </w:rPr>
              <w:t>kkal és félév végi írásbeli dolgozattal</w:t>
            </w:r>
          </w:p>
          <w:p w:rsidR="00F35F5B" w:rsidRDefault="00F35F5B" w:rsidP="00F35F5B">
            <w:pPr>
              <w:pStyle w:val="Listaszerbekezds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 w:rsidRPr="00EC0086">
              <w:rPr>
                <w:b/>
                <w:sz w:val="24"/>
                <w:szCs w:val="24"/>
              </w:rPr>
              <w:t>évközi tanulmányi követelmények:</w:t>
            </w:r>
          </w:p>
          <w:p w:rsidR="00C135B4" w:rsidRPr="00774F8C" w:rsidRDefault="00C135B4" w:rsidP="00C135B4">
            <w:pPr>
              <w:pStyle w:val="Listaszerbekezds"/>
              <w:numPr>
                <w:ilvl w:val="1"/>
                <w:numId w:val="3"/>
              </w:numPr>
              <w:jc w:val="both"/>
              <w:rPr>
                <w:sz w:val="24"/>
                <w:szCs w:val="24"/>
              </w:rPr>
            </w:pPr>
            <w:r w:rsidRPr="00774F8C">
              <w:rPr>
                <w:sz w:val="24"/>
                <w:szCs w:val="24"/>
              </w:rPr>
              <w:t>zárthelyi dolgozat</w:t>
            </w:r>
            <w:r w:rsidR="00774F8C">
              <w:rPr>
                <w:sz w:val="24"/>
                <w:szCs w:val="24"/>
              </w:rPr>
              <w:t>ok</w:t>
            </w:r>
            <w:r w:rsidRPr="00774F8C">
              <w:rPr>
                <w:sz w:val="24"/>
                <w:szCs w:val="24"/>
              </w:rPr>
              <w:t xml:space="preserve"> a </w:t>
            </w:r>
            <w:r w:rsidR="00774F8C">
              <w:rPr>
                <w:sz w:val="24"/>
                <w:szCs w:val="24"/>
              </w:rPr>
              <w:t>7</w:t>
            </w:r>
            <w:r w:rsidRPr="00774F8C">
              <w:rPr>
                <w:sz w:val="24"/>
                <w:szCs w:val="24"/>
              </w:rPr>
              <w:t>.</w:t>
            </w:r>
            <w:r w:rsidR="00774F8C">
              <w:rPr>
                <w:sz w:val="24"/>
                <w:szCs w:val="24"/>
              </w:rPr>
              <w:t xml:space="preserve"> és 13. </w:t>
            </w:r>
            <w:r w:rsidRPr="00774F8C">
              <w:rPr>
                <w:sz w:val="24"/>
                <w:szCs w:val="24"/>
              </w:rPr>
              <w:t>héten</w:t>
            </w:r>
          </w:p>
          <w:p w:rsidR="00A97133" w:rsidRPr="00A97133" w:rsidRDefault="00A97133" w:rsidP="00C135B4">
            <w:pPr>
              <w:pStyle w:val="Listaszerbekezds"/>
              <w:ind w:left="1440"/>
              <w:jc w:val="both"/>
              <w:rPr>
                <w:sz w:val="24"/>
                <w:szCs w:val="24"/>
              </w:rPr>
            </w:pPr>
          </w:p>
          <w:p w:rsidR="00EC0086" w:rsidRDefault="00EC0086" w:rsidP="00EC0086">
            <w:pPr>
              <w:pStyle w:val="Listaszerbekezds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 w:rsidRPr="00EC0086">
              <w:rPr>
                <w:b/>
                <w:sz w:val="24"/>
                <w:szCs w:val="24"/>
              </w:rPr>
              <w:t>szóbeli vizsga tételsora</w:t>
            </w:r>
            <w:r w:rsidR="00F35F5B">
              <w:rPr>
                <w:b/>
                <w:sz w:val="24"/>
                <w:szCs w:val="24"/>
              </w:rPr>
              <w:t xml:space="preserve"> (ha van):</w:t>
            </w:r>
            <w:r w:rsidR="00774F8C">
              <w:rPr>
                <w:b/>
                <w:sz w:val="24"/>
                <w:szCs w:val="24"/>
              </w:rPr>
              <w:t xml:space="preserve"> </w:t>
            </w:r>
            <w:r w:rsidR="00774F8C">
              <w:rPr>
                <w:sz w:val="24"/>
                <w:szCs w:val="24"/>
              </w:rPr>
              <w:t>nincs</w:t>
            </w:r>
          </w:p>
          <w:p w:rsidR="00EC0086" w:rsidRPr="00A97133" w:rsidRDefault="00A97133" w:rsidP="00A97AE9">
            <w:pPr>
              <w:pStyle w:val="Listaszerbekezds"/>
              <w:numPr>
                <w:ilvl w:val="1"/>
                <w:numId w:val="3"/>
              </w:numPr>
              <w:jc w:val="both"/>
              <w:rPr>
                <w:sz w:val="24"/>
                <w:szCs w:val="24"/>
              </w:rPr>
            </w:pPr>
            <w:r w:rsidRPr="00A97133">
              <w:rPr>
                <w:sz w:val="24"/>
                <w:szCs w:val="24"/>
              </w:rPr>
              <w:t>írásbeli vizsgát segítő listák, várható feladatok, feladatgyűjtemények (pl. fogalmi ZH fogalmi készlete)</w:t>
            </w:r>
            <w:r w:rsidR="00774F8C">
              <w:rPr>
                <w:sz w:val="24"/>
                <w:szCs w:val="24"/>
              </w:rPr>
              <w:t xml:space="preserve">: heti kötelező olvasmányok </w:t>
            </w:r>
          </w:p>
          <w:p w:rsidR="00EC0086" w:rsidRPr="00B84004" w:rsidRDefault="00EC0086" w:rsidP="00A97AE9">
            <w:pPr>
              <w:jc w:val="both"/>
              <w:rPr>
                <w:sz w:val="24"/>
                <w:szCs w:val="24"/>
              </w:rPr>
            </w:pPr>
          </w:p>
        </w:tc>
      </w:tr>
      <w:tr w:rsidR="00A97AE9" w:rsidRPr="00B84004" w:rsidTr="003E270E">
        <w:tc>
          <w:tcPr>
            <w:tcW w:w="9180" w:type="dxa"/>
            <w:gridSpan w:val="3"/>
            <w:tcBorders>
              <w:bottom w:val="dotted" w:sz="4" w:space="0" w:color="auto"/>
            </w:tcBorders>
          </w:tcPr>
          <w:p w:rsidR="00A97AE9" w:rsidRPr="00B84004" w:rsidRDefault="00A97AE9" w:rsidP="003E270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97AE9" w:rsidRPr="00B84004" w:rsidTr="003E270E">
        <w:tc>
          <w:tcPr>
            <w:tcW w:w="9180" w:type="dxa"/>
            <w:gridSpan w:val="3"/>
            <w:tcBorders>
              <w:top w:val="dotted" w:sz="4" w:space="0" w:color="auto"/>
            </w:tcBorders>
            <w:shd w:val="clear" w:color="auto" w:fill="FFFF99"/>
          </w:tcPr>
          <w:p w:rsidR="00A97AE9" w:rsidRDefault="00A97AE9" w:rsidP="003E270E">
            <w:pPr>
              <w:pStyle w:val="ListParagraph1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A97AE9" w:rsidRPr="00B84004" w:rsidRDefault="00A97AE9" w:rsidP="003E270E">
            <w:pPr>
              <w:pStyle w:val="ListParagraph1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84004">
              <w:rPr>
                <w:b/>
                <w:sz w:val="24"/>
                <w:szCs w:val="24"/>
              </w:rPr>
              <w:t>Kötelező irodalom:</w:t>
            </w:r>
          </w:p>
          <w:p w:rsidR="00652824" w:rsidRPr="00652824" w:rsidRDefault="00652824" w:rsidP="00652824">
            <w:pPr>
              <w:pStyle w:val="List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52824">
              <w:rPr>
                <w:sz w:val="24"/>
                <w:szCs w:val="24"/>
              </w:rPr>
              <w:t xml:space="preserve"> Bevezetés</w:t>
            </w:r>
            <w:r>
              <w:rPr>
                <w:sz w:val="24"/>
                <w:szCs w:val="24"/>
              </w:rPr>
              <w:t xml:space="preserve"> -</w:t>
            </w:r>
          </w:p>
          <w:p w:rsidR="00652824" w:rsidRPr="00652824" w:rsidRDefault="00652824" w:rsidP="00652824">
            <w:pPr>
              <w:pStyle w:val="List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52824">
              <w:rPr>
                <w:sz w:val="24"/>
                <w:szCs w:val="24"/>
              </w:rPr>
              <w:t xml:space="preserve"> Eseménytörténeti áttekintés 1. Előzmények</w:t>
            </w:r>
          </w:p>
          <w:p w:rsidR="00652824" w:rsidRPr="00652824" w:rsidRDefault="00652824" w:rsidP="00652824">
            <w:pPr>
              <w:pStyle w:val="ListParagraph1"/>
              <w:rPr>
                <w:sz w:val="24"/>
                <w:szCs w:val="24"/>
                <w:u w:val="single"/>
              </w:rPr>
            </w:pPr>
            <w:r w:rsidRPr="00652824">
              <w:rPr>
                <w:sz w:val="24"/>
                <w:szCs w:val="24"/>
              </w:rPr>
              <w:t xml:space="preserve">Gyarmati György: </w:t>
            </w:r>
            <w:r w:rsidRPr="00652824">
              <w:rPr>
                <w:i/>
                <w:sz w:val="24"/>
                <w:szCs w:val="24"/>
              </w:rPr>
              <w:t>A Rákosi-korszak. Rendszerváltó fordulatok évtizede Magyarországon.</w:t>
            </w:r>
            <w:r w:rsidRPr="00652824">
              <w:rPr>
                <w:sz w:val="24"/>
                <w:szCs w:val="24"/>
              </w:rPr>
              <w:t xml:space="preserve"> Budapest, ÁBTL – Rubicon, 2011, 329-393., Gyáni Gábor – Rainer M. János (szerk.): Ezerkilencszázötvenhat az újabb történeti irodalomban. Tanulmányok. Budapest, 2007, 1956-os Intézet (a továbbiakban Gyáni – Rainer, szerk.) 105-115. </w:t>
            </w:r>
            <w:r w:rsidRPr="00652824">
              <w:rPr>
                <w:sz w:val="24"/>
                <w:szCs w:val="24"/>
                <w:u w:val="single"/>
              </w:rPr>
              <w:t>pdf</w:t>
            </w:r>
          </w:p>
          <w:p w:rsidR="00652824" w:rsidRPr="00652824" w:rsidRDefault="00652824" w:rsidP="00652824">
            <w:pPr>
              <w:pStyle w:val="List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652824">
              <w:rPr>
                <w:sz w:val="24"/>
                <w:szCs w:val="24"/>
              </w:rPr>
              <w:t xml:space="preserve"> Eseménytörténeti áttekintés 2. 1956. október – december</w:t>
            </w:r>
          </w:p>
          <w:p w:rsidR="00652824" w:rsidRPr="00F83B72" w:rsidRDefault="00652824" w:rsidP="00652824">
            <w:pPr>
              <w:pStyle w:val="ListParagraph1"/>
              <w:rPr>
                <w:sz w:val="24"/>
                <w:szCs w:val="24"/>
                <w:u w:val="single"/>
              </w:rPr>
            </w:pPr>
            <w:r w:rsidRPr="00652824">
              <w:rPr>
                <w:sz w:val="24"/>
                <w:szCs w:val="24"/>
              </w:rPr>
              <w:t xml:space="preserve">Szakolczai Attila: </w:t>
            </w:r>
            <w:r w:rsidRPr="00652824">
              <w:rPr>
                <w:i/>
                <w:sz w:val="24"/>
                <w:szCs w:val="24"/>
              </w:rPr>
              <w:t>Az 1956-os forradalom és szabadságharc.</w:t>
            </w:r>
            <w:r w:rsidRPr="00652824">
              <w:rPr>
                <w:sz w:val="24"/>
                <w:szCs w:val="24"/>
              </w:rPr>
              <w:t xml:space="preserve"> Budapest, 2001, 1956-os Intézet, 23-86.; Rainer M. János: </w:t>
            </w:r>
            <w:r w:rsidRPr="00652824">
              <w:rPr>
                <w:i/>
                <w:sz w:val="24"/>
                <w:szCs w:val="24"/>
              </w:rPr>
              <w:t>Nagy Imre.</w:t>
            </w:r>
            <w:r w:rsidRPr="00652824">
              <w:rPr>
                <w:sz w:val="24"/>
                <w:szCs w:val="24"/>
              </w:rPr>
              <w:t xml:space="preserve"> Budapest, 20</w:t>
            </w:r>
            <w:r w:rsidR="00F83B72">
              <w:rPr>
                <w:sz w:val="24"/>
                <w:szCs w:val="24"/>
              </w:rPr>
              <w:t>16</w:t>
            </w:r>
            <w:r w:rsidRPr="00652824">
              <w:rPr>
                <w:sz w:val="24"/>
                <w:szCs w:val="24"/>
              </w:rPr>
              <w:t xml:space="preserve">, </w:t>
            </w:r>
            <w:r w:rsidR="00F83B72">
              <w:rPr>
                <w:sz w:val="24"/>
                <w:szCs w:val="24"/>
              </w:rPr>
              <w:t>Nagy Imre Alapítvány</w:t>
            </w:r>
            <w:r w:rsidRPr="00652824">
              <w:rPr>
                <w:sz w:val="24"/>
                <w:szCs w:val="24"/>
              </w:rPr>
              <w:t xml:space="preserve">, </w:t>
            </w:r>
            <w:r w:rsidR="00F83B72">
              <w:rPr>
                <w:sz w:val="24"/>
                <w:szCs w:val="24"/>
              </w:rPr>
              <w:t>123-168</w:t>
            </w:r>
            <w:r w:rsidRPr="00652824">
              <w:rPr>
                <w:sz w:val="24"/>
                <w:szCs w:val="24"/>
              </w:rPr>
              <w:t>.</w:t>
            </w:r>
            <w:r w:rsidR="00F83B72">
              <w:rPr>
                <w:sz w:val="24"/>
                <w:szCs w:val="24"/>
              </w:rPr>
              <w:t xml:space="preserve"> </w:t>
            </w:r>
            <w:r w:rsidR="00F83B72">
              <w:rPr>
                <w:sz w:val="24"/>
                <w:szCs w:val="24"/>
                <w:u w:val="single"/>
              </w:rPr>
              <w:t>pdf</w:t>
            </w:r>
          </w:p>
          <w:p w:rsidR="00652824" w:rsidRPr="00652824" w:rsidRDefault="00652824" w:rsidP="00652824">
            <w:pPr>
              <w:pStyle w:val="List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652824">
              <w:rPr>
                <w:sz w:val="24"/>
                <w:szCs w:val="24"/>
              </w:rPr>
              <w:t xml:space="preserve"> Fogalomtörténet</w:t>
            </w:r>
          </w:p>
          <w:p w:rsidR="00652824" w:rsidRPr="00652824" w:rsidRDefault="00652824" w:rsidP="00652824">
            <w:pPr>
              <w:pStyle w:val="ListParagraph1"/>
              <w:rPr>
                <w:sz w:val="24"/>
                <w:szCs w:val="24"/>
              </w:rPr>
            </w:pPr>
            <w:r w:rsidRPr="00652824">
              <w:rPr>
                <w:sz w:val="24"/>
                <w:szCs w:val="24"/>
              </w:rPr>
              <w:t xml:space="preserve">Gyáni – Rainer, szerk., 25-47. </w:t>
            </w:r>
            <w:r w:rsidRPr="00652824">
              <w:rPr>
                <w:sz w:val="24"/>
                <w:szCs w:val="24"/>
                <w:u w:val="single"/>
              </w:rPr>
              <w:t>pdf</w:t>
            </w:r>
            <w:r w:rsidRPr="00652824">
              <w:rPr>
                <w:sz w:val="24"/>
                <w:szCs w:val="24"/>
              </w:rPr>
              <w:t xml:space="preserve">; Rainer M. János: </w:t>
            </w:r>
            <w:r w:rsidRPr="00652824">
              <w:rPr>
                <w:i/>
                <w:sz w:val="24"/>
                <w:szCs w:val="24"/>
              </w:rPr>
              <w:t>Bevezetés a kádárizmusba</w:t>
            </w:r>
            <w:r w:rsidRPr="00652824">
              <w:rPr>
                <w:sz w:val="24"/>
                <w:szCs w:val="24"/>
              </w:rPr>
              <w:t xml:space="preserve">. Budapest, 2011, 1956-os Intézet – L’Harmattan, 217-233. </w:t>
            </w:r>
            <w:r w:rsidRPr="00652824">
              <w:rPr>
                <w:sz w:val="24"/>
                <w:szCs w:val="24"/>
                <w:u w:val="single"/>
              </w:rPr>
              <w:t>pdf</w:t>
            </w:r>
          </w:p>
          <w:p w:rsidR="00652824" w:rsidRPr="00652824" w:rsidRDefault="00652824" w:rsidP="00652824">
            <w:pPr>
              <w:pStyle w:val="List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52824">
              <w:rPr>
                <w:sz w:val="24"/>
                <w:szCs w:val="24"/>
              </w:rPr>
              <w:t>. A forradalom társadalomtörténeti háttere</w:t>
            </w:r>
          </w:p>
          <w:p w:rsidR="00652824" w:rsidRPr="00652824" w:rsidRDefault="00652824" w:rsidP="00652824">
            <w:pPr>
              <w:pStyle w:val="ListParagraph1"/>
              <w:rPr>
                <w:sz w:val="24"/>
                <w:szCs w:val="24"/>
              </w:rPr>
            </w:pPr>
            <w:r w:rsidRPr="00652824">
              <w:rPr>
                <w:sz w:val="24"/>
                <w:szCs w:val="24"/>
              </w:rPr>
              <w:t xml:space="preserve">Gyáni – Rainer, szerk., 49-71., 87-104. </w:t>
            </w:r>
            <w:r w:rsidRPr="00652824">
              <w:rPr>
                <w:sz w:val="24"/>
                <w:szCs w:val="24"/>
                <w:u w:val="single"/>
              </w:rPr>
              <w:t>pdf</w:t>
            </w:r>
          </w:p>
          <w:p w:rsidR="00652824" w:rsidRPr="00652824" w:rsidRDefault="00652824" w:rsidP="00652824">
            <w:pPr>
              <w:pStyle w:val="List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52824">
              <w:rPr>
                <w:sz w:val="24"/>
                <w:szCs w:val="24"/>
              </w:rPr>
              <w:t>. Eszmék és szimbólumok</w:t>
            </w:r>
          </w:p>
          <w:p w:rsidR="00652824" w:rsidRPr="00652824" w:rsidRDefault="00652824" w:rsidP="00652824">
            <w:pPr>
              <w:pStyle w:val="ListParagraph1"/>
              <w:rPr>
                <w:sz w:val="24"/>
                <w:szCs w:val="24"/>
              </w:rPr>
            </w:pPr>
            <w:r w:rsidRPr="00652824">
              <w:rPr>
                <w:sz w:val="24"/>
                <w:szCs w:val="24"/>
              </w:rPr>
              <w:t xml:space="preserve">Gyáni – Rainer, szerk., 169-202., 254-274. </w:t>
            </w:r>
            <w:r w:rsidRPr="00652824">
              <w:rPr>
                <w:sz w:val="24"/>
                <w:szCs w:val="24"/>
                <w:u w:val="single"/>
              </w:rPr>
              <w:t>pdf</w:t>
            </w:r>
          </w:p>
          <w:p w:rsidR="00652824" w:rsidRPr="00652824" w:rsidRDefault="00652824" w:rsidP="00652824">
            <w:pPr>
              <w:pStyle w:val="List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[ZH: Az addigi – 2-6. egység – összes kötelező olvasmánya]</w:t>
            </w:r>
          </w:p>
          <w:p w:rsidR="00652824" w:rsidRPr="00652824" w:rsidRDefault="00652824" w:rsidP="00652824">
            <w:pPr>
              <w:pStyle w:val="List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52824">
              <w:rPr>
                <w:sz w:val="24"/>
                <w:szCs w:val="24"/>
              </w:rPr>
              <w:t>. Forradalmi mobilizáció és erőszak</w:t>
            </w:r>
          </w:p>
          <w:p w:rsidR="00652824" w:rsidRPr="00652824" w:rsidRDefault="00652824" w:rsidP="00652824">
            <w:pPr>
              <w:pStyle w:val="ListParagraph1"/>
              <w:rPr>
                <w:sz w:val="24"/>
                <w:szCs w:val="24"/>
              </w:rPr>
            </w:pPr>
            <w:r w:rsidRPr="00652824">
              <w:rPr>
                <w:sz w:val="24"/>
                <w:szCs w:val="24"/>
              </w:rPr>
              <w:t xml:space="preserve">Gyáni – Rainer, szerk., 116-136., 72-86., </w:t>
            </w:r>
            <w:r w:rsidRPr="00652824">
              <w:rPr>
                <w:sz w:val="24"/>
                <w:szCs w:val="24"/>
                <w:u w:val="single"/>
              </w:rPr>
              <w:t>pdf;</w:t>
            </w:r>
            <w:r w:rsidRPr="00652824">
              <w:rPr>
                <w:sz w:val="24"/>
                <w:szCs w:val="24"/>
              </w:rPr>
              <w:t xml:space="preserve"> Kozák Gyula: Szent csőcselék. In Standeisky Éva – Rainer M. János (szerk.): </w:t>
            </w:r>
            <w:r w:rsidRPr="00652824">
              <w:rPr>
                <w:i/>
                <w:sz w:val="24"/>
                <w:szCs w:val="24"/>
              </w:rPr>
              <w:t>Évkönyv VII. – 1999. Magyarország a jelenkorban.</w:t>
            </w:r>
            <w:r w:rsidRPr="00652824">
              <w:rPr>
                <w:sz w:val="24"/>
                <w:szCs w:val="24"/>
              </w:rPr>
              <w:t xml:space="preserve"> Budapest, 1999, 1956-os Intézet, 255–281.</w:t>
            </w:r>
            <w:r w:rsidR="00182131">
              <w:rPr>
                <w:sz w:val="24"/>
                <w:szCs w:val="24"/>
              </w:rPr>
              <w:t xml:space="preserve"> </w:t>
            </w:r>
            <w:hyperlink r:id="rId5" w:history="1">
              <w:r w:rsidR="00182131" w:rsidRPr="0042718E">
                <w:rPr>
                  <w:rStyle w:val="Hiperhivatkozs"/>
                  <w:sz w:val="24"/>
                  <w:szCs w:val="24"/>
                </w:rPr>
                <w:t>http://www.rev.hu/rev2/images/content/tanulmanyok/1956/99_kozak.pdf</w:t>
              </w:r>
            </w:hyperlink>
            <w:r w:rsidR="00182131">
              <w:rPr>
                <w:sz w:val="24"/>
                <w:szCs w:val="24"/>
              </w:rPr>
              <w:t xml:space="preserve"> </w:t>
            </w:r>
          </w:p>
          <w:p w:rsidR="00652824" w:rsidRPr="00652824" w:rsidRDefault="00652824" w:rsidP="00652824">
            <w:pPr>
              <w:pStyle w:val="List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652824">
              <w:rPr>
                <w:sz w:val="24"/>
                <w:szCs w:val="24"/>
              </w:rPr>
              <w:t>. Nemzeti függetlenség és nemzetközi környezet</w:t>
            </w:r>
          </w:p>
          <w:p w:rsidR="00652824" w:rsidRPr="00652824" w:rsidRDefault="00652824" w:rsidP="00652824">
            <w:pPr>
              <w:pStyle w:val="ListParagraph1"/>
              <w:rPr>
                <w:sz w:val="24"/>
                <w:szCs w:val="24"/>
              </w:rPr>
            </w:pPr>
            <w:r w:rsidRPr="00652824">
              <w:rPr>
                <w:sz w:val="24"/>
                <w:szCs w:val="24"/>
              </w:rPr>
              <w:t xml:space="preserve">Gati, Charles: </w:t>
            </w:r>
            <w:r w:rsidRPr="00652824">
              <w:rPr>
                <w:i/>
                <w:sz w:val="24"/>
                <w:szCs w:val="24"/>
              </w:rPr>
              <w:t xml:space="preserve">Vesztett illúziók. Moszkva, Washington, Budapest és az 1956-os forradalom. </w:t>
            </w:r>
            <w:r w:rsidRPr="00652824">
              <w:rPr>
                <w:sz w:val="24"/>
                <w:szCs w:val="24"/>
              </w:rPr>
              <w:t>Budapest, 2006, Osiris, 147-200.</w:t>
            </w:r>
            <w:r>
              <w:rPr>
                <w:sz w:val="24"/>
                <w:szCs w:val="24"/>
              </w:rPr>
              <w:t xml:space="preserve">, </w:t>
            </w:r>
            <w:r w:rsidRPr="00652824">
              <w:rPr>
                <w:sz w:val="24"/>
                <w:szCs w:val="24"/>
              </w:rPr>
              <w:t xml:space="preserve">Gyáni – Rainer, szerk., 275-312., </w:t>
            </w:r>
            <w:r w:rsidR="00182131">
              <w:rPr>
                <w:sz w:val="24"/>
                <w:szCs w:val="24"/>
                <w:u w:val="single"/>
              </w:rPr>
              <w:t xml:space="preserve">pdf </w:t>
            </w:r>
            <w:r w:rsidRPr="00652824">
              <w:rPr>
                <w:sz w:val="24"/>
                <w:szCs w:val="24"/>
              </w:rPr>
              <w:t xml:space="preserve">Békés Csaba: </w:t>
            </w:r>
            <w:r w:rsidRPr="00652824">
              <w:rPr>
                <w:i/>
                <w:sz w:val="24"/>
                <w:szCs w:val="24"/>
              </w:rPr>
              <w:t>Az 1956-os magyar forradalom a világpolitikában.</w:t>
            </w:r>
            <w:r w:rsidRPr="00652824">
              <w:rPr>
                <w:sz w:val="24"/>
                <w:szCs w:val="24"/>
              </w:rPr>
              <w:t xml:space="preserve"> Budapest, 2006, 1956-os Intézet, 60-116. </w:t>
            </w:r>
            <w:r w:rsidRPr="00652824">
              <w:rPr>
                <w:sz w:val="24"/>
                <w:szCs w:val="24"/>
                <w:u w:val="single"/>
              </w:rPr>
              <w:t>pdf</w:t>
            </w:r>
          </w:p>
          <w:p w:rsidR="00652824" w:rsidRPr="00652824" w:rsidRDefault="00652824" w:rsidP="00652824">
            <w:pPr>
              <w:pStyle w:val="List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52824">
              <w:rPr>
                <w:sz w:val="24"/>
                <w:szCs w:val="24"/>
              </w:rPr>
              <w:t>. Mi lett volna, ha...?</w:t>
            </w:r>
          </w:p>
          <w:p w:rsidR="00652824" w:rsidRPr="00652824" w:rsidRDefault="00652824" w:rsidP="00652824">
            <w:pPr>
              <w:pStyle w:val="ListParagraph1"/>
              <w:rPr>
                <w:sz w:val="24"/>
                <w:szCs w:val="24"/>
              </w:rPr>
            </w:pPr>
            <w:r w:rsidRPr="00652824">
              <w:rPr>
                <w:sz w:val="24"/>
                <w:szCs w:val="24"/>
              </w:rPr>
              <w:t xml:space="preserve">Gati, Charles: </w:t>
            </w:r>
            <w:r w:rsidRPr="00652824">
              <w:rPr>
                <w:i/>
                <w:sz w:val="24"/>
                <w:szCs w:val="24"/>
              </w:rPr>
              <w:t>Vesztett illúziók. Moszkva, Washington, Budapest és az 1956-os forradalom.</w:t>
            </w:r>
            <w:r w:rsidRPr="00652824">
              <w:rPr>
                <w:sz w:val="24"/>
                <w:szCs w:val="24"/>
              </w:rPr>
              <w:t xml:space="preserve"> Budapest, 2006, Osiris, 201-217., </w:t>
            </w:r>
            <w:r w:rsidR="00182131" w:rsidRPr="00182131">
              <w:rPr>
                <w:sz w:val="24"/>
                <w:szCs w:val="24"/>
              </w:rPr>
              <w:t xml:space="preserve">Rainer M. János: Mi lehetett volna, ha...? Utószó. In Cserna-Szabó András – Szálinger Balázs (szerk.): </w:t>
            </w:r>
            <w:r w:rsidR="00182131" w:rsidRPr="00182131">
              <w:rPr>
                <w:i/>
                <w:sz w:val="24"/>
                <w:szCs w:val="24"/>
              </w:rPr>
              <w:t xml:space="preserve">A másik forradalom. alternatív ötvenhat. </w:t>
            </w:r>
            <w:r w:rsidR="00182131" w:rsidRPr="00182131">
              <w:rPr>
                <w:sz w:val="24"/>
                <w:szCs w:val="24"/>
              </w:rPr>
              <w:t>Budapest, 2016, Cser Kiadó, 224-239.</w:t>
            </w:r>
            <w:r w:rsidR="00182131">
              <w:rPr>
                <w:sz w:val="24"/>
                <w:szCs w:val="24"/>
              </w:rPr>
              <w:t xml:space="preserve">, </w:t>
            </w:r>
            <w:r w:rsidR="0031476B">
              <w:rPr>
                <w:sz w:val="24"/>
                <w:szCs w:val="24"/>
                <w:u w:val="single"/>
              </w:rPr>
              <w:t xml:space="preserve">pdf , </w:t>
            </w:r>
            <w:r w:rsidRPr="00652824">
              <w:rPr>
                <w:sz w:val="24"/>
                <w:szCs w:val="24"/>
              </w:rPr>
              <w:t xml:space="preserve">Békés Csaba: </w:t>
            </w:r>
            <w:r w:rsidRPr="00652824">
              <w:rPr>
                <w:i/>
                <w:sz w:val="24"/>
                <w:szCs w:val="24"/>
              </w:rPr>
              <w:t>Győzhetett volna-e...</w:t>
            </w:r>
            <w:r w:rsidRPr="00652824">
              <w:rPr>
                <w:sz w:val="24"/>
                <w:szCs w:val="24"/>
              </w:rPr>
              <w:t xml:space="preserve"> </w:t>
            </w:r>
            <w:hyperlink r:id="rId6" w:history="1">
              <w:r w:rsidRPr="00652824">
                <w:rPr>
                  <w:rStyle w:val="Hiperhivatkozs"/>
                  <w:sz w:val="24"/>
                  <w:szCs w:val="24"/>
                </w:rPr>
                <w:t>http://www.rev.hu/portal/page/portal/rev/kiadvanyok/mitoszok/bekes</w:t>
              </w:r>
            </w:hyperlink>
          </w:p>
          <w:p w:rsidR="00652824" w:rsidRPr="00652824" w:rsidRDefault="00652824" w:rsidP="00652824">
            <w:pPr>
              <w:pStyle w:val="ListParagraph1"/>
              <w:rPr>
                <w:sz w:val="24"/>
                <w:szCs w:val="24"/>
              </w:rPr>
            </w:pPr>
            <w:r w:rsidRPr="006528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52824">
              <w:rPr>
                <w:sz w:val="24"/>
                <w:szCs w:val="24"/>
              </w:rPr>
              <w:t>. Hatások</w:t>
            </w:r>
          </w:p>
          <w:p w:rsidR="00652824" w:rsidRPr="00652824" w:rsidRDefault="00652824" w:rsidP="00652824">
            <w:pPr>
              <w:pStyle w:val="ListParagraph1"/>
              <w:rPr>
                <w:sz w:val="24"/>
                <w:szCs w:val="24"/>
              </w:rPr>
            </w:pPr>
            <w:r w:rsidRPr="00652824">
              <w:rPr>
                <w:sz w:val="24"/>
                <w:szCs w:val="24"/>
              </w:rPr>
              <w:t xml:space="preserve">Rainer M. János – Somlai Katalin (szerk.): </w:t>
            </w:r>
            <w:r w:rsidRPr="00652824">
              <w:rPr>
                <w:i/>
                <w:sz w:val="24"/>
                <w:szCs w:val="24"/>
              </w:rPr>
              <w:t>Az 1956-os forradalom visszhangja a szovjet tömb országaiban.</w:t>
            </w:r>
            <w:r w:rsidRPr="00652824">
              <w:rPr>
                <w:sz w:val="24"/>
                <w:szCs w:val="24"/>
              </w:rPr>
              <w:t xml:space="preserve"> Budapest, 2007, 1956-os Intézet (Évkönyv XIV. köt.), 17-26, 47-53, 80-90., </w:t>
            </w:r>
            <w:r w:rsidR="000E2EAC">
              <w:rPr>
                <w:sz w:val="24"/>
                <w:szCs w:val="24"/>
              </w:rPr>
              <w:t>229-247., 266-304.</w:t>
            </w:r>
          </w:p>
          <w:p w:rsidR="00652824" w:rsidRPr="00652824" w:rsidRDefault="009C72C2" w:rsidP="00652824">
            <w:pPr>
              <w:pStyle w:val="ListParagraph1"/>
              <w:rPr>
                <w:sz w:val="24"/>
                <w:szCs w:val="24"/>
              </w:rPr>
            </w:pPr>
            <w:hyperlink r:id="rId7" w:history="1">
              <w:r w:rsidR="00652824" w:rsidRPr="00652824">
                <w:rPr>
                  <w:rStyle w:val="Hiperhivatkozs"/>
                  <w:sz w:val="24"/>
                  <w:szCs w:val="24"/>
                </w:rPr>
                <w:t>http://www.rev.hu/rev/htdocs/hu/kiadvanyok/56_os_Intezet_evkonyvek/2006_2007_Evkonyv.pdf</w:t>
              </w:r>
            </w:hyperlink>
          </w:p>
          <w:p w:rsidR="00652824" w:rsidRPr="00652824" w:rsidRDefault="00652824" w:rsidP="00652824">
            <w:pPr>
              <w:pStyle w:val="ListParagraph1"/>
              <w:rPr>
                <w:sz w:val="24"/>
                <w:szCs w:val="24"/>
              </w:rPr>
            </w:pPr>
            <w:r w:rsidRPr="006528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652824">
              <w:rPr>
                <w:sz w:val="24"/>
                <w:szCs w:val="24"/>
              </w:rPr>
              <w:t>. 1956 emlékezete</w:t>
            </w:r>
          </w:p>
          <w:p w:rsidR="00652824" w:rsidRDefault="00652824" w:rsidP="00652824">
            <w:pPr>
              <w:pStyle w:val="ListParagraph1"/>
              <w:rPr>
                <w:sz w:val="24"/>
                <w:szCs w:val="24"/>
              </w:rPr>
            </w:pPr>
            <w:r w:rsidRPr="00652824">
              <w:rPr>
                <w:sz w:val="24"/>
                <w:szCs w:val="24"/>
              </w:rPr>
              <w:t xml:space="preserve">György Péter: </w:t>
            </w:r>
            <w:r w:rsidRPr="00652824">
              <w:rPr>
                <w:i/>
                <w:sz w:val="24"/>
                <w:szCs w:val="24"/>
              </w:rPr>
              <w:t>Néma hagyomány</w:t>
            </w:r>
            <w:r w:rsidRPr="00652824">
              <w:rPr>
                <w:sz w:val="24"/>
                <w:szCs w:val="24"/>
              </w:rPr>
              <w:t>. Budapest, 2000, Magvető, 8-112.</w:t>
            </w:r>
          </w:p>
          <w:p w:rsidR="00652824" w:rsidRPr="00652824" w:rsidRDefault="00652824" w:rsidP="00652824">
            <w:pPr>
              <w:pStyle w:val="List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[ZH: Az addigi – 7-12. egység – összes kötelező olvasmánya]</w:t>
            </w:r>
          </w:p>
          <w:p w:rsidR="00652824" w:rsidRPr="00652824" w:rsidRDefault="00652824" w:rsidP="00652824">
            <w:pPr>
              <w:pStyle w:val="ListParagraph1"/>
              <w:rPr>
                <w:sz w:val="24"/>
                <w:szCs w:val="24"/>
              </w:rPr>
            </w:pPr>
            <w:r w:rsidRPr="006528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52824">
              <w:rPr>
                <w:sz w:val="24"/>
                <w:szCs w:val="24"/>
              </w:rPr>
              <w:t>. 1956 és a rendszerváltás</w:t>
            </w:r>
          </w:p>
          <w:p w:rsidR="00652824" w:rsidRPr="00652824" w:rsidRDefault="00652824" w:rsidP="00652824">
            <w:pPr>
              <w:pStyle w:val="ListParagraph1"/>
              <w:rPr>
                <w:sz w:val="24"/>
                <w:szCs w:val="24"/>
              </w:rPr>
            </w:pPr>
            <w:r w:rsidRPr="00652824">
              <w:rPr>
                <w:sz w:val="24"/>
                <w:szCs w:val="24"/>
              </w:rPr>
              <w:t xml:space="preserve">Pajcsics József: </w:t>
            </w:r>
            <w:r w:rsidRPr="00652824">
              <w:rPr>
                <w:i/>
                <w:sz w:val="24"/>
                <w:szCs w:val="24"/>
              </w:rPr>
              <w:t>Nagy Imre és mártírtársai sírhelyének felkutatása</w:t>
            </w:r>
            <w:r w:rsidRPr="00652824">
              <w:rPr>
                <w:sz w:val="24"/>
                <w:szCs w:val="24"/>
              </w:rPr>
              <w:t>,</w:t>
            </w:r>
          </w:p>
          <w:p w:rsidR="00652824" w:rsidRPr="00652824" w:rsidRDefault="009C72C2" w:rsidP="00652824">
            <w:pPr>
              <w:pStyle w:val="ListParagraph1"/>
              <w:rPr>
                <w:sz w:val="24"/>
                <w:szCs w:val="24"/>
              </w:rPr>
            </w:pPr>
            <w:hyperlink r:id="rId8" w:history="1">
              <w:r w:rsidR="00652824" w:rsidRPr="00652824">
                <w:rPr>
                  <w:rStyle w:val="Hiperhivatkozs"/>
                  <w:sz w:val="24"/>
                  <w:szCs w:val="24"/>
                </w:rPr>
                <w:t>http://www.rev.hu/89/f?p=107:29:1307893658905131::NO:RP,29:P29_DOC_ID:387</w:t>
              </w:r>
            </w:hyperlink>
          </w:p>
          <w:p w:rsidR="00652824" w:rsidRPr="00652824" w:rsidRDefault="00652824" w:rsidP="00652824">
            <w:pPr>
              <w:pStyle w:val="ListParagraph1"/>
              <w:rPr>
                <w:sz w:val="24"/>
                <w:szCs w:val="24"/>
              </w:rPr>
            </w:pPr>
            <w:r w:rsidRPr="00652824">
              <w:rPr>
                <w:sz w:val="24"/>
                <w:szCs w:val="24"/>
              </w:rPr>
              <w:t xml:space="preserve">Rainer M. János: </w:t>
            </w:r>
            <w:r w:rsidRPr="00652824">
              <w:rPr>
                <w:i/>
                <w:sz w:val="24"/>
                <w:szCs w:val="24"/>
              </w:rPr>
              <w:t>Temetés ’89</w:t>
            </w:r>
          </w:p>
          <w:p w:rsidR="00652824" w:rsidRPr="00652824" w:rsidRDefault="009C72C2" w:rsidP="00652824">
            <w:pPr>
              <w:pStyle w:val="ListParagraph1"/>
              <w:rPr>
                <w:sz w:val="24"/>
                <w:szCs w:val="24"/>
              </w:rPr>
            </w:pPr>
            <w:hyperlink r:id="rId9" w:history="1">
              <w:r w:rsidR="00652824" w:rsidRPr="00652824">
                <w:rPr>
                  <w:rStyle w:val="Hiperhivatkozs"/>
                  <w:sz w:val="24"/>
                  <w:szCs w:val="24"/>
                </w:rPr>
                <w:t>http://www.rev.hu/89/f?p=107:29:1307893658905131::NO:RP,29:P29_DOC_ID:382</w:t>
              </w:r>
            </w:hyperlink>
          </w:p>
          <w:p w:rsidR="00652824" w:rsidRPr="00652824" w:rsidRDefault="00652824" w:rsidP="00652824">
            <w:pPr>
              <w:pStyle w:val="ListParagraph1"/>
              <w:rPr>
                <w:sz w:val="24"/>
                <w:szCs w:val="24"/>
              </w:rPr>
            </w:pPr>
            <w:r w:rsidRPr="00652824">
              <w:rPr>
                <w:sz w:val="24"/>
                <w:szCs w:val="24"/>
              </w:rPr>
              <w:t xml:space="preserve">György Péter: </w:t>
            </w:r>
            <w:r w:rsidRPr="00652824">
              <w:rPr>
                <w:i/>
                <w:sz w:val="24"/>
                <w:szCs w:val="24"/>
              </w:rPr>
              <w:t>Néma hagyomány.</w:t>
            </w:r>
            <w:r w:rsidRPr="00652824">
              <w:rPr>
                <w:sz w:val="24"/>
                <w:szCs w:val="24"/>
              </w:rPr>
              <w:t xml:space="preserve"> Budapest, 2000, Magvető., 245-277.</w:t>
            </w:r>
          </w:p>
          <w:p w:rsidR="00652824" w:rsidRPr="00652824" w:rsidRDefault="009C72C2" w:rsidP="00652824">
            <w:pPr>
              <w:pStyle w:val="ListParagraph1"/>
              <w:rPr>
                <w:sz w:val="24"/>
                <w:szCs w:val="24"/>
              </w:rPr>
            </w:pPr>
            <w:hyperlink r:id="rId10" w:history="1">
              <w:r w:rsidR="00652824" w:rsidRPr="00652824">
                <w:rPr>
                  <w:rStyle w:val="Hiperhivatkozs"/>
                  <w:sz w:val="24"/>
                  <w:szCs w:val="24"/>
                </w:rPr>
                <w:t>http://www.rev.hu/89/f?p=107:29:1307893658905131::NO:RP,29:P29_DOC_ID:383</w:t>
              </w:r>
            </w:hyperlink>
          </w:p>
          <w:p w:rsidR="0025364F" w:rsidRPr="00B84004" w:rsidRDefault="0025364F" w:rsidP="003E270E">
            <w:pPr>
              <w:pStyle w:val="ListParagraph1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A97AE9" w:rsidRPr="00B84004" w:rsidRDefault="00774F8C" w:rsidP="003E270E">
            <w:pPr>
              <w:pStyle w:val="ListParagraph1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Ajánlott</w:t>
            </w:r>
            <w:r w:rsidR="00A97AE9" w:rsidRPr="00B84004">
              <w:rPr>
                <w:b/>
                <w:sz w:val="24"/>
                <w:szCs w:val="24"/>
              </w:rPr>
              <w:t xml:space="preserve"> irodalom:</w:t>
            </w:r>
          </w:p>
          <w:p w:rsidR="0025364F" w:rsidRDefault="0053168A" w:rsidP="0065282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74F8C">
              <w:rPr>
                <w:sz w:val="24"/>
                <w:szCs w:val="24"/>
              </w:rPr>
              <w:t>Az írásbeli dolgozat témájául választható művek mindegyike, lásd fentebb</w:t>
            </w:r>
          </w:p>
          <w:p w:rsidR="0053168A" w:rsidRPr="0053168A" w:rsidRDefault="0053168A" w:rsidP="0053168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168A">
              <w:rPr>
                <w:sz w:val="24"/>
                <w:szCs w:val="24"/>
              </w:rPr>
              <w:t xml:space="preserve">Rainer M. János: </w:t>
            </w:r>
            <w:r w:rsidRPr="0053168A">
              <w:rPr>
                <w:i/>
                <w:sz w:val="24"/>
                <w:szCs w:val="24"/>
              </w:rPr>
              <w:t>Az 1956-os magyar forradalom. Bevezetés.</w:t>
            </w:r>
            <w:r w:rsidRPr="0053168A">
              <w:rPr>
                <w:sz w:val="24"/>
                <w:szCs w:val="24"/>
              </w:rPr>
              <w:t xml:space="preserve"> Bp., 2016, Osiris, 188 old.</w:t>
            </w:r>
          </w:p>
          <w:p w:rsidR="00A97AE9" w:rsidRDefault="00A97AE9" w:rsidP="00EC0086">
            <w:pPr>
              <w:rPr>
                <w:sz w:val="24"/>
                <w:szCs w:val="24"/>
              </w:rPr>
            </w:pPr>
          </w:p>
          <w:p w:rsidR="00EC0086" w:rsidRDefault="00EC0086" w:rsidP="00EC0086">
            <w:pPr>
              <w:rPr>
                <w:b/>
                <w:sz w:val="24"/>
                <w:szCs w:val="24"/>
              </w:rPr>
            </w:pPr>
            <w:r w:rsidRPr="00EC0086">
              <w:rPr>
                <w:b/>
                <w:sz w:val="24"/>
                <w:szCs w:val="24"/>
              </w:rPr>
              <w:t>A kurzust telje</w:t>
            </w:r>
            <w:r w:rsidR="00F35F5B">
              <w:rPr>
                <w:b/>
                <w:sz w:val="24"/>
                <w:szCs w:val="24"/>
              </w:rPr>
              <w:t xml:space="preserve">sítését segítő (kötelező / </w:t>
            </w:r>
            <w:r w:rsidRPr="00EC0086">
              <w:rPr>
                <w:b/>
                <w:sz w:val="24"/>
                <w:szCs w:val="24"/>
              </w:rPr>
              <w:t>ajánlott</w:t>
            </w:r>
            <w:r w:rsidR="00F35F5B">
              <w:rPr>
                <w:b/>
                <w:sz w:val="24"/>
                <w:szCs w:val="24"/>
              </w:rPr>
              <w:t>)</w:t>
            </w:r>
            <w:r w:rsidRPr="00EC0086">
              <w:rPr>
                <w:b/>
                <w:sz w:val="24"/>
                <w:szCs w:val="24"/>
              </w:rPr>
              <w:t xml:space="preserve"> digitális tananyagok:</w:t>
            </w:r>
          </w:p>
          <w:p w:rsidR="002F55A2" w:rsidRPr="002F55A2" w:rsidRDefault="002F55A2" w:rsidP="002F55A2">
            <w:pPr>
              <w:pStyle w:val="Listaszerbekezds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F55A2">
              <w:rPr>
                <w:sz w:val="24"/>
                <w:szCs w:val="24"/>
              </w:rPr>
              <w:t xml:space="preserve">Magyarország 1953-63, </w:t>
            </w:r>
            <w:hyperlink r:id="rId11" w:history="1">
              <w:r w:rsidRPr="002F55A2">
                <w:rPr>
                  <w:rStyle w:val="Hiperhivatkozs"/>
                  <w:sz w:val="24"/>
                  <w:szCs w:val="24"/>
                </w:rPr>
                <w:t>http://www.rev.hu/sulinet56/online/naviga/index.htm</w:t>
              </w:r>
            </w:hyperlink>
          </w:p>
          <w:p w:rsidR="002F55A2" w:rsidRPr="002F55A2" w:rsidRDefault="002F55A2" w:rsidP="002F55A2">
            <w:pPr>
              <w:pStyle w:val="Listaszerbekezds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F55A2">
              <w:rPr>
                <w:sz w:val="24"/>
                <w:szCs w:val="24"/>
              </w:rPr>
              <w:t xml:space="preserve">890616 – Egy nap anatómiája, </w:t>
            </w:r>
            <w:hyperlink r:id="rId12" w:history="1">
              <w:r w:rsidRPr="002F55A2">
                <w:rPr>
                  <w:rStyle w:val="Hiperhivatkozs"/>
                  <w:sz w:val="24"/>
                  <w:szCs w:val="24"/>
                </w:rPr>
                <w:t>http://www.rev.hu/ords/f?p=107:1:0</w:t>
              </w:r>
            </w:hyperlink>
            <w:r w:rsidRPr="002F55A2">
              <w:rPr>
                <w:sz w:val="24"/>
                <w:szCs w:val="24"/>
              </w:rPr>
              <w:t xml:space="preserve">::::: </w:t>
            </w:r>
          </w:p>
          <w:p w:rsidR="002F55A2" w:rsidRPr="00B84004" w:rsidRDefault="002F55A2" w:rsidP="00EC0086">
            <w:pPr>
              <w:rPr>
                <w:sz w:val="24"/>
                <w:szCs w:val="24"/>
              </w:rPr>
            </w:pPr>
          </w:p>
        </w:tc>
      </w:tr>
      <w:tr w:rsidR="00F35F5B" w:rsidRPr="00B84004" w:rsidTr="003E270E">
        <w:trPr>
          <w:trHeight w:val="338"/>
        </w:trPr>
        <w:tc>
          <w:tcPr>
            <w:tcW w:w="9180" w:type="dxa"/>
            <w:gridSpan w:val="3"/>
          </w:tcPr>
          <w:p w:rsidR="00E721BC" w:rsidRDefault="00F35F5B" w:rsidP="00E721BC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Szakfelelős:</w:t>
            </w:r>
            <w:r w:rsidR="00B35F02">
              <w:rPr>
                <w:b/>
                <w:bCs/>
                <w:sz w:val="24"/>
                <w:szCs w:val="24"/>
              </w:rPr>
              <w:t xml:space="preserve"> </w:t>
            </w:r>
          </w:p>
          <w:p w:rsidR="00F35F5B" w:rsidRPr="00EE3444" w:rsidRDefault="00E721BC" w:rsidP="00C336D6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EE3444">
              <w:rPr>
                <w:b/>
                <w:bCs/>
                <w:sz w:val="24"/>
                <w:szCs w:val="24"/>
              </w:rPr>
              <w:t>Dr. Romsics Ignác</w:t>
            </w:r>
            <w:bookmarkStart w:id="0" w:name="_GoBack"/>
            <w:bookmarkEnd w:id="0"/>
            <w:r w:rsidRPr="00EE3444">
              <w:rPr>
                <w:b/>
                <w:bCs/>
                <w:sz w:val="24"/>
                <w:szCs w:val="24"/>
              </w:rPr>
              <w:t xml:space="preserve">, egyetemi tanár, Történelemtudományi Intézet, romsicsignac@t-online.hu </w:t>
            </w:r>
          </w:p>
        </w:tc>
      </w:tr>
      <w:tr w:rsidR="00A97AE9" w:rsidRPr="00B84004" w:rsidTr="003E270E">
        <w:trPr>
          <w:trHeight w:val="338"/>
        </w:trPr>
        <w:tc>
          <w:tcPr>
            <w:tcW w:w="9180" w:type="dxa"/>
            <w:gridSpan w:val="3"/>
          </w:tcPr>
          <w:p w:rsidR="00E721BC" w:rsidRPr="00B84004" w:rsidRDefault="00A97AE9" w:rsidP="00EE3444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B84004">
              <w:rPr>
                <w:b/>
                <w:bCs/>
                <w:sz w:val="24"/>
                <w:szCs w:val="24"/>
              </w:rPr>
              <w:t>Tantárgy felelőse:</w:t>
            </w:r>
            <w:r w:rsidRPr="00B84004">
              <w:rPr>
                <w:sz w:val="24"/>
                <w:szCs w:val="24"/>
              </w:rPr>
              <w:t xml:space="preserve"> </w:t>
            </w:r>
            <w:r w:rsidR="00EE3444" w:rsidRPr="00EE3444">
              <w:rPr>
                <w:b/>
                <w:color w:val="000000"/>
                <w:sz w:val="24"/>
                <w:szCs w:val="24"/>
              </w:rPr>
              <w:t xml:space="preserve">Dr. Rainer M. János egyetemi tanár, </w:t>
            </w:r>
            <w:r w:rsidR="00EE3444" w:rsidRPr="00EE3444">
              <w:rPr>
                <w:b/>
                <w:bCs/>
                <w:sz w:val="24"/>
                <w:szCs w:val="24"/>
              </w:rPr>
              <w:t>Történelemtudományi Intézet,</w:t>
            </w:r>
            <w:r w:rsidR="00EE3444" w:rsidRPr="00EE3444">
              <w:rPr>
                <w:b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="00F62D65" w:rsidRPr="00321ADA">
                <w:rPr>
                  <w:rStyle w:val="Hiperhivatkozs"/>
                  <w:b/>
                  <w:sz w:val="24"/>
                  <w:szCs w:val="24"/>
                </w:rPr>
                <w:t>rainer@ella.hu</w:t>
              </w:r>
            </w:hyperlink>
          </w:p>
        </w:tc>
      </w:tr>
      <w:tr w:rsidR="00A97AE9" w:rsidRPr="00B84004" w:rsidTr="003E270E">
        <w:trPr>
          <w:trHeight w:val="337"/>
        </w:trPr>
        <w:tc>
          <w:tcPr>
            <w:tcW w:w="9180" w:type="dxa"/>
            <w:gridSpan w:val="3"/>
          </w:tcPr>
          <w:p w:rsidR="00E721BC" w:rsidRPr="00B84004" w:rsidRDefault="00A97AE9" w:rsidP="00EE3444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 w:rsidRPr="00B84004">
              <w:rPr>
                <w:b/>
                <w:bCs/>
                <w:sz w:val="24"/>
                <w:szCs w:val="24"/>
              </w:rPr>
              <w:t>Tant</w:t>
            </w:r>
            <w:r>
              <w:rPr>
                <w:b/>
                <w:bCs/>
                <w:sz w:val="24"/>
                <w:szCs w:val="24"/>
              </w:rPr>
              <w:t>árgy oktatásába bevont oktató</w:t>
            </w:r>
            <w:r w:rsidRPr="00B84004">
              <w:rPr>
                <w:b/>
                <w:bCs/>
                <w:sz w:val="24"/>
                <w:szCs w:val="24"/>
              </w:rPr>
              <w:t xml:space="preserve">: </w:t>
            </w:r>
            <w:r w:rsidR="00EE3444" w:rsidRPr="00EE3444">
              <w:rPr>
                <w:b/>
                <w:color w:val="000000"/>
                <w:sz w:val="24"/>
                <w:szCs w:val="24"/>
              </w:rPr>
              <w:t xml:space="preserve">Dr. Rainer M. János egyetemi tanár, </w:t>
            </w:r>
            <w:r w:rsidR="00EE3444" w:rsidRPr="00EE3444">
              <w:rPr>
                <w:b/>
                <w:bCs/>
                <w:sz w:val="24"/>
                <w:szCs w:val="24"/>
              </w:rPr>
              <w:t>Történelemtudományi Intézet,</w:t>
            </w:r>
            <w:r w:rsidR="00EE3444" w:rsidRPr="00EE3444">
              <w:rPr>
                <w:b/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="00F62D65" w:rsidRPr="00321ADA">
                <w:rPr>
                  <w:rStyle w:val="Hiperhivatkozs"/>
                  <w:b/>
                  <w:sz w:val="24"/>
                  <w:szCs w:val="24"/>
                </w:rPr>
                <w:t>rainer@ella.hu</w:t>
              </w:r>
            </w:hyperlink>
          </w:p>
        </w:tc>
      </w:tr>
      <w:tr w:rsidR="00EC0086" w:rsidRPr="00B84004" w:rsidTr="003E270E">
        <w:trPr>
          <w:trHeight w:val="337"/>
        </w:trPr>
        <w:tc>
          <w:tcPr>
            <w:tcW w:w="9180" w:type="dxa"/>
            <w:gridSpan w:val="3"/>
          </w:tcPr>
          <w:p w:rsidR="00E721BC" w:rsidRPr="00B84004" w:rsidRDefault="00EC0086" w:rsidP="00EE3444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Pr="00EC0086">
              <w:rPr>
                <w:b/>
                <w:bCs/>
                <w:sz w:val="24"/>
                <w:szCs w:val="24"/>
              </w:rPr>
              <w:t>z oktató fogadóórájának időpontja, helye és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C0086">
              <w:rPr>
                <w:b/>
                <w:bCs/>
                <w:sz w:val="24"/>
                <w:szCs w:val="24"/>
              </w:rPr>
              <w:t>a bejelentkezés módja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E3444">
              <w:rPr>
                <w:b/>
                <w:bCs/>
                <w:sz w:val="24"/>
                <w:szCs w:val="24"/>
              </w:rPr>
              <w:t xml:space="preserve"> péntek 9-10, A-324., email vagy személyesen</w:t>
            </w:r>
          </w:p>
        </w:tc>
      </w:tr>
      <w:tr w:rsidR="00EC0086" w:rsidRPr="00B84004" w:rsidTr="003E270E">
        <w:trPr>
          <w:trHeight w:val="337"/>
        </w:trPr>
        <w:tc>
          <w:tcPr>
            <w:tcW w:w="9180" w:type="dxa"/>
            <w:gridSpan w:val="3"/>
          </w:tcPr>
          <w:p w:rsidR="00B35F02" w:rsidRPr="00B35F02" w:rsidRDefault="00EC0086" w:rsidP="00EE3444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Pr="00EC0086">
              <w:rPr>
                <w:b/>
                <w:bCs/>
                <w:sz w:val="24"/>
                <w:szCs w:val="24"/>
              </w:rPr>
              <w:t>z oktató által előnyben részesített elérhetőség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B35F02">
              <w:rPr>
                <w:b/>
                <w:bCs/>
                <w:sz w:val="24"/>
                <w:szCs w:val="24"/>
              </w:rPr>
              <w:t xml:space="preserve"> </w:t>
            </w:r>
            <w:hyperlink r:id="rId15" w:history="1">
              <w:r w:rsidR="00EE3444" w:rsidRPr="00321ADA">
                <w:rPr>
                  <w:rStyle w:val="Hiperhivatkozs"/>
                  <w:b/>
                  <w:bCs/>
                  <w:sz w:val="24"/>
                  <w:szCs w:val="24"/>
                </w:rPr>
                <w:t>rainer@ella.hu</w:t>
              </w:r>
            </w:hyperlink>
          </w:p>
        </w:tc>
      </w:tr>
      <w:tr w:rsidR="00EC0086" w:rsidRPr="00B84004" w:rsidTr="003E270E">
        <w:trPr>
          <w:trHeight w:val="337"/>
        </w:trPr>
        <w:tc>
          <w:tcPr>
            <w:tcW w:w="9180" w:type="dxa"/>
            <w:gridSpan w:val="3"/>
          </w:tcPr>
          <w:p w:rsidR="00EC0086" w:rsidRDefault="00EC0086" w:rsidP="00E721BC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Pr="00EC0086">
              <w:rPr>
                <w:b/>
                <w:bCs/>
                <w:sz w:val="24"/>
                <w:szCs w:val="24"/>
              </w:rPr>
              <w:t xml:space="preserve"> csoportos online kommunikáció módja és helye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B35F02">
              <w:rPr>
                <w:b/>
                <w:bCs/>
                <w:sz w:val="24"/>
                <w:szCs w:val="24"/>
              </w:rPr>
              <w:t xml:space="preserve"> </w:t>
            </w:r>
            <w:r w:rsidR="00E721BC">
              <w:rPr>
                <w:bCs/>
                <w:sz w:val="24"/>
                <w:szCs w:val="24"/>
              </w:rPr>
              <w:t>-</w:t>
            </w:r>
          </w:p>
        </w:tc>
      </w:tr>
    </w:tbl>
    <w:p w:rsidR="00A97AE9" w:rsidRPr="00B84004" w:rsidRDefault="00A97AE9" w:rsidP="00A97AE9">
      <w:pPr>
        <w:rPr>
          <w:sz w:val="24"/>
          <w:szCs w:val="24"/>
        </w:rPr>
      </w:pPr>
    </w:p>
    <w:p w:rsidR="006A7842" w:rsidRDefault="006A7842"/>
    <w:sectPr w:rsidR="006A7842" w:rsidSect="00B76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01D"/>
    <w:multiLevelType w:val="hybridMultilevel"/>
    <w:tmpl w:val="AAB805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EE30D5"/>
    <w:multiLevelType w:val="hybridMultilevel"/>
    <w:tmpl w:val="41B0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624AD"/>
    <w:multiLevelType w:val="hybridMultilevel"/>
    <w:tmpl w:val="8F8C99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D7D9B"/>
    <w:multiLevelType w:val="hybridMultilevel"/>
    <w:tmpl w:val="02886B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C12D75"/>
    <w:multiLevelType w:val="hybridMultilevel"/>
    <w:tmpl w:val="52527B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6746B"/>
    <w:multiLevelType w:val="hybridMultilevel"/>
    <w:tmpl w:val="BEE01488"/>
    <w:lvl w:ilvl="0" w:tplc="BC768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843AE"/>
    <w:multiLevelType w:val="hybridMultilevel"/>
    <w:tmpl w:val="657A7F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35B99"/>
    <w:multiLevelType w:val="hybridMultilevel"/>
    <w:tmpl w:val="9EBE54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375C9"/>
    <w:multiLevelType w:val="hybridMultilevel"/>
    <w:tmpl w:val="FF02B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33FDE"/>
    <w:multiLevelType w:val="hybridMultilevel"/>
    <w:tmpl w:val="DBFE49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59183E"/>
    <w:multiLevelType w:val="hybridMultilevel"/>
    <w:tmpl w:val="2B84B0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1631BC"/>
    <w:multiLevelType w:val="hybridMultilevel"/>
    <w:tmpl w:val="815E89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hyphenationZone w:val="425"/>
  <w:characterSpacingControl w:val="doNotCompress"/>
  <w:compat/>
  <w:rsids>
    <w:rsidRoot w:val="00A97AE9"/>
    <w:rsid w:val="000E2EAC"/>
    <w:rsid w:val="00182131"/>
    <w:rsid w:val="002358D3"/>
    <w:rsid w:val="0025364F"/>
    <w:rsid w:val="002F55A2"/>
    <w:rsid w:val="0031476B"/>
    <w:rsid w:val="003174A2"/>
    <w:rsid w:val="003E270E"/>
    <w:rsid w:val="003E532D"/>
    <w:rsid w:val="0053168A"/>
    <w:rsid w:val="00555786"/>
    <w:rsid w:val="00606E32"/>
    <w:rsid w:val="0065202F"/>
    <w:rsid w:val="00652824"/>
    <w:rsid w:val="00677AD9"/>
    <w:rsid w:val="00690A23"/>
    <w:rsid w:val="00693E77"/>
    <w:rsid w:val="006A7842"/>
    <w:rsid w:val="006F0530"/>
    <w:rsid w:val="00705BF1"/>
    <w:rsid w:val="00774F8C"/>
    <w:rsid w:val="007A17AC"/>
    <w:rsid w:val="008242E4"/>
    <w:rsid w:val="009235C8"/>
    <w:rsid w:val="009C72C2"/>
    <w:rsid w:val="00A97133"/>
    <w:rsid w:val="00A97AE9"/>
    <w:rsid w:val="00B35F02"/>
    <w:rsid w:val="00B76924"/>
    <w:rsid w:val="00B97A16"/>
    <w:rsid w:val="00C135B4"/>
    <w:rsid w:val="00C336D6"/>
    <w:rsid w:val="00C75300"/>
    <w:rsid w:val="00E721BC"/>
    <w:rsid w:val="00E94E95"/>
    <w:rsid w:val="00EC0086"/>
    <w:rsid w:val="00EE3444"/>
    <w:rsid w:val="00F35F5B"/>
    <w:rsid w:val="00F62D65"/>
    <w:rsid w:val="00F8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7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rgylers">
    <w:name w:val="Tárgyleírás"/>
    <w:basedOn w:val="Norml"/>
    <w:rsid w:val="00A97AE9"/>
    <w:pPr>
      <w:ind w:left="567" w:firstLine="284"/>
      <w:jc w:val="both"/>
    </w:pPr>
    <w:rPr>
      <w:rFonts w:ascii="Arial" w:hAnsi="Arial"/>
      <w:szCs w:val="24"/>
    </w:rPr>
  </w:style>
  <w:style w:type="paragraph" w:customStyle="1" w:styleId="ListParagraph1">
    <w:name w:val="List Paragraph1"/>
    <w:basedOn w:val="Norml"/>
    <w:uiPriority w:val="99"/>
    <w:rsid w:val="00A97AE9"/>
    <w:pPr>
      <w:ind w:left="720"/>
    </w:pPr>
    <w:rPr>
      <w:rFonts w:eastAsia="Calibri"/>
    </w:rPr>
  </w:style>
  <w:style w:type="paragraph" w:styleId="Listaszerbekezds">
    <w:name w:val="List Paragraph"/>
    <w:basedOn w:val="Norml"/>
    <w:uiPriority w:val="34"/>
    <w:qFormat/>
    <w:rsid w:val="00EC008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721BC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536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.hu/89/f?p=107:29:1307893658905131::NO:RP,29:P29_DOC_ID:387" TargetMode="External"/><Relationship Id="rId13" Type="http://schemas.openxmlformats.org/officeDocument/2006/relationships/hyperlink" Target="mailto:rainer@ella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v.hu/rev/htdocs/hu/kiadvanyok/56_os_Intezet_evkonyvek/2006_2007_Evkonyv.pdf" TargetMode="External"/><Relationship Id="rId12" Type="http://schemas.openxmlformats.org/officeDocument/2006/relationships/hyperlink" Target="http://www.rev.hu/ords/f?p=107:1: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ev.hu/portal/page/portal/rev/kiadvanyok/mitoszok/bekes" TargetMode="External"/><Relationship Id="rId11" Type="http://schemas.openxmlformats.org/officeDocument/2006/relationships/hyperlink" Target="http://www.rev.hu/sulinet56/online/naviga/index.htm" TargetMode="External"/><Relationship Id="rId5" Type="http://schemas.openxmlformats.org/officeDocument/2006/relationships/hyperlink" Target="http://www.rev.hu/rev2/images/content/tanulmanyok/1956/99_kozak.pdf" TargetMode="External"/><Relationship Id="rId15" Type="http://schemas.openxmlformats.org/officeDocument/2006/relationships/hyperlink" Target="mailto:rainer@ella.hu" TargetMode="External"/><Relationship Id="rId10" Type="http://schemas.openxmlformats.org/officeDocument/2006/relationships/hyperlink" Target="http://www.rev.hu/89/f?p=107:29:1307893658905131::NO:RP,29:P29_DOC_ID:3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v.hu/89/f?p=107:29:1307893658905131::NO:RP,29:P29_DOC_ID:382" TargetMode="External"/><Relationship Id="rId14" Type="http://schemas.openxmlformats.org/officeDocument/2006/relationships/hyperlink" Target="mailto:rainer@ell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1031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Csilla</dc:creator>
  <cp:lastModifiedBy>rainer</cp:lastModifiedBy>
  <cp:revision>6</cp:revision>
  <dcterms:created xsi:type="dcterms:W3CDTF">2016-02-01T11:09:00Z</dcterms:created>
  <dcterms:modified xsi:type="dcterms:W3CDTF">2017-01-31T10:16:00Z</dcterms:modified>
</cp:coreProperties>
</file>