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17DBF" w14:textId="3847235B" w:rsidR="00D141E0" w:rsidRPr="00CD1CB8" w:rsidRDefault="00CD1CB8" w:rsidP="00CD1CB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D1CB8">
        <w:rPr>
          <w:rFonts w:ascii="Times New Roman" w:eastAsia="Times New Roman" w:hAnsi="Times New Roman"/>
          <w:b/>
          <w:sz w:val="28"/>
          <w:szCs w:val="28"/>
        </w:rPr>
        <w:t xml:space="preserve">Eljárásrend - </w:t>
      </w:r>
      <w:r w:rsidR="00BF27A7" w:rsidRPr="00CD1CB8">
        <w:rPr>
          <w:rFonts w:ascii="Times New Roman" w:eastAsia="Times New Roman" w:hAnsi="Times New Roman"/>
          <w:b/>
          <w:sz w:val="28"/>
          <w:szCs w:val="28"/>
        </w:rPr>
        <w:t>Eszterházy ösztöndíj</w:t>
      </w:r>
    </w:p>
    <w:p w14:paraId="1D08AA77" w14:textId="7080460F" w:rsidR="00BF27A7" w:rsidRPr="00CD1CB8" w:rsidRDefault="00BF27A7" w:rsidP="00CD1CB8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D609884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6EEBF87B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Az Eszterházy Károly Katolikus Egyetem Eszterházy ösztöndíjat biztosít az első be-</w:t>
      </w:r>
    </w:p>
    <w:p w14:paraId="6ACC6685" w14:textId="0F5B4031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 xml:space="preserve">iratkozott tanévben azon felsőoktatási szakképzésben, osztatlan képzésben, alapképzésben illetve mesterképzésben nappali tagozatos, magyar állami ösztöndíjas </w:t>
      </w:r>
      <w:proofErr w:type="gramStart"/>
      <w:r w:rsidRPr="00CD1CB8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Pr="00CD1CB8">
        <w:rPr>
          <w:rFonts w:ascii="Times New Roman" w:hAnsi="Times New Roman" w:cs="Times New Roman"/>
          <w:sz w:val="24"/>
          <w:szCs w:val="24"/>
        </w:rPr>
        <w:t xml:space="preserve"> hallgatói számára, akik az egyetem képzési helyeinek valamelyikén állandó lakcímmel rendelkeznek és az adott campuson folytatnak tanulmányokat.</w:t>
      </w:r>
    </w:p>
    <w:p w14:paraId="3ABA6055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4383E84B" w:rsidR="00BF27A7" w:rsidRPr="00CD1CB8" w:rsidRDefault="00BF27A7" w:rsidP="00CD1CB8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CD1CB8">
        <w:rPr>
          <w:rFonts w:ascii="Times New Roman" w:eastAsia="Times New Roman" w:hAnsi="Times New Roman"/>
          <w:sz w:val="24"/>
          <w:szCs w:val="24"/>
        </w:rPr>
        <w:t xml:space="preserve">Az Eszterházy Károly Katolikus Egyetem Hallgatói követelményrendszer Térítési és juttatási szabályzatának 16. § (7) alapján pályázatot ír ki minden </w:t>
      </w:r>
      <w:proofErr w:type="gramStart"/>
      <w:r w:rsidRPr="00CD1CB8">
        <w:rPr>
          <w:rFonts w:ascii="Times New Roman" w:eastAsia="Times New Roman" w:hAnsi="Times New Roman"/>
          <w:sz w:val="24"/>
          <w:szCs w:val="24"/>
        </w:rPr>
        <w:t>aktuális</w:t>
      </w:r>
      <w:proofErr w:type="gramEnd"/>
      <w:r w:rsidRPr="00CD1CB8">
        <w:rPr>
          <w:rFonts w:ascii="Times New Roman" w:eastAsia="Times New Roman" w:hAnsi="Times New Roman"/>
          <w:sz w:val="24"/>
          <w:szCs w:val="24"/>
        </w:rPr>
        <w:t xml:space="preserve"> tanév őszi/tavaszi félévére Eszterházy ösztöndíj elnyerésére.</w:t>
      </w:r>
    </w:p>
    <w:p w14:paraId="60EDE3D4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365154E6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Intézményi szakmai, tudományos és közéleti ösztöndíjban a teljes idejű alapképzésben, mesterképzésben, felsőoktatási szakképzésben, osztatlan képzésben, illetve doktori képzésben részt vevő hallgató részesülhet támogatásban.</w:t>
      </w:r>
    </w:p>
    <w:p w14:paraId="6932C8CE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4E6B17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67E7CA69" w14:textId="0972C2D4" w:rsidR="00BF27A7" w:rsidRPr="00CD1CB8" w:rsidRDefault="00BF27A7" w:rsidP="00CD1CB8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D1CB8">
        <w:rPr>
          <w:rFonts w:ascii="Times New Roman" w:eastAsia="Times New Roman" w:hAnsi="Times New Roman"/>
          <w:bCs/>
          <w:sz w:val="24"/>
          <w:szCs w:val="24"/>
        </w:rPr>
        <w:t xml:space="preserve">Pályázhatnak azok a felsőoktatási szakképzésben, osztatlan képzésben, alapképzésben, illetve mesterképzésben, az adott tanévre felvételt nyert, nappali tagozatos, magyar állami ösztöndíjas, </w:t>
      </w:r>
      <w:proofErr w:type="gramStart"/>
      <w:r w:rsidRPr="00CD1CB8">
        <w:rPr>
          <w:rFonts w:ascii="Times New Roman" w:eastAsia="Times New Roman" w:hAnsi="Times New Roman"/>
          <w:bCs/>
          <w:sz w:val="24"/>
          <w:szCs w:val="24"/>
        </w:rPr>
        <w:t>aktív</w:t>
      </w:r>
      <w:proofErr w:type="gramEnd"/>
      <w:r w:rsidRPr="00CD1CB8">
        <w:rPr>
          <w:rFonts w:ascii="Times New Roman" w:eastAsia="Times New Roman" w:hAnsi="Times New Roman"/>
          <w:bCs/>
          <w:sz w:val="24"/>
          <w:szCs w:val="24"/>
        </w:rPr>
        <w:t xml:space="preserve"> hallgatók, akik az egyetem valamely képzési helyén állandó lakcímmel rendelkeznek és az adott képzési helyen folytatnak tanulmányokat.</w:t>
      </w:r>
    </w:p>
    <w:p w14:paraId="0F0CAC83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442D329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42ABC73A" w14:textId="118FD9A6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 „</w:t>
      </w:r>
      <w:r w:rsidR="00FC0EB5" w:rsidRPr="00CD1CB8">
        <w:rPr>
          <w:rFonts w:ascii="Times New Roman" w:hAnsi="Times New Roman" w:cs="Times New Roman"/>
          <w:sz w:val="24"/>
          <w:szCs w:val="24"/>
        </w:rPr>
        <w:t>Eszterházy</w:t>
      </w:r>
      <w:r w:rsidRPr="00CD1CB8">
        <w:rPr>
          <w:rFonts w:ascii="Times New Roman" w:hAnsi="Times New Roman" w:cs="Times New Roman"/>
          <w:sz w:val="24"/>
          <w:szCs w:val="24"/>
        </w:rPr>
        <w:t xml:space="preserve"> ösztöndíj” </w:t>
      </w:r>
      <w:r w:rsidR="00911552" w:rsidRPr="00CD1CB8">
        <w:rPr>
          <w:rFonts w:ascii="Times New Roman" w:hAnsi="Times New Roman" w:cs="Times New Roman"/>
          <w:sz w:val="24"/>
          <w:szCs w:val="24"/>
        </w:rPr>
        <w:t>formanyomtatvány kitöltésével. A</w:t>
      </w:r>
      <w:r w:rsidRPr="00CD1CB8">
        <w:rPr>
          <w:rFonts w:ascii="Times New Roman" w:hAnsi="Times New Roman" w:cs="Times New Roman"/>
          <w:sz w:val="24"/>
          <w:szCs w:val="24"/>
        </w:rPr>
        <w:t xml:space="preserve"> kérvényhez csatolni kell a lakcímkártya másolatát. Amennyiben a kérvényhez nem kerül benyújtásra a lakcímkártya másolata, a pályázatot érvénytelennek kell tekinteni.</w:t>
      </w:r>
    </w:p>
    <w:p w14:paraId="5306D54F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321E5A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45C336B1" w14:textId="19A9A7F7" w:rsidR="00BF27A7" w:rsidRPr="00CD1CB8" w:rsidRDefault="00911552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E55E7">
        <w:rPr>
          <w:rFonts w:ascii="Times New Roman" w:hAnsi="Times New Roman" w:cs="Times New Roman"/>
          <w:color w:val="FF0000"/>
          <w:sz w:val="24"/>
          <w:szCs w:val="24"/>
        </w:rPr>
        <w:t>A pályázati kiírásban szereplő határidőig nyújtható be a pályázat.</w:t>
      </w:r>
      <w:r w:rsidRPr="00CD1CB8">
        <w:rPr>
          <w:rFonts w:ascii="Times New Roman" w:hAnsi="Times New Roman" w:cs="Times New Roman"/>
          <w:sz w:val="24"/>
          <w:szCs w:val="24"/>
        </w:rPr>
        <w:t xml:space="preserve"> </w:t>
      </w:r>
      <w:r w:rsidR="00FC0EB5" w:rsidRPr="00CD1CB8">
        <w:rPr>
          <w:rFonts w:ascii="Times New Roman" w:hAnsi="Times New Roman" w:cs="Times New Roman"/>
          <w:sz w:val="24"/>
          <w:szCs w:val="24"/>
        </w:rPr>
        <w:t>Az ösztöndíj félévente legfeljebb 10 főnek ítélhető meg. Az ösztöndíj mértéke: 15.000 Ft/fő/hó. Az ösztöndíj odaítélése egy félévre szól. A benyújtott pályázatokat az őszi félévben felvételi pontszámok alapján, a tavaszi félévben a tanulmányi eredmények alapján rangsorolni kell. Felvételi pontszám azonosság esetén a ponthatártól való eltérés alapján kell a döntést meghozni.</w:t>
      </w:r>
      <w:r w:rsidRPr="00CD1CB8">
        <w:rPr>
          <w:rFonts w:ascii="Times New Roman" w:hAnsi="Times New Roman" w:cs="Times New Roman"/>
          <w:sz w:val="24"/>
          <w:szCs w:val="24"/>
        </w:rPr>
        <w:t xml:space="preserve"> </w:t>
      </w:r>
      <w:r w:rsidR="00BF27A7" w:rsidRPr="00CD1CB8"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 „</w:t>
      </w:r>
      <w:r w:rsidR="00FC0EB5" w:rsidRPr="00CD1CB8">
        <w:rPr>
          <w:rFonts w:ascii="Times New Roman" w:hAnsi="Times New Roman" w:cs="Times New Roman"/>
          <w:sz w:val="24"/>
          <w:szCs w:val="24"/>
        </w:rPr>
        <w:t xml:space="preserve">Eszterházy </w:t>
      </w:r>
      <w:r w:rsidR="00BF27A7" w:rsidRPr="00CD1CB8">
        <w:rPr>
          <w:rFonts w:ascii="Times New Roman" w:hAnsi="Times New Roman" w:cs="Times New Roman"/>
          <w:sz w:val="24"/>
          <w:szCs w:val="24"/>
        </w:rPr>
        <w:t>ösztöndíj” formanyomtatvány kitöltésével.</w:t>
      </w:r>
      <w:r w:rsidRPr="00CD1CB8">
        <w:rPr>
          <w:rFonts w:ascii="Times New Roman" w:hAnsi="Times New Roman" w:cs="Times New Roman"/>
          <w:sz w:val="24"/>
          <w:szCs w:val="24"/>
        </w:rPr>
        <w:t xml:space="preserve"> </w:t>
      </w:r>
      <w:r w:rsidRPr="006E55E7">
        <w:rPr>
          <w:rFonts w:ascii="Times New Roman" w:hAnsi="Times New Roman" w:cs="Times New Roman"/>
          <w:color w:val="FF0000"/>
          <w:sz w:val="24"/>
          <w:szCs w:val="24"/>
        </w:rPr>
        <w:t>A benyújtott pályázati anyagok a tanulmányi rendszerben kerülnek tárolásra, archiválásra.</w:t>
      </w:r>
    </w:p>
    <w:p w14:paraId="05291C33" w14:textId="77777777" w:rsidR="00FC0EB5" w:rsidRPr="00CD1CB8" w:rsidRDefault="00FC0EB5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15EF87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D92F5F7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4AB51AB6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2D806FAC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3348E337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- a pályázat elbírálásához szükséges adatokat nem a valóságnak megfelelően közölte.</w:t>
      </w:r>
    </w:p>
    <w:p w14:paraId="0E4184A2" w14:textId="77777777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9F18E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23947A21" w14:textId="2A2A30F7" w:rsidR="00BF27A7" w:rsidRPr="006E55E7" w:rsidRDefault="00FC0EB5" w:rsidP="00CD1CB8">
      <w:pPr>
        <w:pStyle w:val="Listaszerbekezds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 benyújtott pályázatokat az őszi félévben felvételi pontszámok alapján, a tavaszi félévben a tanulmányi eredmények alapján rangsorolni kell. Felvételi pontszám azonosság esetén a ponthatártól való eltérés alapján kell a döntést meghozni.</w:t>
      </w:r>
      <w:r w:rsidR="00D6739C" w:rsidRPr="00CD1CB8">
        <w:rPr>
          <w:rFonts w:ascii="Times New Roman" w:hAnsi="Times New Roman" w:cs="Times New Roman"/>
          <w:sz w:val="24"/>
          <w:szCs w:val="24"/>
        </w:rPr>
        <w:t xml:space="preserve"> </w:t>
      </w:r>
      <w:r w:rsidR="00D6739C" w:rsidRPr="006E55E7">
        <w:rPr>
          <w:rFonts w:ascii="Times New Roman" w:hAnsi="Times New Roman" w:cs="Times New Roman"/>
          <w:color w:val="FF0000"/>
          <w:sz w:val="24"/>
          <w:szCs w:val="24"/>
        </w:rPr>
        <w:t>Az ösztöndíj odaítéléséről az ESZÖB dönt. A döntést követő 10 munkanapon belül az ESZÖB titkára megküldi a TO Neptun és Pénzügyi Csoportja számára az ESZÖB határozatát és az ösztöndíjban részesülő hallgatók névsorát.</w:t>
      </w:r>
    </w:p>
    <w:p w14:paraId="0041BD03" w14:textId="77777777" w:rsidR="00FC0EB5" w:rsidRPr="00CD1CB8" w:rsidRDefault="00FC0EB5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E12F6" w14:textId="77777777" w:rsidR="00BF27A7" w:rsidRPr="00CD1CB8" w:rsidRDefault="00BF27A7" w:rsidP="00CD1CB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CB8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26CA18EF" w14:textId="21EE6CD1" w:rsidR="00BF27A7" w:rsidRPr="00CD1CB8" w:rsidRDefault="00BF27A7" w:rsidP="00CD1CB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Az ösztöndíj mértéke: 1</w:t>
      </w:r>
      <w:r w:rsidR="00FC0EB5" w:rsidRPr="00CD1CB8">
        <w:rPr>
          <w:rFonts w:ascii="Times New Roman" w:hAnsi="Times New Roman" w:cs="Times New Roman"/>
          <w:sz w:val="24"/>
          <w:szCs w:val="24"/>
        </w:rPr>
        <w:t>5</w:t>
      </w:r>
      <w:r w:rsidRPr="00CD1CB8">
        <w:rPr>
          <w:rFonts w:ascii="Times New Roman" w:hAnsi="Times New Roman" w:cs="Times New Roman"/>
          <w:sz w:val="24"/>
          <w:szCs w:val="24"/>
        </w:rPr>
        <w:t>.000 Ft/fő/hó</w:t>
      </w:r>
      <w:r w:rsidR="00911552" w:rsidRPr="00CD1CB8">
        <w:rPr>
          <w:rFonts w:ascii="Times New Roman" w:hAnsi="Times New Roman" w:cs="Times New Roman"/>
          <w:sz w:val="24"/>
          <w:szCs w:val="24"/>
        </w:rPr>
        <w:t xml:space="preserve">. Az ösztöndíj folyósítása havi rendszerességgel történik. </w:t>
      </w:r>
      <w:r w:rsidR="00911552" w:rsidRPr="006E55E7">
        <w:rPr>
          <w:rFonts w:ascii="Times New Roman" w:hAnsi="Times New Roman" w:cs="Times New Roman"/>
          <w:color w:val="FF0000"/>
          <w:sz w:val="24"/>
          <w:szCs w:val="24"/>
        </w:rPr>
        <w:t>A döntést követően, tárgyhó 10. napjáig az Egyetem gondoskodik az ösztöndíj kiutalásáról a tanulmányi rendszerben tárolt hallgatói bankszámlaszámra</w:t>
      </w:r>
      <w:r w:rsidR="00CD1CB8" w:rsidRPr="006E55E7">
        <w:rPr>
          <w:rFonts w:ascii="Times New Roman" w:hAnsi="Times New Roman" w:cs="Times New Roman"/>
          <w:color w:val="FF0000"/>
          <w:sz w:val="24"/>
          <w:szCs w:val="24"/>
        </w:rPr>
        <w:t xml:space="preserve">. Indokolt esetben hóközi </w:t>
      </w:r>
      <w:r w:rsidR="00911552" w:rsidRPr="006E55E7">
        <w:rPr>
          <w:rFonts w:ascii="Times New Roman" w:hAnsi="Times New Roman" w:cs="Times New Roman"/>
          <w:color w:val="FF0000"/>
          <w:sz w:val="24"/>
          <w:szCs w:val="24"/>
        </w:rPr>
        <w:t>utalással is folyósíthatja az Egyetem.</w:t>
      </w:r>
    </w:p>
    <w:p w14:paraId="040C9B73" w14:textId="1A89FD69" w:rsidR="00BF27A7" w:rsidRDefault="00BF27A7" w:rsidP="00CD1CB8">
      <w:pPr>
        <w:jc w:val="both"/>
        <w:rPr>
          <w:sz w:val="28"/>
          <w:szCs w:val="28"/>
        </w:rPr>
      </w:pPr>
    </w:p>
    <w:p w14:paraId="3ACB5FAA" w14:textId="401FF487" w:rsidR="00CD1CB8" w:rsidRPr="00CD1CB8" w:rsidRDefault="00CD1CB8" w:rsidP="00CD1CB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D1CB8">
        <w:rPr>
          <w:rFonts w:ascii="Times New Roman" w:hAnsi="Times New Roman" w:cs="Times New Roman"/>
          <w:sz w:val="24"/>
          <w:szCs w:val="24"/>
        </w:rPr>
        <w:t>Eger, 2024. 03. 26.</w:t>
      </w:r>
      <w:bookmarkEnd w:id="0"/>
    </w:p>
    <w:sectPr w:rsidR="00CD1CB8" w:rsidRPr="00CD1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4"/>
    <w:rsid w:val="004864BF"/>
    <w:rsid w:val="006E55E7"/>
    <w:rsid w:val="00911552"/>
    <w:rsid w:val="00A34F34"/>
    <w:rsid w:val="00BF27A7"/>
    <w:rsid w:val="00CD1CB8"/>
    <w:rsid w:val="00D141E0"/>
    <w:rsid w:val="00D6739C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452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4</cp:revision>
  <dcterms:created xsi:type="dcterms:W3CDTF">2024-03-19T13:13:00Z</dcterms:created>
  <dcterms:modified xsi:type="dcterms:W3CDTF">2024-03-20T14:02:00Z</dcterms:modified>
</cp:coreProperties>
</file>